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23EF" w14:textId="478278BE" w:rsidR="00510734" w:rsidRPr="00E16E3D" w:rsidRDefault="00147B51" w:rsidP="007D74B4">
      <w:pPr>
        <w:pStyle w:val="text-color-green"/>
        <w:spacing w:before="0" w:beforeAutospacing="0" w:after="240" w:afterAutospacing="0" w:line="276" w:lineRule="auto"/>
        <w:ind w:left="-720"/>
        <w:jc w:val="center"/>
        <w:rPr>
          <w:rStyle w:val="Strong"/>
          <w:rFonts w:asciiTheme="minorHAnsi" w:hAnsiTheme="minorHAnsi" w:cstheme="minorHAnsi"/>
          <w:sz w:val="28"/>
          <w:szCs w:val="28"/>
        </w:rPr>
      </w:pPr>
      <w:r w:rsidRPr="00E16E3D">
        <w:rPr>
          <w:rStyle w:val="Strong"/>
          <w:rFonts w:asciiTheme="minorHAnsi" w:hAnsiTheme="minorHAnsi" w:cstheme="minorHAnsi"/>
          <w:sz w:val="28"/>
          <w:szCs w:val="28"/>
        </w:rPr>
        <w:t xml:space="preserve">How to obtain a </w:t>
      </w:r>
      <w:r w:rsidR="000202F0" w:rsidRPr="00E16E3D">
        <w:rPr>
          <w:rStyle w:val="Strong"/>
          <w:rFonts w:asciiTheme="minorHAnsi" w:hAnsiTheme="minorHAnsi" w:cstheme="minorHAnsi"/>
          <w:sz w:val="28"/>
          <w:szCs w:val="28"/>
        </w:rPr>
        <w:t xml:space="preserve">Clean Water Act </w:t>
      </w:r>
      <w:r w:rsidRPr="00E16E3D">
        <w:rPr>
          <w:rStyle w:val="Strong"/>
          <w:rFonts w:asciiTheme="minorHAnsi" w:hAnsiTheme="minorHAnsi" w:cstheme="minorHAnsi"/>
          <w:sz w:val="28"/>
          <w:szCs w:val="28"/>
        </w:rPr>
        <w:t xml:space="preserve">§401 </w:t>
      </w:r>
      <w:r w:rsidR="00705E25" w:rsidRPr="00E16E3D">
        <w:rPr>
          <w:rStyle w:val="Strong"/>
          <w:rFonts w:asciiTheme="minorHAnsi" w:hAnsiTheme="minorHAnsi" w:cstheme="minorHAnsi"/>
          <w:sz w:val="28"/>
          <w:szCs w:val="28"/>
        </w:rPr>
        <w:t xml:space="preserve">water quality </w:t>
      </w:r>
      <w:r w:rsidR="00A1331A" w:rsidRPr="00E16E3D">
        <w:rPr>
          <w:rStyle w:val="Strong"/>
          <w:rFonts w:asciiTheme="minorHAnsi" w:hAnsiTheme="minorHAnsi" w:cstheme="minorHAnsi"/>
          <w:sz w:val="28"/>
          <w:szCs w:val="28"/>
        </w:rPr>
        <w:t>c</w:t>
      </w:r>
      <w:r w:rsidRPr="00E16E3D">
        <w:rPr>
          <w:rStyle w:val="Strong"/>
          <w:rFonts w:asciiTheme="minorHAnsi" w:hAnsiTheme="minorHAnsi" w:cstheme="minorHAnsi"/>
          <w:sz w:val="28"/>
          <w:szCs w:val="28"/>
        </w:rPr>
        <w:t>ertification</w:t>
      </w:r>
    </w:p>
    <w:p w14:paraId="44A3D8BD" w14:textId="50FCE9F8" w:rsidR="00204CC2" w:rsidRPr="00E16E3D" w:rsidRDefault="00147B51" w:rsidP="007D74B4">
      <w:pPr>
        <w:pStyle w:val="NormalWeb"/>
        <w:spacing w:before="0" w:beforeAutospacing="0" w:after="240" w:afterAutospacing="0"/>
        <w:ind w:left="-720"/>
        <w:rPr>
          <w:rFonts w:asciiTheme="minorHAnsi" w:hAnsiTheme="minorHAnsi" w:cstheme="minorHAnsi"/>
          <w:sz w:val="22"/>
          <w:szCs w:val="22"/>
        </w:rPr>
      </w:pPr>
      <w:r w:rsidRPr="00E16E3D">
        <w:rPr>
          <w:rFonts w:asciiTheme="minorHAnsi" w:hAnsiTheme="minorHAnsi" w:cstheme="minorHAnsi"/>
          <w:sz w:val="22"/>
          <w:szCs w:val="22"/>
        </w:rPr>
        <w:t>Start by contacting the U</w:t>
      </w:r>
      <w:r w:rsidR="005A5010" w:rsidRPr="00E16E3D">
        <w:rPr>
          <w:rFonts w:asciiTheme="minorHAnsi" w:hAnsiTheme="minorHAnsi" w:cstheme="minorHAnsi"/>
          <w:sz w:val="22"/>
          <w:szCs w:val="22"/>
        </w:rPr>
        <w:t>.</w:t>
      </w:r>
      <w:r w:rsidRPr="00E16E3D">
        <w:rPr>
          <w:rFonts w:asciiTheme="minorHAnsi" w:hAnsiTheme="minorHAnsi" w:cstheme="minorHAnsi"/>
          <w:sz w:val="22"/>
          <w:szCs w:val="22"/>
        </w:rPr>
        <w:t>S</w:t>
      </w:r>
      <w:r w:rsidR="005A5010" w:rsidRPr="00E16E3D">
        <w:rPr>
          <w:rFonts w:asciiTheme="minorHAnsi" w:hAnsiTheme="minorHAnsi" w:cstheme="minorHAnsi"/>
          <w:sz w:val="22"/>
          <w:szCs w:val="22"/>
        </w:rPr>
        <w:t>.</w:t>
      </w:r>
      <w:r w:rsidR="00A1331A" w:rsidRPr="00E16E3D">
        <w:rPr>
          <w:rFonts w:asciiTheme="minorHAnsi" w:hAnsiTheme="minorHAnsi" w:cstheme="minorHAnsi"/>
          <w:sz w:val="22"/>
          <w:szCs w:val="22"/>
        </w:rPr>
        <w:t xml:space="preserve"> Army Corps of Engineers</w:t>
      </w:r>
      <w:r w:rsidR="007107AC">
        <w:rPr>
          <w:rFonts w:asciiTheme="minorHAnsi" w:hAnsiTheme="minorHAnsi" w:cstheme="minorHAnsi"/>
          <w:sz w:val="22"/>
          <w:szCs w:val="22"/>
        </w:rPr>
        <w:t>-</w:t>
      </w:r>
      <w:r w:rsidR="007107AC" w:rsidRPr="007107AC">
        <w:rPr>
          <w:rFonts w:asciiTheme="minorHAnsi" w:hAnsiTheme="minorHAnsi" w:cstheme="minorHAnsi"/>
          <w:sz w:val="22"/>
          <w:szCs w:val="22"/>
        </w:rPr>
        <w:t xml:space="preserve"> </w:t>
      </w:r>
      <w:r w:rsidR="007107AC" w:rsidRPr="00E16E3D">
        <w:rPr>
          <w:rFonts w:asciiTheme="minorHAnsi" w:hAnsiTheme="minorHAnsi" w:cstheme="minorHAnsi"/>
          <w:sz w:val="22"/>
          <w:szCs w:val="22"/>
        </w:rPr>
        <w:t>Albuquerque District</w:t>
      </w:r>
      <w:r w:rsidR="00A1331A" w:rsidRPr="00E16E3D">
        <w:rPr>
          <w:rFonts w:asciiTheme="minorHAnsi" w:hAnsiTheme="minorHAnsi" w:cstheme="minorHAnsi"/>
          <w:sz w:val="22"/>
          <w:szCs w:val="22"/>
        </w:rPr>
        <w:t xml:space="preserve"> (</w:t>
      </w:r>
      <w:r w:rsidR="00E5625D">
        <w:rPr>
          <w:rFonts w:asciiTheme="minorHAnsi" w:hAnsiTheme="minorHAnsi" w:cstheme="minorHAnsi"/>
          <w:sz w:val="22"/>
          <w:szCs w:val="22"/>
        </w:rPr>
        <w:t>USACE</w:t>
      </w:r>
      <w:r w:rsidR="00A1331A" w:rsidRPr="00E16E3D">
        <w:rPr>
          <w:rFonts w:asciiTheme="minorHAnsi" w:hAnsiTheme="minorHAnsi" w:cstheme="minorHAnsi"/>
          <w:sz w:val="22"/>
          <w:szCs w:val="22"/>
        </w:rPr>
        <w:t>)</w:t>
      </w:r>
      <w:r w:rsidR="00110528" w:rsidRPr="00E16E3D">
        <w:rPr>
          <w:rFonts w:asciiTheme="minorHAnsi" w:hAnsiTheme="minorHAnsi" w:cstheme="minorHAnsi"/>
          <w:sz w:val="22"/>
          <w:szCs w:val="22"/>
        </w:rPr>
        <w:t xml:space="preserve"> </w:t>
      </w:r>
      <w:r w:rsidR="00685373" w:rsidRPr="00E16E3D">
        <w:rPr>
          <w:rFonts w:asciiTheme="minorHAnsi" w:hAnsiTheme="minorHAnsi" w:cstheme="minorHAnsi"/>
          <w:sz w:val="22"/>
          <w:szCs w:val="22"/>
        </w:rPr>
        <w:t>(https://www.spa.usace.army.mil/Missions/Regulatory-Program-and-Permits/)</w:t>
      </w:r>
      <w:r w:rsidRPr="00E16E3D">
        <w:rPr>
          <w:rFonts w:asciiTheme="minorHAnsi" w:hAnsiTheme="minorHAnsi" w:cstheme="minorHAnsi"/>
          <w:sz w:val="22"/>
          <w:szCs w:val="22"/>
        </w:rPr>
        <w:t xml:space="preserve">. The </w:t>
      </w:r>
      <w:r w:rsidR="00E5625D">
        <w:rPr>
          <w:rFonts w:asciiTheme="minorHAnsi" w:hAnsiTheme="minorHAnsi" w:cstheme="minorHAnsi"/>
          <w:sz w:val="22"/>
          <w:szCs w:val="22"/>
        </w:rPr>
        <w:t>USACE</w:t>
      </w:r>
      <w:r w:rsidRPr="00E16E3D">
        <w:rPr>
          <w:rFonts w:asciiTheme="minorHAnsi" w:hAnsiTheme="minorHAnsi" w:cstheme="minorHAnsi"/>
          <w:sz w:val="22"/>
          <w:szCs w:val="22"/>
        </w:rPr>
        <w:t xml:space="preserve"> generally issues three kinds of permits in New Mexico:</w:t>
      </w:r>
      <w:r w:rsidR="007D74B4" w:rsidRPr="00E16E3D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405AA9" w:rsidRPr="00E16E3D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E16E3D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Nationwide Permits</w:t>
      </w:r>
      <w:r w:rsidRPr="00E16E3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16E3D">
        <w:rPr>
          <w:rFonts w:asciiTheme="minorHAnsi" w:hAnsiTheme="minorHAnsi" w:cstheme="minorHAnsi"/>
          <w:sz w:val="22"/>
          <w:szCs w:val="22"/>
        </w:rPr>
        <w:t>(NWP</w:t>
      </w:r>
      <w:r w:rsidR="00D95824" w:rsidRPr="00E16E3D">
        <w:rPr>
          <w:rFonts w:asciiTheme="minorHAnsi" w:hAnsiTheme="minorHAnsi" w:cstheme="minorHAnsi"/>
          <w:sz w:val="22"/>
          <w:szCs w:val="22"/>
        </w:rPr>
        <w:t xml:space="preserve">s), </w:t>
      </w:r>
      <w:r w:rsidRPr="00E16E3D">
        <w:rPr>
          <w:rFonts w:asciiTheme="minorHAnsi" w:hAnsiTheme="minorHAnsi" w:cstheme="minorHAnsi"/>
          <w:sz w:val="22"/>
          <w:szCs w:val="22"/>
        </w:rPr>
        <w:t>Regional General</w:t>
      </w:r>
      <w:r w:rsidR="001B6ACC">
        <w:rPr>
          <w:rFonts w:asciiTheme="minorHAnsi" w:hAnsiTheme="minorHAnsi" w:cstheme="minorHAnsi"/>
          <w:sz w:val="22"/>
          <w:szCs w:val="22"/>
        </w:rPr>
        <w:t>s</w:t>
      </w:r>
      <w:r w:rsidRPr="00E16E3D">
        <w:rPr>
          <w:rFonts w:asciiTheme="minorHAnsi" w:hAnsiTheme="minorHAnsi" w:cstheme="minorHAnsi"/>
          <w:sz w:val="22"/>
          <w:szCs w:val="22"/>
        </w:rPr>
        <w:t xml:space="preserve"> Permit (RGP</w:t>
      </w:r>
      <w:r w:rsidR="001B6ACC">
        <w:rPr>
          <w:rFonts w:asciiTheme="minorHAnsi" w:hAnsiTheme="minorHAnsi" w:cstheme="minorHAnsi"/>
          <w:sz w:val="22"/>
          <w:szCs w:val="22"/>
        </w:rPr>
        <w:t>s</w:t>
      </w:r>
      <w:r w:rsidRPr="00E16E3D">
        <w:rPr>
          <w:rFonts w:asciiTheme="minorHAnsi" w:hAnsiTheme="minorHAnsi" w:cstheme="minorHAnsi"/>
          <w:sz w:val="22"/>
          <w:szCs w:val="22"/>
        </w:rPr>
        <w:t>)</w:t>
      </w:r>
      <w:r w:rsidR="00405AA9" w:rsidRPr="00E16E3D">
        <w:rPr>
          <w:rFonts w:asciiTheme="minorHAnsi" w:hAnsiTheme="minorHAnsi" w:cstheme="minorHAnsi"/>
          <w:sz w:val="22"/>
          <w:szCs w:val="22"/>
        </w:rPr>
        <w:t xml:space="preserve">, and Standard </w:t>
      </w:r>
      <w:r w:rsidR="00405AA9" w:rsidRPr="00E16E3D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Individual Permits</w:t>
      </w:r>
      <w:r w:rsidR="00405AA9" w:rsidRPr="00E16E3D">
        <w:rPr>
          <w:rFonts w:asciiTheme="minorHAnsi" w:hAnsiTheme="minorHAnsi" w:cstheme="minorHAnsi"/>
          <w:sz w:val="22"/>
          <w:szCs w:val="22"/>
        </w:rPr>
        <w:t xml:space="preserve"> (IPs)</w:t>
      </w:r>
      <w:r w:rsidRPr="00E16E3D">
        <w:rPr>
          <w:rFonts w:asciiTheme="minorHAnsi" w:hAnsiTheme="minorHAnsi" w:cstheme="minorHAnsi"/>
          <w:sz w:val="22"/>
          <w:szCs w:val="22"/>
        </w:rPr>
        <w:t xml:space="preserve">. </w:t>
      </w:r>
      <w:r w:rsidR="00AF3EE5" w:rsidRPr="00E16E3D">
        <w:rPr>
          <w:rFonts w:asciiTheme="minorHAnsi" w:hAnsiTheme="minorHAnsi" w:cstheme="minorHAnsi"/>
          <w:sz w:val="22"/>
          <w:szCs w:val="22"/>
        </w:rPr>
        <w:t xml:space="preserve">The correct water quality certification (WQC) </w:t>
      </w:r>
      <w:r w:rsidR="001B6ACC">
        <w:rPr>
          <w:rFonts w:asciiTheme="minorHAnsi" w:hAnsiTheme="minorHAnsi" w:cstheme="minorHAnsi"/>
          <w:sz w:val="22"/>
          <w:szCs w:val="22"/>
        </w:rPr>
        <w:t xml:space="preserve">will </w:t>
      </w:r>
      <w:r w:rsidR="00AF3EE5" w:rsidRPr="00E16E3D">
        <w:rPr>
          <w:rFonts w:asciiTheme="minorHAnsi" w:hAnsiTheme="minorHAnsi" w:cstheme="minorHAnsi"/>
          <w:sz w:val="22"/>
          <w:szCs w:val="22"/>
        </w:rPr>
        <w:t>depend</w:t>
      </w:r>
      <w:r w:rsidR="007D74B4" w:rsidRPr="00E16E3D">
        <w:rPr>
          <w:rFonts w:asciiTheme="minorHAnsi" w:hAnsiTheme="minorHAnsi" w:cstheme="minorHAnsi"/>
          <w:sz w:val="22"/>
          <w:szCs w:val="22"/>
        </w:rPr>
        <w:t xml:space="preserve"> </w:t>
      </w:r>
      <w:r w:rsidR="00AF3EE5" w:rsidRPr="00E16E3D">
        <w:rPr>
          <w:rFonts w:asciiTheme="minorHAnsi" w:hAnsiTheme="minorHAnsi" w:cstheme="minorHAnsi"/>
          <w:sz w:val="22"/>
          <w:szCs w:val="22"/>
        </w:rPr>
        <w:t>upon the type of permit.</w:t>
      </w:r>
      <w:r w:rsidR="007107AC">
        <w:rPr>
          <w:rFonts w:asciiTheme="minorHAnsi" w:hAnsiTheme="minorHAnsi" w:cstheme="minorHAnsi"/>
          <w:sz w:val="22"/>
          <w:szCs w:val="22"/>
        </w:rPr>
        <w:t xml:space="preserve"> </w:t>
      </w:r>
      <w:r w:rsidR="007107AC" w:rsidRPr="007107AC">
        <w:rPr>
          <w:rFonts w:asciiTheme="minorHAnsi" w:hAnsiTheme="minorHAnsi" w:cstheme="minorHAnsi"/>
          <w:sz w:val="22"/>
          <w:szCs w:val="22"/>
        </w:rPr>
        <w:t>Certification or waiver is required for any Federal license or permit that authorizes any activity which may result in any discharge from a point source into waters of the United States</w:t>
      </w:r>
      <w:r w:rsidR="007107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26A6B7" w14:textId="6FCFF14F" w:rsidR="00EB48BD" w:rsidRPr="00E16E3D" w:rsidRDefault="00EB48BD" w:rsidP="007D74B4">
      <w:pPr>
        <w:pStyle w:val="NormalWeb"/>
        <w:spacing w:before="0" w:beforeAutospacing="0" w:after="0"/>
        <w:ind w:left="-720"/>
        <w:rPr>
          <w:rFonts w:asciiTheme="minorHAnsi" w:hAnsiTheme="minorHAnsi" w:cstheme="minorHAnsi"/>
          <w:sz w:val="22"/>
          <w:szCs w:val="22"/>
        </w:rPr>
      </w:pPr>
      <w:r w:rsidRPr="00E16E3D">
        <w:rPr>
          <w:rFonts w:asciiTheme="minorHAnsi" w:hAnsiTheme="minorHAnsi" w:cstheme="minorHAnsi"/>
          <w:sz w:val="22"/>
          <w:szCs w:val="22"/>
        </w:rPr>
        <w:t>The 202</w:t>
      </w:r>
      <w:r w:rsidR="00E5625D">
        <w:rPr>
          <w:rFonts w:asciiTheme="minorHAnsi" w:hAnsiTheme="minorHAnsi" w:cstheme="minorHAnsi"/>
          <w:sz w:val="22"/>
          <w:szCs w:val="22"/>
        </w:rPr>
        <w:t xml:space="preserve">3 </w:t>
      </w:r>
      <w:r w:rsidRPr="00E16E3D">
        <w:rPr>
          <w:rFonts w:asciiTheme="minorHAnsi" w:hAnsiTheme="minorHAnsi" w:cstheme="minorHAnsi"/>
          <w:sz w:val="22"/>
          <w:szCs w:val="22"/>
        </w:rPr>
        <w:t xml:space="preserve">Clean Water Act §401 Certification </w:t>
      </w:r>
      <w:r w:rsidR="007107AC">
        <w:rPr>
          <w:rFonts w:asciiTheme="minorHAnsi" w:hAnsiTheme="minorHAnsi" w:cstheme="minorHAnsi"/>
          <w:sz w:val="22"/>
          <w:szCs w:val="22"/>
        </w:rPr>
        <w:t xml:space="preserve">Improvement </w:t>
      </w:r>
      <w:r w:rsidRPr="00E16E3D">
        <w:rPr>
          <w:rFonts w:asciiTheme="minorHAnsi" w:hAnsiTheme="minorHAnsi" w:cstheme="minorHAnsi"/>
          <w:sz w:val="22"/>
          <w:szCs w:val="22"/>
        </w:rPr>
        <w:t xml:space="preserve">Rule, codified at 40 C.F.R. 121, requires project proponents to submit a pre-filing meeting request (§121.4) </w:t>
      </w:r>
      <w:r w:rsidR="00E5625D">
        <w:rPr>
          <w:rFonts w:asciiTheme="minorHAnsi" w:hAnsiTheme="minorHAnsi" w:cstheme="minorHAnsi"/>
          <w:sz w:val="22"/>
          <w:szCs w:val="22"/>
        </w:rPr>
        <w:t>and a</w:t>
      </w:r>
      <w:r w:rsidRPr="00E16E3D">
        <w:rPr>
          <w:rFonts w:asciiTheme="minorHAnsi" w:hAnsiTheme="minorHAnsi" w:cstheme="minorHAnsi"/>
          <w:sz w:val="22"/>
          <w:szCs w:val="22"/>
        </w:rPr>
        <w:t xml:space="preserve"> certification request (§121.5)</w:t>
      </w:r>
      <w:r w:rsidR="00E5625D">
        <w:rPr>
          <w:rFonts w:asciiTheme="minorHAnsi" w:hAnsiTheme="minorHAnsi" w:cstheme="minorHAnsi"/>
          <w:sz w:val="22"/>
          <w:szCs w:val="22"/>
        </w:rPr>
        <w:t xml:space="preserve"> to the </w:t>
      </w:r>
      <w:r w:rsidR="00E5625D" w:rsidRPr="00E16E3D">
        <w:rPr>
          <w:rFonts w:asciiTheme="minorHAnsi" w:hAnsiTheme="minorHAnsi" w:cstheme="minorHAnsi"/>
          <w:sz w:val="22"/>
          <w:szCs w:val="22"/>
        </w:rPr>
        <w:t>New Mexico Environment Department-Surface Water Quality Bureau (SWQB)</w:t>
      </w:r>
      <w:r w:rsidRPr="00E16E3D">
        <w:rPr>
          <w:rFonts w:asciiTheme="minorHAnsi" w:hAnsiTheme="minorHAnsi" w:cstheme="minorHAnsi"/>
          <w:sz w:val="22"/>
          <w:szCs w:val="22"/>
        </w:rPr>
        <w:t>. More information about the 401 Rule can be found at</w:t>
      </w:r>
      <w:r w:rsidR="007D74B4" w:rsidRPr="00E16E3D">
        <w:rPr>
          <w:rFonts w:asciiTheme="minorHAnsi" w:hAnsiTheme="minorHAnsi" w:cstheme="minorHAnsi"/>
          <w:sz w:val="22"/>
          <w:szCs w:val="22"/>
        </w:rPr>
        <w:t xml:space="preserve"> the U.S.</w:t>
      </w:r>
      <w:r w:rsidRPr="00E16E3D">
        <w:rPr>
          <w:rFonts w:asciiTheme="minorHAnsi" w:hAnsiTheme="minorHAnsi" w:cstheme="minorHAnsi"/>
          <w:sz w:val="22"/>
          <w:szCs w:val="22"/>
        </w:rPr>
        <w:t xml:space="preserve"> E</w:t>
      </w:r>
      <w:r w:rsidR="007D74B4" w:rsidRPr="00E16E3D">
        <w:rPr>
          <w:rFonts w:asciiTheme="minorHAnsi" w:hAnsiTheme="minorHAnsi" w:cstheme="minorHAnsi"/>
          <w:sz w:val="22"/>
          <w:szCs w:val="22"/>
        </w:rPr>
        <w:t xml:space="preserve">nvironmental </w:t>
      </w:r>
      <w:r w:rsidRPr="00E16E3D">
        <w:rPr>
          <w:rFonts w:asciiTheme="minorHAnsi" w:hAnsiTheme="minorHAnsi" w:cstheme="minorHAnsi"/>
          <w:sz w:val="22"/>
          <w:szCs w:val="22"/>
        </w:rPr>
        <w:t>P</w:t>
      </w:r>
      <w:r w:rsidR="007D74B4" w:rsidRPr="00E16E3D">
        <w:rPr>
          <w:rFonts w:asciiTheme="minorHAnsi" w:hAnsiTheme="minorHAnsi" w:cstheme="minorHAnsi"/>
          <w:sz w:val="22"/>
          <w:szCs w:val="22"/>
        </w:rPr>
        <w:t xml:space="preserve">rotection </w:t>
      </w:r>
      <w:r w:rsidRPr="00E16E3D">
        <w:rPr>
          <w:rFonts w:asciiTheme="minorHAnsi" w:hAnsiTheme="minorHAnsi" w:cstheme="minorHAnsi"/>
          <w:sz w:val="22"/>
          <w:szCs w:val="22"/>
        </w:rPr>
        <w:t>A</w:t>
      </w:r>
      <w:r w:rsidR="007D74B4" w:rsidRPr="00E16E3D">
        <w:rPr>
          <w:rFonts w:asciiTheme="minorHAnsi" w:hAnsiTheme="minorHAnsi" w:cstheme="minorHAnsi"/>
          <w:sz w:val="22"/>
          <w:szCs w:val="22"/>
        </w:rPr>
        <w:t>gency’</w:t>
      </w:r>
      <w:r w:rsidRPr="00E16E3D">
        <w:rPr>
          <w:rFonts w:asciiTheme="minorHAnsi" w:hAnsiTheme="minorHAnsi" w:cstheme="minorHAnsi"/>
          <w:sz w:val="22"/>
          <w:szCs w:val="22"/>
        </w:rPr>
        <w:t>s website (</w:t>
      </w:r>
      <w:r w:rsidR="00E5625D" w:rsidRPr="00E5625D">
        <w:rPr>
          <w:rFonts w:asciiTheme="minorHAnsi" w:hAnsiTheme="minorHAnsi" w:cstheme="minorHAnsi"/>
          <w:sz w:val="22"/>
          <w:szCs w:val="22"/>
        </w:rPr>
        <w:t>https://www.epa.gov/cwa-401/cwa-section-401-regulatory-requirements</w:t>
      </w:r>
      <w:r w:rsidRPr="00E16E3D">
        <w:rPr>
          <w:rFonts w:asciiTheme="minorHAnsi" w:hAnsiTheme="minorHAnsi" w:cstheme="minorHAnsi"/>
          <w:sz w:val="22"/>
          <w:szCs w:val="22"/>
        </w:rPr>
        <w:t xml:space="preserve">). </w:t>
      </w:r>
      <w:r w:rsidRPr="00E16E3D">
        <w:rPr>
          <w:rFonts w:asciiTheme="minorHAnsi" w:hAnsiTheme="minorHAnsi" w:cstheme="minorHAnsi"/>
          <w:sz w:val="22"/>
          <w:szCs w:val="22"/>
          <w:u w:val="single"/>
        </w:rPr>
        <w:t xml:space="preserve">Projects requiring an Individual Water Quality Certification </w:t>
      </w:r>
      <w:r w:rsidRPr="00E16E3D">
        <w:rPr>
          <w:rFonts w:asciiTheme="minorHAnsi" w:hAnsiTheme="minorHAnsi" w:cstheme="minorHAnsi"/>
          <w:b/>
          <w:bCs/>
          <w:sz w:val="22"/>
          <w:szCs w:val="22"/>
          <w:u w:val="single"/>
        </w:rPr>
        <w:t>or</w:t>
      </w:r>
      <w:r w:rsidRPr="00E16E3D">
        <w:rPr>
          <w:rFonts w:asciiTheme="minorHAnsi" w:hAnsiTheme="minorHAnsi" w:cstheme="minorHAnsi"/>
          <w:sz w:val="22"/>
          <w:szCs w:val="22"/>
          <w:u w:val="single"/>
        </w:rPr>
        <w:t xml:space="preserve"> an Expedited </w:t>
      </w:r>
      <w:r w:rsidR="008D29F6" w:rsidRPr="00E16E3D">
        <w:rPr>
          <w:rFonts w:asciiTheme="minorHAnsi" w:hAnsiTheme="minorHAnsi" w:cstheme="minorHAnsi"/>
          <w:sz w:val="22"/>
          <w:szCs w:val="22"/>
          <w:u w:val="single"/>
        </w:rPr>
        <w:t xml:space="preserve">Individual </w:t>
      </w:r>
      <w:r w:rsidRPr="00E16E3D">
        <w:rPr>
          <w:rFonts w:asciiTheme="minorHAnsi" w:hAnsiTheme="minorHAnsi" w:cstheme="minorHAnsi"/>
          <w:sz w:val="22"/>
          <w:szCs w:val="22"/>
          <w:u w:val="single"/>
        </w:rPr>
        <w:t>Water Quality Certification for one of the 13 NWPs (NWPs  12, 21, 29, 39, 40, 42, 43, 44, 50, 51, 52, 57, and 58) must submit a pre-filing meeting request and certification request</w:t>
      </w:r>
      <w:r w:rsidRPr="00E16E3D">
        <w:rPr>
          <w:rFonts w:asciiTheme="minorHAnsi" w:hAnsiTheme="minorHAnsi" w:cstheme="minorHAnsi"/>
          <w:sz w:val="22"/>
          <w:szCs w:val="22"/>
        </w:rPr>
        <w:t>.</w:t>
      </w:r>
    </w:p>
    <w:p w14:paraId="7D59EA81" w14:textId="3793EB80" w:rsidR="00AF0DCB" w:rsidRDefault="00147B51" w:rsidP="007D74B4">
      <w:pPr>
        <w:pStyle w:val="NormalWeb"/>
        <w:spacing w:before="0" w:beforeAutospacing="0" w:after="0"/>
        <w:ind w:left="-720"/>
        <w:rPr>
          <w:rFonts w:asciiTheme="minorHAnsi" w:hAnsiTheme="minorHAnsi" w:cstheme="minorHAnsi"/>
          <w:sz w:val="22"/>
          <w:szCs w:val="22"/>
        </w:rPr>
      </w:pPr>
      <w:r w:rsidRPr="00E16E3D">
        <w:rPr>
          <w:rFonts w:asciiTheme="minorHAnsi" w:hAnsiTheme="minorHAnsi" w:cstheme="minorHAnsi"/>
          <w:sz w:val="22"/>
          <w:szCs w:val="22"/>
        </w:rPr>
        <w:t xml:space="preserve">For IPs, submit an </w:t>
      </w:r>
      <w:r w:rsidRPr="00E16E3D">
        <w:rPr>
          <w:rStyle w:val="Emphasis"/>
          <w:rFonts w:asciiTheme="minorHAnsi" w:hAnsiTheme="minorHAnsi" w:cstheme="minorHAnsi"/>
          <w:i w:val="0"/>
          <w:sz w:val="22"/>
          <w:szCs w:val="22"/>
        </w:rPr>
        <w:t>ENG FORM 4345</w:t>
      </w:r>
      <w:r w:rsidRPr="00E16E3D">
        <w:rPr>
          <w:rFonts w:asciiTheme="minorHAnsi" w:hAnsiTheme="minorHAnsi" w:cstheme="minorHAnsi"/>
          <w:sz w:val="22"/>
          <w:szCs w:val="22"/>
        </w:rPr>
        <w:t xml:space="preserve"> application to both the </w:t>
      </w:r>
      <w:r w:rsidR="00E5625D">
        <w:rPr>
          <w:rFonts w:asciiTheme="minorHAnsi" w:hAnsiTheme="minorHAnsi" w:cstheme="minorHAnsi"/>
          <w:sz w:val="22"/>
          <w:szCs w:val="22"/>
        </w:rPr>
        <w:t>USACE</w:t>
      </w:r>
      <w:r w:rsidRPr="00E16E3D">
        <w:rPr>
          <w:rFonts w:asciiTheme="minorHAnsi" w:hAnsiTheme="minorHAnsi" w:cstheme="minorHAnsi"/>
          <w:sz w:val="22"/>
          <w:szCs w:val="22"/>
        </w:rPr>
        <w:t xml:space="preserve"> and </w:t>
      </w:r>
      <w:r w:rsidR="006E1531" w:rsidRPr="00E16E3D">
        <w:rPr>
          <w:rFonts w:asciiTheme="minorHAnsi" w:hAnsiTheme="minorHAnsi" w:cstheme="minorHAnsi"/>
          <w:sz w:val="22"/>
          <w:szCs w:val="22"/>
        </w:rPr>
        <w:t>the</w:t>
      </w:r>
      <w:r w:rsidR="00E5625D">
        <w:rPr>
          <w:rFonts w:asciiTheme="minorHAnsi" w:hAnsiTheme="minorHAnsi" w:cstheme="minorHAnsi"/>
          <w:sz w:val="22"/>
          <w:szCs w:val="22"/>
        </w:rPr>
        <w:t xml:space="preserve"> SWQB</w:t>
      </w:r>
      <w:r w:rsidRPr="00E16E3D">
        <w:rPr>
          <w:rFonts w:asciiTheme="minorHAnsi" w:hAnsiTheme="minorHAnsi" w:cstheme="minorHAnsi"/>
          <w:sz w:val="22"/>
          <w:szCs w:val="22"/>
        </w:rPr>
        <w:t>.</w:t>
      </w:r>
      <w:r w:rsidR="000202F0" w:rsidRPr="00E16E3D">
        <w:rPr>
          <w:rFonts w:asciiTheme="minorHAnsi" w:hAnsiTheme="minorHAnsi" w:cstheme="minorHAnsi"/>
          <w:sz w:val="22"/>
          <w:szCs w:val="22"/>
        </w:rPr>
        <w:t xml:space="preserve"> State regulations </w:t>
      </w:r>
      <w:r w:rsidR="0058049F">
        <w:rPr>
          <w:rFonts w:asciiTheme="minorHAnsi" w:hAnsiTheme="minorHAnsi" w:cstheme="minorHAnsi"/>
          <w:sz w:val="22"/>
          <w:szCs w:val="22"/>
        </w:rPr>
        <w:t xml:space="preserve">at 20.6.2.2002 New Mexico Administrative Code </w:t>
      </w:r>
      <w:r w:rsidR="000202F0" w:rsidRPr="00E16E3D">
        <w:rPr>
          <w:rFonts w:asciiTheme="minorHAnsi" w:hAnsiTheme="minorHAnsi" w:cstheme="minorHAnsi"/>
          <w:sz w:val="22"/>
          <w:szCs w:val="22"/>
        </w:rPr>
        <w:t xml:space="preserve">require a 30-day public comment period. </w:t>
      </w:r>
      <w:r w:rsidR="0029629D" w:rsidRPr="00E16E3D">
        <w:rPr>
          <w:rFonts w:asciiTheme="minorHAnsi" w:hAnsiTheme="minorHAnsi" w:cstheme="minorHAnsi"/>
          <w:sz w:val="22"/>
          <w:szCs w:val="22"/>
        </w:rPr>
        <w:t xml:space="preserve">The </w:t>
      </w:r>
      <w:r w:rsidRPr="00E16E3D">
        <w:rPr>
          <w:rFonts w:asciiTheme="minorHAnsi" w:hAnsiTheme="minorHAnsi" w:cstheme="minorHAnsi"/>
          <w:sz w:val="22"/>
          <w:szCs w:val="22"/>
        </w:rPr>
        <w:t xml:space="preserve">SWQB will evaluate the application materials and other </w:t>
      </w:r>
      <w:r w:rsidR="00A1331A" w:rsidRPr="00E16E3D">
        <w:rPr>
          <w:rFonts w:asciiTheme="minorHAnsi" w:hAnsiTheme="minorHAnsi" w:cstheme="minorHAnsi"/>
          <w:sz w:val="22"/>
          <w:szCs w:val="22"/>
        </w:rPr>
        <w:t>information and</w:t>
      </w:r>
      <w:r w:rsidR="000202F0" w:rsidRPr="00E16E3D">
        <w:rPr>
          <w:rFonts w:asciiTheme="minorHAnsi" w:hAnsiTheme="minorHAnsi" w:cstheme="minorHAnsi"/>
          <w:sz w:val="22"/>
          <w:szCs w:val="22"/>
        </w:rPr>
        <w:t xml:space="preserve"> will typically</w:t>
      </w:r>
      <w:r w:rsidRPr="00E16E3D">
        <w:rPr>
          <w:rFonts w:asciiTheme="minorHAnsi" w:hAnsiTheme="minorHAnsi" w:cstheme="minorHAnsi"/>
          <w:sz w:val="22"/>
          <w:szCs w:val="22"/>
        </w:rPr>
        <w:t xml:space="preserve"> issue a</w:t>
      </w:r>
      <w:r w:rsidR="0022441F" w:rsidRPr="00E16E3D">
        <w:rPr>
          <w:rFonts w:asciiTheme="minorHAnsi" w:hAnsiTheme="minorHAnsi" w:cstheme="minorHAnsi"/>
          <w:sz w:val="22"/>
          <w:szCs w:val="22"/>
        </w:rPr>
        <w:t>n individual (WQC) with conditions</w:t>
      </w:r>
      <w:r w:rsidR="005A53DA" w:rsidRPr="00E16E3D">
        <w:rPr>
          <w:rFonts w:asciiTheme="minorHAnsi" w:hAnsiTheme="minorHAnsi" w:cstheme="minorHAnsi"/>
          <w:sz w:val="22"/>
          <w:szCs w:val="22"/>
        </w:rPr>
        <w:t xml:space="preserve"> necessary</w:t>
      </w:r>
      <w:r w:rsidR="006C58C1" w:rsidRPr="00E16E3D">
        <w:rPr>
          <w:rFonts w:asciiTheme="minorHAnsi" w:hAnsiTheme="minorHAnsi" w:cstheme="minorHAnsi"/>
          <w:sz w:val="22"/>
          <w:szCs w:val="22"/>
        </w:rPr>
        <w:t xml:space="preserve"> to protect water quality</w:t>
      </w:r>
      <w:r w:rsidRPr="00E16E3D">
        <w:rPr>
          <w:rFonts w:asciiTheme="minorHAnsi" w:hAnsiTheme="minorHAnsi" w:cstheme="minorHAnsi"/>
          <w:sz w:val="22"/>
          <w:szCs w:val="22"/>
        </w:rPr>
        <w:t>.</w:t>
      </w:r>
    </w:p>
    <w:p w14:paraId="5CBE95D0" w14:textId="6E565A3D" w:rsidR="00147B51" w:rsidRPr="00E16E3D" w:rsidRDefault="00AF0DCB" w:rsidP="007D74B4">
      <w:pPr>
        <w:pStyle w:val="NormalWeb"/>
        <w:spacing w:before="0" w:beforeAutospacing="0" w:after="0"/>
        <w:ind w:lef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three RGPs in New Mexico (RGP 16-01, NM-14-01, and NM/West TX-17-01) each have their own specific WQC. For more information about these RGPs and to view the associated WQCs, please visit the </w:t>
      </w:r>
      <w:r w:rsidR="007107AC">
        <w:rPr>
          <w:rFonts w:asciiTheme="minorHAnsi" w:hAnsiTheme="minorHAnsi" w:cstheme="minorHAnsi"/>
          <w:sz w:val="22"/>
          <w:szCs w:val="22"/>
        </w:rPr>
        <w:t>USACE</w:t>
      </w:r>
      <w:r>
        <w:rPr>
          <w:rFonts w:asciiTheme="minorHAnsi" w:hAnsiTheme="minorHAnsi" w:cstheme="minorHAnsi"/>
          <w:sz w:val="22"/>
          <w:szCs w:val="22"/>
        </w:rPr>
        <w:t xml:space="preserve"> website at </w:t>
      </w:r>
      <w:r w:rsidRPr="00AF0DCB">
        <w:rPr>
          <w:rFonts w:asciiTheme="minorHAnsi" w:hAnsiTheme="minorHAnsi" w:cstheme="minorHAnsi"/>
          <w:sz w:val="22"/>
          <w:szCs w:val="22"/>
        </w:rPr>
        <w:t>https://www.spa.usace.army.mil/Missions/Regulatory-Program-and-Permits/RGP/</w:t>
      </w:r>
      <w:r>
        <w:rPr>
          <w:rFonts w:asciiTheme="minorHAnsi" w:hAnsiTheme="minorHAnsi" w:cstheme="minorHAnsi"/>
          <w:sz w:val="22"/>
          <w:szCs w:val="22"/>
        </w:rPr>
        <w:t>.</w:t>
      </w:r>
      <w:r w:rsidR="00565386">
        <w:rPr>
          <w:rFonts w:asciiTheme="minorHAnsi" w:hAnsiTheme="minorHAnsi" w:cstheme="minorHAnsi"/>
          <w:sz w:val="22"/>
          <w:szCs w:val="22"/>
        </w:rPr>
        <w:t xml:space="preserve"> The WQCs for the RGPs require project proponents to submit project information to the SWQB.</w:t>
      </w:r>
    </w:p>
    <w:p w14:paraId="49D0A4FE" w14:textId="01F3BE19" w:rsidR="00E3761A" w:rsidRPr="00E16E3D" w:rsidRDefault="00147B51" w:rsidP="007D74B4">
      <w:pPr>
        <w:pStyle w:val="NormalWeb"/>
        <w:ind w:left="-720"/>
        <w:rPr>
          <w:rFonts w:asciiTheme="minorHAnsi" w:hAnsiTheme="minorHAnsi" w:cstheme="minorHAnsi"/>
          <w:sz w:val="22"/>
          <w:szCs w:val="22"/>
        </w:rPr>
      </w:pPr>
      <w:r w:rsidRPr="00E16E3D">
        <w:rPr>
          <w:rFonts w:asciiTheme="minorHAnsi" w:hAnsiTheme="minorHAnsi" w:cstheme="minorHAnsi"/>
          <w:sz w:val="22"/>
          <w:szCs w:val="22"/>
        </w:rPr>
        <w:t xml:space="preserve">The </w:t>
      </w:r>
      <w:r w:rsidR="00E5625D">
        <w:rPr>
          <w:rFonts w:asciiTheme="minorHAnsi" w:hAnsiTheme="minorHAnsi" w:cstheme="minorHAnsi"/>
          <w:sz w:val="22"/>
          <w:szCs w:val="22"/>
        </w:rPr>
        <w:t>USACE</w:t>
      </w:r>
      <w:r w:rsidRPr="00E16E3D">
        <w:rPr>
          <w:rFonts w:asciiTheme="minorHAnsi" w:hAnsiTheme="minorHAnsi" w:cstheme="minorHAnsi"/>
          <w:sz w:val="22"/>
          <w:szCs w:val="22"/>
        </w:rPr>
        <w:t xml:space="preserve"> most commonly issues NWPs</w:t>
      </w:r>
      <w:r w:rsidR="0022441F" w:rsidRPr="00E16E3D">
        <w:rPr>
          <w:rFonts w:asciiTheme="minorHAnsi" w:hAnsiTheme="minorHAnsi" w:cstheme="minorHAnsi"/>
          <w:sz w:val="22"/>
          <w:szCs w:val="22"/>
        </w:rPr>
        <w:t xml:space="preserve"> which </w:t>
      </w:r>
      <w:r w:rsidRPr="00E16E3D">
        <w:rPr>
          <w:rFonts w:asciiTheme="minorHAnsi" w:hAnsiTheme="minorHAnsi" w:cstheme="minorHAnsi"/>
          <w:sz w:val="22"/>
          <w:szCs w:val="22"/>
        </w:rPr>
        <w:t xml:space="preserve">cover a range of activities that have no more than </w:t>
      </w:r>
      <w:r w:rsidR="00E3761A" w:rsidRPr="00E16E3D">
        <w:rPr>
          <w:rFonts w:asciiTheme="minorHAnsi" w:hAnsiTheme="minorHAnsi" w:cstheme="minorHAnsi"/>
          <w:sz w:val="22"/>
          <w:szCs w:val="22"/>
        </w:rPr>
        <w:t>minimal</w:t>
      </w:r>
      <w:r w:rsidRPr="00E16E3D">
        <w:rPr>
          <w:rFonts w:asciiTheme="minorHAnsi" w:hAnsiTheme="minorHAnsi" w:cstheme="minorHAnsi"/>
          <w:sz w:val="22"/>
          <w:szCs w:val="22"/>
        </w:rPr>
        <w:t xml:space="preserve"> </w:t>
      </w:r>
      <w:r w:rsidR="00E16E3D" w:rsidRPr="00E16E3D">
        <w:rPr>
          <w:rFonts w:asciiTheme="minorHAnsi" w:hAnsiTheme="minorHAnsi" w:cstheme="minorHAnsi"/>
          <w:sz w:val="22"/>
          <w:szCs w:val="22"/>
        </w:rPr>
        <w:t>adverse environmental effects</w:t>
      </w:r>
      <w:r w:rsidR="008D29F6" w:rsidRPr="00E16E3D">
        <w:rPr>
          <w:rFonts w:asciiTheme="minorHAnsi" w:hAnsiTheme="minorHAnsi" w:cstheme="minorHAnsi"/>
          <w:sz w:val="22"/>
          <w:szCs w:val="22"/>
        </w:rPr>
        <w:t xml:space="preserve">. </w:t>
      </w:r>
      <w:r w:rsidR="0029629D" w:rsidRPr="00E16E3D">
        <w:rPr>
          <w:rFonts w:asciiTheme="minorHAnsi" w:hAnsiTheme="minorHAnsi" w:cstheme="minorHAnsi"/>
          <w:sz w:val="22"/>
          <w:szCs w:val="22"/>
        </w:rPr>
        <w:t>The SWQB has two separate WQCs for the</w:t>
      </w:r>
      <w:r w:rsidR="00CD2B9C">
        <w:rPr>
          <w:rFonts w:asciiTheme="minorHAnsi" w:hAnsiTheme="minorHAnsi" w:cstheme="minorHAnsi"/>
          <w:sz w:val="22"/>
          <w:szCs w:val="22"/>
        </w:rPr>
        <w:t xml:space="preserve"> 2021</w:t>
      </w:r>
      <w:r w:rsidR="0029629D" w:rsidRPr="00E16E3D">
        <w:rPr>
          <w:rFonts w:asciiTheme="minorHAnsi" w:hAnsiTheme="minorHAnsi" w:cstheme="minorHAnsi"/>
          <w:sz w:val="22"/>
          <w:szCs w:val="22"/>
        </w:rPr>
        <w:t xml:space="preserve"> NWPs. One WQC is for the 41 NWPs</w:t>
      </w:r>
      <w:r w:rsidR="006818B8">
        <w:rPr>
          <w:rFonts w:asciiTheme="minorHAnsi" w:hAnsiTheme="minorHAnsi" w:cstheme="minorHAnsi"/>
          <w:sz w:val="22"/>
          <w:szCs w:val="22"/>
        </w:rPr>
        <w:t>,</w:t>
      </w:r>
      <w:r w:rsidR="0029629D" w:rsidRPr="00E16E3D">
        <w:rPr>
          <w:rFonts w:asciiTheme="minorHAnsi" w:hAnsiTheme="minorHAnsi" w:cstheme="minorHAnsi"/>
          <w:sz w:val="22"/>
          <w:szCs w:val="22"/>
        </w:rPr>
        <w:t xml:space="preserve"> and the other WQC is for the 13 NWPs. </w:t>
      </w:r>
      <w:r w:rsidR="0029629D" w:rsidRPr="00E96988">
        <w:rPr>
          <w:rFonts w:asciiTheme="minorHAnsi" w:hAnsiTheme="minorHAnsi" w:cstheme="minorHAnsi"/>
          <w:b/>
          <w:bCs/>
          <w:sz w:val="22"/>
          <w:szCs w:val="22"/>
        </w:rPr>
        <w:t xml:space="preserve">The WQC for the 41 NWPs requires project proponents to submit a copy of the Pre-Construction Notification (PCN) to the SWQB when a PCN is required by the </w:t>
      </w:r>
      <w:r w:rsidR="006818B8">
        <w:rPr>
          <w:rFonts w:asciiTheme="minorHAnsi" w:hAnsiTheme="minorHAnsi" w:cstheme="minorHAnsi"/>
          <w:b/>
          <w:bCs/>
          <w:sz w:val="22"/>
          <w:szCs w:val="22"/>
        </w:rPr>
        <w:t>USACE</w:t>
      </w:r>
      <w:r w:rsidR="0029629D" w:rsidRPr="00E16E3D">
        <w:rPr>
          <w:rFonts w:asciiTheme="minorHAnsi" w:hAnsiTheme="minorHAnsi" w:cstheme="minorHAnsi"/>
          <w:sz w:val="22"/>
          <w:szCs w:val="22"/>
        </w:rPr>
        <w:t>.</w:t>
      </w:r>
      <w:r w:rsidR="00511543" w:rsidRPr="00E16E3D">
        <w:rPr>
          <w:rFonts w:asciiTheme="minorHAnsi" w:hAnsiTheme="minorHAnsi" w:cstheme="minorHAnsi"/>
          <w:sz w:val="22"/>
          <w:szCs w:val="22"/>
        </w:rPr>
        <w:t xml:space="preserve"> </w:t>
      </w:r>
      <w:r w:rsidR="00511543" w:rsidRPr="00E16E3D">
        <w:rPr>
          <w:rFonts w:asciiTheme="minorHAnsi" w:hAnsiTheme="minorHAnsi" w:cstheme="minorHAnsi"/>
          <w:sz w:val="22"/>
          <w:szCs w:val="22"/>
          <w:u w:val="single"/>
        </w:rPr>
        <w:t>A pre-filing meeting and certification request is not required for projects covered by one of the 41 NWPs</w:t>
      </w:r>
      <w:r w:rsidR="001730B9" w:rsidRPr="00E16E3D">
        <w:rPr>
          <w:rFonts w:asciiTheme="minorHAnsi" w:hAnsiTheme="minorHAnsi" w:cstheme="minorHAnsi"/>
          <w:sz w:val="22"/>
          <w:szCs w:val="22"/>
        </w:rPr>
        <w:t xml:space="preserve">. </w:t>
      </w:r>
      <w:r w:rsidR="00511543" w:rsidRPr="00E16E3D">
        <w:rPr>
          <w:rFonts w:asciiTheme="minorHAnsi" w:hAnsiTheme="minorHAnsi" w:cstheme="minorHAnsi"/>
          <w:sz w:val="22"/>
          <w:szCs w:val="22"/>
        </w:rPr>
        <w:t xml:space="preserve">The </w:t>
      </w:r>
      <w:r w:rsidR="008D29F6" w:rsidRPr="00E16E3D">
        <w:rPr>
          <w:rFonts w:asciiTheme="minorHAnsi" w:hAnsiTheme="minorHAnsi" w:cstheme="minorHAnsi"/>
          <w:sz w:val="22"/>
          <w:szCs w:val="22"/>
        </w:rPr>
        <w:t>certification process</w:t>
      </w:r>
      <w:r w:rsidR="00511543" w:rsidRPr="00E16E3D">
        <w:rPr>
          <w:rFonts w:asciiTheme="minorHAnsi" w:hAnsiTheme="minorHAnsi" w:cstheme="minorHAnsi"/>
          <w:sz w:val="22"/>
          <w:szCs w:val="22"/>
        </w:rPr>
        <w:t xml:space="preserve"> for the 13 NWPs relies on an expedited individual WQC template. Project proponents for </w:t>
      </w:r>
      <w:r w:rsidR="008D29F6" w:rsidRPr="00E16E3D">
        <w:rPr>
          <w:rFonts w:asciiTheme="minorHAnsi" w:hAnsiTheme="minorHAnsi" w:cstheme="minorHAnsi"/>
          <w:sz w:val="22"/>
          <w:szCs w:val="22"/>
        </w:rPr>
        <w:t xml:space="preserve">one of the </w:t>
      </w:r>
      <w:r w:rsidR="00511543" w:rsidRPr="00E16E3D">
        <w:rPr>
          <w:rFonts w:asciiTheme="minorHAnsi" w:hAnsiTheme="minorHAnsi" w:cstheme="minorHAnsi"/>
          <w:sz w:val="22"/>
          <w:szCs w:val="22"/>
        </w:rPr>
        <w:t xml:space="preserve">13 NWPs must submit a pre-file meeting request and </w:t>
      </w:r>
      <w:r w:rsidR="008D29F6" w:rsidRPr="00E16E3D">
        <w:rPr>
          <w:rFonts w:asciiTheme="minorHAnsi" w:hAnsiTheme="minorHAnsi" w:cstheme="minorHAnsi"/>
          <w:sz w:val="22"/>
          <w:szCs w:val="22"/>
        </w:rPr>
        <w:t xml:space="preserve">certification request to the SWQB before the SWQB can determine if the project is eligible for the expedited certification template. </w:t>
      </w:r>
      <w:r w:rsidR="00F31425">
        <w:rPr>
          <w:rFonts w:asciiTheme="minorHAnsi" w:hAnsiTheme="minorHAnsi" w:cstheme="minorHAnsi"/>
          <w:sz w:val="22"/>
          <w:szCs w:val="22"/>
        </w:rPr>
        <w:t xml:space="preserve">If the </w:t>
      </w:r>
      <w:r w:rsidR="00465FC0">
        <w:rPr>
          <w:rFonts w:asciiTheme="minorHAnsi" w:hAnsiTheme="minorHAnsi" w:cstheme="minorHAnsi"/>
          <w:sz w:val="22"/>
          <w:szCs w:val="22"/>
        </w:rPr>
        <w:t>SWQB</w:t>
      </w:r>
      <w:r w:rsidR="00F31425">
        <w:rPr>
          <w:rFonts w:asciiTheme="minorHAnsi" w:hAnsiTheme="minorHAnsi" w:cstheme="minorHAnsi"/>
          <w:sz w:val="22"/>
          <w:szCs w:val="22"/>
        </w:rPr>
        <w:t xml:space="preserve"> determines that the expedited certification is appropriate for a project, the SWQB will fill out the expedited certification template and issue the certification directly to the project proponent.</w:t>
      </w:r>
    </w:p>
    <w:p w14:paraId="193D2AE3" w14:textId="22265277" w:rsidR="00AF0DCB" w:rsidRPr="00E16E3D" w:rsidRDefault="009663B4" w:rsidP="00E5625D">
      <w:pPr>
        <w:pStyle w:val="NormalWeb"/>
        <w:ind w:left="-720"/>
        <w:rPr>
          <w:rFonts w:asciiTheme="minorHAnsi" w:hAnsiTheme="minorHAnsi" w:cstheme="minorHAnsi"/>
          <w:sz w:val="22"/>
          <w:szCs w:val="22"/>
        </w:rPr>
      </w:pPr>
      <w:r w:rsidRPr="00E16E3D">
        <w:rPr>
          <w:rFonts w:asciiTheme="minorHAnsi" w:hAnsiTheme="minorHAnsi" w:cstheme="minorHAnsi"/>
          <w:sz w:val="22"/>
          <w:szCs w:val="22"/>
        </w:rPr>
        <w:t xml:space="preserve">The SWQB denies certification for (1) all NWPs in Outstanding National Resource Waters (ONRWs) </w:t>
      </w:r>
      <w:r w:rsidRPr="00E16E3D">
        <w:rPr>
          <w:rFonts w:asciiTheme="minorHAnsi" w:hAnsiTheme="minorHAnsi" w:cstheme="minorHAnsi"/>
          <w:i/>
          <w:iCs/>
          <w:sz w:val="22"/>
          <w:szCs w:val="22"/>
        </w:rPr>
        <w:t>except</w:t>
      </w:r>
      <w:r w:rsidRPr="00E16E3D">
        <w:rPr>
          <w:rFonts w:asciiTheme="minorHAnsi" w:hAnsiTheme="minorHAnsi" w:cstheme="minorHAnsi"/>
          <w:sz w:val="22"/>
          <w:szCs w:val="22"/>
        </w:rPr>
        <w:t xml:space="preserve"> NWP-27</w:t>
      </w:r>
      <w:r w:rsidR="007D74B4" w:rsidRPr="00E16E3D">
        <w:rPr>
          <w:rFonts w:asciiTheme="minorHAnsi" w:hAnsiTheme="minorHAnsi" w:cstheme="minorHAnsi"/>
          <w:sz w:val="22"/>
          <w:szCs w:val="22"/>
        </w:rPr>
        <w:t xml:space="preserve"> Aquatic Habitat Restoration</w:t>
      </w:r>
      <w:r w:rsidRPr="00E16E3D">
        <w:rPr>
          <w:rFonts w:asciiTheme="minorHAnsi" w:hAnsiTheme="minorHAnsi" w:cstheme="minorHAnsi"/>
          <w:sz w:val="22"/>
          <w:szCs w:val="22"/>
        </w:rPr>
        <w:t>, (2) sediment releases from reservoirs</w:t>
      </w:r>
      <w:r w:rsidR="007D74B4" w:rsidRPr="00E16E3D">
        <w:rPr>
          <w:rFonts w:asciiTheme="minorHAnsi" w:hAnsiTheme="minorHAnsi" w:cstheme="minorHAnsi"/>
          <w:sz w:val="22"/>
          <w:szCs w:val="22"/>
        </w:rPr>
        <w:t xml:space="preserve"> under NWP-27</w:t>
      </w:r>
      <w:r w:rsidRPr="00E16E3D">
        <w:rPr>
          <w:rFonts w:asciiTheme="minorHAnsi" w:hAnsiTheme="minorHAnsi" w:cstheme="minorHAnsi"/>
          <w:sz w:val="22"/>
          <w:szCs w:val="22"/>
        </w:rPr>
        <w:t>, (3) bank stabilization projects under NWP-13 that use concrete, soil cement, or other materials to line channels either partially or wholly with impervious surfaces (4) specific NWPs</w:t>
      </w:r>
      <w:r w:rsidR="0058049F">
        <w:rPr>
          <w:rFonts w:asciiTheme="minorHAnsi" w:hAnsiTheme="minorHAnsi" w:cstheme="minorHAnsi"/>
          <w:sz w:val="22"/>
          <w:szCs w:val="22"/>
        </w:rPr>
        <w:t xml:space="preserve"> under the 13 NWPs</w:t>
      </w:r>
      <w:r w:rsidR="007D74B4" w:rsidRPr="00E16E3D">
        <w:rPr>
          <w:rFonts w:asciiTheme="minorHAnsi" w:hAnsiTheme="minorHAnsi" w:cstheme="minorHAnsi"/>
          <w:sz w:val="22"/>
          <w:szCs w:val="22"/>
        </w:rPr>
        <w:t xml:space="preserve"> that impact more than 300 linear feet without including efforts to mitigate impacts, and (5) stormwater management facilities that are constructed “on-line” or located directly within a watercourse</w:t>
      </w:r>
      <w:r w:rsidR="00E16E3D" w:rsidRPr="00E16E3D">
        <w:rPr>
          <w:rFonts w:asciiTheme="minorHAnsi" w:hAnsiTheme="minorHAnsi" w:cstheme="minorHAnsi"/>
          <w:sz w:val="22"/>
          <w:szCs w:val="22"/>
        </w:rPr>
        <w:t xml:space="preserve">. </w:t>
      </w:r>
      <w:r w:rsidR="007D74B4" w:rsidRPr="00E16E3D">
        <w:rPr>
          <w:rFonts w:asciiTheme="minorHAnsi" w:hAnsiTheme="minorHAnsi" w:cstheme="minorHAnsi"/>
          <w:sz w:val="22"/>
          <w:szCs w:val="22"/>
        </w:rPr>
        <w:t>For a full description of the denials, rationale, and justification, please refer to the WQC for the appropriate type of permit.</w:t>
      </w:r>
    </w:p>
    <w:sectPr w:rsidR="00AF0DCB" w:rsidRPr="00E16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51"/>
    <w:rsid w:val="000202F0"/>
    <w:rsid w:val="000A17C8"/>
    <w:rsid w:val="00110528"/>
    <w:rsid w:val="00147B51"/>
    <w:rsid w:val="001730B9"/>
    <w:rsid w:val="001940A2"/>
    <w:rsid w:val="001B2617"/>
    <w:rsid w:val="001B6ACC"/>
    <w:rsid w:val="00204CC2"/>
    <w:rsid w:val="0022441F"/>
    <w:rsid w:val="00276868"/>
    <w:rsid w:val="0029629D"/>
    <w:rsid w:val="002A25A1"/>
    <w:rsid w:val="002A426A"/>
    <w:rsid w:val="002A702E"/>
    <w:rsid w:val="002D7A67"/>
    <w:rsid w:val="00334FFA"/>
    <w:rsid w:val="00351C7E"/>
    <w:rsid w:val="003825CF"/>
    <w:rsid w:val="003A2C74"/>
    <w:rsid w:val="00405AA9"/>
    <w:rsid w:val="00465FC0"/>
    <w:rsid w:val="00510734"/>
    <w:rsid w:val="00511543"/>
    <w:rsid w:val="0052459C"/>
    <w:rsid w:val="00565386"/>
    <w:rsid w:val="0058049F"/>
    <w:rsid w:val="005A3DB4"/>
    <w:rsid w:val="005A5010"/>
    <w:rsid w:val="005A53DA"/>
    <w:rsid w:val="006818B8"/>
    <w:rsid w:val="00685373"/>
    <w:rsid w:val="006C58C1"/>
    <w:rsid w:val="006E1531"/>
    <w:rsid w:val="006E197F"/>
    <w:rsid w:val="00705E25"/>
    <w:rsid w:val="007107AC"/>
    <w:rsid w:val="00717778"/>
    <w:rsid w:val="0074726B"/>
    <w:rsid w:val="007D74B4"/>
    <w:rsid w:val="007E4ACE"/>
    <w:rsid w:val="00841000"/>
    <w:rsid w:val="00866D19"/>
    <w:rsid w:val="008951C2"/>
    <w:rsid w:val="008D29F6"/>
    <w:rsid w:val="009663B4"/>
    <w:rsid w:val="00995D1B"/>
    <w:rsid w:val="009C5311"/>
    <w:rsid w:val="00A1331A"/>
    <w:rsid w:val="00A57588"/>
    <w:rsid w:val="00A73258"/>
    <w:rsid w:val="00AF0DCB"/>
    <w:rsid w:val="00AF3EE5"/>
    <w:rsid w:val="00C15FFC"/>
    <w:rsid w:val="00CD2B9C"/>
    <w:rsid w:val="00CE5DD1"/>
    <w:rsid w:val="00D011C1"/>
    <w:rsid w:val="00D111E6"/>
    <w:rsid w:val="00D95824"/>
    <w:rsid w:val="00E02D08"/>
    <w:rsid w:val="00E16E3D"/>
    <w:rsid w:val="00E35689"/>
    <w:rsid w:val="00E3761A"/>
    <w:rsid w:val="00E5625D"/>
    <w:rsid w:val="00E63ABC"/>
    <w:rsid w:val="00E74772"/>
    <w:rsid w:val="00E92FAC"/>
    <w:rsid w:val="00E96988"/>
    <w:rsid w:val="00EB48BD"/>
    <w:rsid w:val="00EE56A0"/>
    <w:rsid w:val="00F14D35"/>
    <w:rsid w:val="00F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05D8"/>
  <w15:chartTrackingRefBased/>
  <w15:docId w15:val="{5779CF49-287A-45D6-B281-A0FAA5EC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olor-green">
    <w:name w:val="text-color-green"/>
    <w:basedOn w:val="Normal"/>
    <w:rsid w:val="0014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B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7B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7B5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E1531"/>
    <w:rPr>
      <w:color w:val="954F72" w:themeColor="followedHyperlink"/>
      <w:u w:val="single"/>
    </w:rPr>
  </w:style>
  <w:style w:type="character" w:customStyle="1" w:styleId="highlight">
    <w:name w:val="highlight"/>
    <w:basedOn w:val="DefaultParagraphFont"/>
    <w:rsid w:val="00866D19"/>
  </w:style>
  <w:style w:type="character" w:styleId="UnresolvedMention">
    <w:name w:val="Unresolved Mention"/>
    <w:basedOn w:val="DefaultParagraphFont"/>
    <w:uiPriority w:val="99"/>
    <w:semiHidden/>
    <w:unhideWhenUsed/>
    <w:rsid w:val="00E92F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6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Klatt</dc:creator>
  <cp:keywords/>
  <dc:description/>
  <cp:lastModifiedBy>Klatt, Alan, ENV</cp:lastModifiedBy>
  <cp:revision>3</cp:revision>
  <dcterms:created xsi:type="dcterms:W3CDTF">2025-07-03T15:50:00Z</dcterms:created>
  <dcterms:modified xsi:type="dcterms:W3CDTF">2025-07-03T16:10:00Z</dcterms:modified>
</cp:coreProperties>
</file>