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CA2A0" w14:textId="218D7175" w:rsidR="00610F71" w:rsidRDefault="00E846BF">
      <w:r>
        <w:t>NEW MEXI</w:t>
      </w:r>
      <w:r w:rsidR="008A133E">
        <w:t>C</w:t>
      </w:r>
      <w:r>
        <w:t>O ENVIRONMENTAL IMPROVEMENT BOARD NOTIC</w:t>
      </w:r>
      <w:r w:rsidR="008A133E">
        <w:t>E</w:t>
      </w:r>
      <w:r>
        <w:t xml:space="preserve"> OF </w:t>
      </w:r>
      <w:r w:rsidR="00197918">
        <w:t xml:space="preserve">RULEMAKING </w:t>
      </w:r>
      <w:r>
        <w:t>HEARING</w:t>
      </w:r>
      <w:r w:rsidR="00197918">
        <w:t xml:space="preserve"> TO CONSIDER PROPOSED REPEAL AND REPLACEMENT OF 20.2.71 NMAC</w:t>
      </w:r>
      <w:r w:rsidR="00E261D1">
        <w:t xml:space="preserve"> AND 20.2.75 NMAC</w:t>
      </w:r>
    </w:p>
    <w:p w14:paraId="3A2D9812" w14:textId="5707D28E" w:rsidR="0013045A" w:rsidRDefault="00E846BF">
      <w:r>
        <w:t>The New Mexico Environmental Improvement Board (“Board”) will hold a public hearing on</w:t>
      </w:r>
      <w:r w:rsidR="005A4534">
        <w:t xml:space="preserve"> </w:t>
      </w:r>
      <w:r w:rsidR="004124AA">
        <w:t xml:space="preserve">June </w:t>
      </w:r>
      <w:r w:rsidR="009D15F7">
        <w:t>27</w:t>
      </w:r>
      <w:r>
        <w:t>, 202</w:t>
      </w:r>
      <w:r w:rsidR="008931F2">
        <w:t>4</w:t>
      </w:r>
      <w:r>
        <w:t xml:space="preserve"> at 9:</w:t>
      </w:r>
      <w:r w:rsidR="00A15A7F">
        <w:t>0</w:t>
      </w:r>
      <w:r>
        <w:t>0 a</w:t>
      </w:r>
      <w:r w:rsidR="00C269BD">
        <w:t>.</w:t>
      </w:r>
      <w:r>
        <w:t>m</w:t>
      </w:r>
      <w:r w:rsidR="00C269BD">
        <w:t>.</w:t>
      </w:r>
      <w:r w:rsidR="00657D7A">
        <w:t>, and continuing at the direction of the Board,</w:t>
      </w:r>
      <w:r>
        <w:t xml:space="preserve"> in </w:t>
      </w:r>
      <w:r w:rsidR="00932887">
        <w:t xml:space="preserve">the </w:t>
      </w:r>
      <w:r w:rsidR="00677EE8">
        <w:t>NM State Capitol Building</w:t>
      </w:r>
      <w:r>
        <w:t xml:space="preserve">, </w:t>
      </w:r>
      <w:r w:rsidR="00677EE8">
        <w:t xml:space="preserve">Room </w:t>
      </w:r>
      <w:r w:rsidR="0013045A">
        <w:t xml:space="preserve"> 321</w:t>
      </w:r>
      <w:r w:rsidR="00677EE8">
        <w:t>, 490 Old Santa Fe Trail</w:t>
      </w:r>
      <w:r>
        <w:t>,</w:t>
      </w:r>
      <w:r w:rsidR="00FE614A">
        <w:t xml:space="preserve"> </w:t>
      </w:r>
      <w:r>
        <w:t>Santa Fe, New Mexico 8750</w:t>
      </w:r>
      <w:r w:rsidR="00764EA2">
        <w:t>5</w:t>
      </w:r>
      <w:r>
        <w:t>.</w:t>
      </w:r>
    </w:p>
    <w:p w14:paraId="13232FC2" w14:textId="77777777" w:rsidR="00B83567" w:rsidRDefault="00E846BF">
      <w:pPr>
        <w:rPr>
          <w:rFonts w:ascii="Aptos" w:hAnsi="Aptos"/>
        </w:rPr>
      </w:pPr>
      <w:r>
        <w:t xml:space="preserve">The purpose of the hearing is to consider the matter of EIB </w:t>
      </w:r>
      <w:r w:rsidR="008931F2">
        <w:t>24</w:t>
      </w:r>
      <w:r>
        <w:t>-</w:t>
      </w:r>
      <w:r w:rsidR="00677EE8">
        <w:t>12</w:t>
      </w:r>
      <w:r>
        <w:t xml:space="preserve">(R), proposed </w:t>
      </w:r>
      <w:r w:rsidR="008931F2">
        <w:t xml:space="preserve">repeal and replacement </w:t>
      </w:r>
      <w:r w:rsidR="00E91301">
        <w:t xml:space="preserve">of </w:t>
      </w:r>
      <w:r>
        <w:t>the Air Quality Control Regulations codified in the New Mexico Administrative Code (NMAC) at 20.2.7</w:t>
      </w:r>
      <w:r w:rsidR="00DA024C">
        <w:t>1</w:t>
      </w:r>
      <w:r>
        <w:t xml:space="preserve"> NMAC (</w:t>
      </w:r>
      <w:r w:rsidR="007A7CFF">
        <w:t>Oper</w:t>
      </w:r>
      <w:r w:rsidR="005A1CA2">
        <w:t>a</w:t>
      </w:r>
      <w:r w:rsidR="007A7CFF">
        <w:t>ting Permit Emissions Fees</w:t>
      </w:r>
      <w:r w:rsidR="00DA024C">
        <w:t>)</w:t>
      </w:r>
      <w:r>
        <w:t xml:space="preserve"> and 20.2.</w:t>
      </w:r>
      <w:r w:rsidR="00DA024C">
        <w:t>75</w:t>
      </w:r>
      <w:r>
        <w:t xml:space="preserve"> NMAC (</w:t>
      </w:r>
      <w:r w:rsidR="005A1CA2">
        <w:t>Construction Permit Fees</w:t>
      </w:r>
      <w:r>
        <w:t xml:space="preserve">). The proponent of these regulatory </w:t>
      </w:r>
      <w:r w:rsidR="005A1CA2">
        <w:t>repeal</w:t>
      </w:r>
      <w:r w:rsidR="00187DCA">
        <w:t>s and replacements</w:t>
      </w:r>
      <w:r w:rsidR="005A1CA2">
        <w:t xml:space="preserve"> </w:t>
      </w:r>
      <w:r>
        <w:t>is the New Mexico Environment Department (</w:t>
      </w:r>
      <w:r w:rsidR="000C1180">
        <w:t>“</w:t>
      </w:r>
      <w:r>
        <w:t>NMED</w:t>
      </w:r>
      <w:r w:rsidR="000C1180">
        <w:t>”</w:t>
      </w:r>
      <w:r>
        <w:t xml:space="preserve">). The purpose of the public hearing is to consider and take possible action on a petition from </w:t>
      </w:r>
      <w:r w:rsidR="00AA5C98">
        <w:t xml:space="preserve">the </w:t>
      </w:r>
      <w:r>
        <w:t xml:space="preserve">NMED to </w:t>
      </w:r>
      <w:r w:rsidR="00C00F4F">
        <w:t xml:space="preserve">repeal and replace </w:t>
      </w:r>
      <w:r>
        <w:t>20.2.7</w:t>
      </w:r>
      <w:r w:rsidR="00C00F4F">
        <w:t>1</w:t>
      </w:r>
      <w:r>
        <w:t xml:space="preserve"> NMAC and 20.2.</w:t>
      </w:r>
      <w:r w:rsidR="00C00F4F">
        <w:t>75</w:t>
      </w:r>
      <w:r>
        <w:t xml:space="preserve"> NMAC</w:t>
      </w:r>
      <w:r w:rsidR="00001138">
        <w:t xml:space="preserve"> </w:t>
      </w:r>
      <w:r w:rsidR="001F3BA3">
        <w:t>that would</w:t>
      </w:r>
      <w:r w:rsidR="00FF09EE">
        <w:t xml:space="preserve"> allow </w:t>
      </w:r>
      <w:r w:rsidR="00AA5C98">
        <w:t xml:space="preserve">the </w:t>
      </w:r>
      <w:r w:rsidR="006F6F40">
        <w:t>NMED</w:t>
      </w:r>
      <w:r w:rsidR="00FF09EE">
        <w:t xml:space="preserve"> to </w:t>
      </w:r>
      <w:r w:rsidR="000212E2">
        <w:t>recoup</w:t>
      </w:r>
      <w:r w:rsidR="00C70F33">
        <w:t xml:space="preserve"> the reasonable cost</w:t>
      </w:r>
      <w:r w:rsidR="00DB5DAE">
        <w:t xml:space="preserve">s of operating </w:t>
      </w:r>
      <w:r w:rsidR="00800B81">
        <w:t xml:space="preserve">the NMED’s Air Quality Bureau </w:t>
      </w:r>
      <w:r w:rsidR="00A35C15">
        <w:t>program</w:t>
      </w:r>
      <w:r w:rsidR="00B82F78">
        <w:t>s</w:t>
      </w:r>
      <w:r w:rsidR="00B548AC">
        <w:t xml:space="preserve"> as required by the</w:t>
      </w:r>
      <w:r w:rsidR="00EC2992">
        <w:t xml:space="preserve"> federal Clean Air Act and</w:t>
      </w:r>
      <w:r w:rsidR="00E046DF">
        <w:t xml:space="preserve"> New Mexico</w:t>
      </w:r>
      <w:r w:rsidR="00B548AC">
        <w:t xml:space="preserve"> Air Quality Control Act</w:t>
      </w:r>
      <w:r w:rsidR="00CC6744">
        <w:t>, respectively</w:t>
      </w:r>
      <w:r w:rsidR="00001138">
        <w:t>.</w:t>
      </w:r>
      <w:r w:rsidR="00A20CF6" w:rsidRPr="00A20CF6">
        <w:t xml:space="preserve"> </w:t>
      </w:r>
      <w:r w:rsidR="00B83567" w:rsidRPr="00B83567">
        <w:rPr>
          <w:rFonts w:cstheme="minorHAnsi"/>
        </w:rPr>
        <w:t>The Environmental Improvement Act, Section 74-1-8(A)(4) NMSA 1978 and the Air Quality Control Act, Section 74-2-5 NMSA 1978 specifically authorize the Environmental Improvement Board to adopt rules that are necessary for air quality management as provided in the Air Quality Control Act.</w:t>
      </w:r>
      <w:r w:rsidR="00B83567">
        <w:rPr>
          <w:rFonts w:ascii="Aptos" w:hAnsi="Aptos"/>
        </w:rPr>
        <w:t xml:space="preserve"> </w:t>
      </w:r>
    </w:p>
    <w:p w14:paraId="36254251" w14:textId="5946FB4A" w:rsidR="00707AB9" w:rsidRPr="00996F6F" w:rsidRDefault="006E11F3">
      <w:r>
        <w:t>The proposed repeal and replacement</w:t>
      </w:r>
      <w:r w:rsidR="0014336B">
        <w:t>s</w:t>
      </w:r>
      <w:r>
        <w:t xml:space="preserve"> </w:t>
      </w:r>
      <w:r w:rsidR="0014336B">
        <w:t>are</w:t>
      </w:r>
      <w:r>
        <w:t xml:space="preserve"> required by the State Records Center and Archives under </w:t>
      </w:r>
      <w:r w:rsidR="00B86894">
        <w:t>1.24.</w:t>
      </w:r>
      <w:r w:rsidR="00443712">
        <w:t>11.9(C)</w:t>
      </w:r>
      <w:r>
        <w:t xml:space="preserve"> NMAC to meet </w:t>
      </w:r>
      <w:r w:rsidR="00443712">
        <w:t xml:space="preserve">current </w:t>
      </w:r>
      <w:r>
        <w:t xml:space="preserve">style and formatting </w:t>
      </w:r>
      <w:r w:rsidR="005D044B">
        <w:t xml:space="preserve">requirements. </w:t>
      </w:r>
      <w:r w:rsidR="00090097" w:rsidRPr="00996F6F">
        <w:t xml:space="preserve">The </w:t>
      </w:r>
      <w:r w:rsidR="00E5208B" w:rsidRPr="00996F6F">
        <w:t xml:space="preserve">proposed repeal and replacement </w:t>
      </w:r>
      <w:r w:rsidR="00C07D7F" w:rsidRPr="00996F6F">
        <w:t xml:space="preserve">for </w:t>
      </w:r>
      <w:r w:rsidR="002C7C6F" w:rsidRPr="00996F6F">
        <w:t>20.2.71 NMAC</w:t>
      </w:r>
      <w:r w:rsidR="00A7181B" w:rsidRPr="00996F6F">
        <w:t xml:space="preserve"> </w:t>
      </w:r>
      <w:r w:rsidR="00392B7E" w:rsidRPr="00996F6F">
        <w:t>(</w:t>
      </w:r>
      <w:r w:rsidR="00A7181B" w:rsidRPr="00996F6F">
        <w:t>Operating Permit Emissions Fees</w:t>
      </w:r>
      <w:r w:rsidR="00392B7E" w:rsidRPr="00996F6F">
        <w:t>)</w:t>
      </w:r>
      <w:r w:rsidR="000C3817" w:rsidRPr="00996F6F">
        <w:t xml:space="preserve"> will </w:t>
      </w:r>
      <w:r w:rsidR="009A5AF8" w:rsidRPr="00996F6F">
        <w:t xml:space="preserve">update the </w:t>
      </w:r>
      <w:r w:rsidR="00E63298" w:rsidRPr="00996F6F">
        <w:t xml:space="preserve">fee pollutant definition to </w:t>
      </w:r>
      <w:r w:rsidR="00C1572E" w:rsidRPr="00996F6F">
        <w:t xml:space="preserve">add </w:t>
      </w:r>
      <w:r w:rsidR="0077242D" w:rsidRPr="00996F6F">
        <w:t>“</w:t>
      </w:r>
      <w:r w:rsidR="00C1572E" w:rsidRPr="00996F6F">
        <w:t xml:space="preserve">particulate matter </w:t>
      </w:r>
      <w:r w:rsidR="009922D6" w:rsidRPr="00996F6F">
        <w:t>10 microns or less (PM</w:t>
      </w:r>
      <w:r w:rsidR="009922D6" w:rsidRPr="00996F6F">
        <w:rPr>
          <w:vertAlign w:val="subscript"/>
        </w:rPr>
        <w:t>10</w:t>
      </w:r>
      <w:r w:rsidR="009922D6" w:rsidRPr="00996F6F">
        <w:t>)</w:t>
      </w:r>
      <w:r w:rsidR="000819EF" w:rsidRPr="00996F6F">
        <w:t>”</w:t>
      </w:r>
      <w:r w:rsidR="009922D6" w:rsidRPr="00996F6F">
        <w:t xml:space="preserve"> and </w:t>
      </w:r>
      <w:r w:rsidR="000508F0" w:rsidRPr="00996F6F">
        <w:t>“</w:t>
      </w:r>
      <w:r w:rsidR="009922D6" w:rsidRPr="00996F6F">
        <w:t>particulate matter 2.5 microns or less (PM</w:t>
      </w:r>
      <w:r w:rsidR="009922D6" w:rsidRPr="00996F6F">
        <w:rPr>
          <w:vertAlign w:val="subscript"/>
        </w:rPr>
        <w:t>2.5</w:t>
      </w:r>
      <w:r w:rsidR="009922D6" w:rsidRPr="00996F6F">
        <w:t>)</w:t>
      </w:r>
      <w:r w:rsidR="000508F0" w:rsidRPr="00996F6F">
        <w:t>”</w:t>
      </w:r>
      <w:r w:rsidR="009922D6" w:rsidRPr="00996F6F">
        <w:t xml:space="preserve"> and </w:t>
      </w:r>
      <w:r w:rsidR="00E63298" w:rsidRPr="00996F6F">
        <w:t xml:space="preserve">remove </w:t>
      </w:r>
      <w:r w:rsidR="000508F0" w:rsidRPr="00996F6F">
        <w:t>“</w:t>
      </w:r>
      <w:r w:rsidR="00E63298" w:rsidRPr="00996F6F">
        <w:t xml:space="preserve">total suspended </w:t>
      </w:r>
      <w:r w:rsidR="000508F0" w:rsidRPr="00996F6F">
        <w:t xml:space="preserve">particulate matter” </w:t>
      </w:r>
      <w:r w:rsidR="00E63298" w:rsidRPr="00996F6F">
        <w:t xml:space="preserve">and </w:t>
      </w:r>
      <w:r w:rsidR="00AE58B3" w:rsidRPr="00996F6F">
        <w:t>“</w:t>
      </w:r>
      <w:r w:rsidR="00E63298" w:rsidRPr="00996F6F">
        <w:t>mercury</w:t>
      </w:r>
      <w:r w:rsidR="00AE58B3" w:rsidRPr="00996F6F">
        <w:t>”</w:t>
      </w:r>
      <w:r w:rsidR="007B7209" w:rsidRPr="00996F6F">
        <w:t xml:space="preserve">; </w:t>
      </w:r>
      <w:r w:rsidR="000C3817" w:rsidRPr="00996F6F">
        <w:t xml:space="preserve">increase </w:t>
      </w:r>
      <w:r w:rsidR="00F57583" w:rsidRPr="00996F6F">
        <w:t xml:space="preserve">annual </w:t>
      </w:r>
      <w:r w:rsidR="000C3817" w:rsidRPr="00996F6F">
        <w:t>emissions fees</w:t>
      </w:r>
      <w:r w:rsidR="00A8620C" w:rsidRPr="00996F6F">
        <w:t xml:space="preserve"> to </w:t>
      </w:r>
      <w:r w:rsidR="00AA2D86" w:rsidRPr="00996F6F">
        <w:t xml:space="preserve">$81.00 per ton for each fee </w:t>
      </w:r>
      <w:r w:rsidR="009A5AF8" w:rsidRPr="00996F6F">
        <w:t>pollutant</w:t>
      </w:r>
      <w:r w:rsidR="00F7177C" w:rsidRPr="00996F6F">
        <w:t xml:space="preserve"> and $250.00 per ton </w:t>
      </w:r>
      <w:r w:rsidR="00997DBE" w:rsidRPr="00996F6F">
        <w:t>of hazardous air pollutants</w:t>
      </w:r>
      <w:r w:rsidR="007B7209" w:rsidRPr="00996F6F">
        <w:t>;</w:t>
      </w:r>
      <w:r w:rsidR="004D4FF4" w:rsidRPr="00996F6F">
        <w:t xml:space="preserve"> </w:t>
      </w:r>
      <w:r w:rsidR="004B10C3" w:rsidRPr="00996F6F">
        <w:t xml:space="preserve">remove the </w:t>
      </w:r>
      <w:r w:rsidR="00120881" w:rsidRPr="00996F6F">
        <w:t xml:space="preserve">cap </w:t>
      </w:r>
      <w:r w:rsidR="00131246" w:rsidRPr="00996F6F">
        <w:t xml:space="preserve">of six thousand tons </w:t>
      </w:r>
      <w:r w:rsidR="00BB58A0" w:rsidRPr="00996F6F">
        <w:t xml:space="preserve">that can be </w:t>
      </w:r>
      <w:r w:rsidR="0017569F" w:rsidRPr="00996F6F">
        <w:t>assessed a charge</w:t>
      </w:r>
      <w:r w:rsidR="00996F6F">
        <w:t>; allow</w:t>
      </w:r>
      <w:r w:rsidR="004B3169" w:rsidRPr="00996F6F">
        <w:t xml:space="preserve"> </w:t>
      </w:r>
      <w:r w:rsidR="00C81151" w:rsidRPr="00996F6F">
        <w:t xml:space="preserve">charging the </w:t>
      </w:r>
      <w:r w:rsidR="00AE755C" w:rsidRPr="00996F6F">
        <w:t xml:space="preserve">fee for the </w:t>
      </w:r>
      <w:r w:rsidR="00C81151" w:rsidRPr="00996F6F">
        <w:t>higher of the two PM</w:t>
      </w:r>
      <w:r w:rsidR="00C81151" w:rsidRPr="00996F6F">
        <w:rPr>
          <w:vertAlign w:val="subscript"/>
        </w:rPr>
        <w:t>10</w:t>
      </w:r>
      <w:r w:rsidR="00C81151" w:rsidRPr="00996F6F">
        <w:t xml:space="preserve"> or PM</w:t>
      </w:r>
      <w:r w:rsidR="00C81151" w:rsidRPr="00996F6F">
        <w:rPr>
          <w:vertAlign w:val="subscript"/>
        </w:rPr>
        <w:t>2.5</w:t>
      </w:r>
      <w:r w:rsidR="0009669A" w:rsidRPr="00996F6F">
        <w:rPr>
          <w:vertAlign w:val="subscript"/>
        </w:rPr>
        <w:t xml:space="preserve"> </w:t>
      </w:r>
      <w:r w:rsidR="0009669A" w:rsidRPr="00996F6F">
        <w:t xml:space="preserve">emission rates to </w:t>
      </w:r>
      <w:r w:rsidR="008D13A8" w:rsidRPr="00996F6F">
        <w:t>prevent</w:t>
      </w:r>
      <w:r w:rsidR="0009669A" w:rsidRPr="00996F6F">
        <w:t xml:space="preserve"> double charg</w:t>
      </w:r>
      <w:r w:rsidR="008D13A8" w:rsidRPr="00996F6F">
        <w:t>ing;</w:t>
      </w:r>
      <w:r w:rsidR="00DC0D0D" w:rsidRPr="00996F6F">
        <w:t xml:space="preserve"> </w:t>
      </w:r>
      <w:r w:rsidR="00D82952" w:rsidRPr="00996F6F">
        <w:t xml:space="preserve">remove </w:t>
      </w:r>
      <w:r w:rsidR="00AE2EF6" w:rsidRPr="00996F6F">
        <w:t xml:space="preserve">the </w:t>
      </w:r>
      <w:r w:rsidR="00C86258" w:rsidRPr="00996F6F">
        <w:t>outdated</w:t>
      </w:r>
      <w:r w:rsidR="004E06D8" w:rsidRPr="00996F6F">
        <w:t xml:space="preserve"> </w:t>
      </w:r>
      <w:r w:rsidR="00D82952" w:rsidRPr="00996F6F">
        <w:t>mercury emission</w:t>
      </w:r>
      <w:r w:rsidR="00626DAD" w:rsidRPr="00996F6F">
        <w:t xml:space="preserve"> fee</w:t>
      </w:r>
      <w:r w:rsidR="00521175" w:rsidRPr="00996F6F">
        <w:t xml:space="preserve"> schedule</w:t>
      </w:r>
      <w:r w:rsidR="00304D46" w:rsidRPr="00996F6F">
        <w:t xml:space="preserve">; </w:t>
      </w:r>
      <w:r w:rsidR="00F444B6" w:rsidRPr="00996F6F">
        <w:t xml:space="preserve">update </w:t>
      </w:r>
      <w:r w:rsidR="00196A8E" w:rsidRPr="00996F6F">
        <w:t xml:space="preserve">annual </w:t>
      </w:r>
      <w:r w:rsidR="00F444B6" w:rsidRPr="00996F6F">
        <w:t xml:space="preserve">Consumer Price Index </w:t>
      </w:r>
      <w:r w:rsidR="00B747F7" w:rsidRPr="00996F6F">
        <w:t xml:space="preserve">(CPI) </w:t>
      </w:r>
      <w:r w:rsidR="00D17EF4" w:rsidRPr="00996F6F">
        <w:t xml:space="preserve">adjustments </w:t>
      </w:r>
      <w:r w:rsidR="000D078E" w:rsidRPr="00996F6F">
        <w:t xml:space="preserve">to prevent </w:t>
      </w:r>
      <w:r w:rsidR="000D2BE1" w:rsidRPr="00996F6F">
        <w:t xml:space="preserve">a decrease </w:t>
      </w:r>
      <w:r w:rsidR="0000563E" w:rsidRPr="00996F6F">
        <w:t xml:space="preserve">in revenues </w:t>
      </w:r>
      <w:r w:rsidR="000D2BE1" w:rsidRPr="00996F6F">
        <w:t>for ye</w:t>
      </w:r>
      <w:r w:rsidR="0000563E" w:rsidRPr="00996F6F">
        <w:t xml:space="preserve">ars with no </w:t>
      </w:r>
      <w:r w:rsidR="00AD370F" w:rsidRPr="00996F6F">
        <w:t>increase</w:t>
      </w:r>
      <w:r w:rsidR="006C1EC3" w:rsidRPr="00996F6F">
        <w:t>;</w:t>
      </w:r>
      <w:r w:rsidR="00626DAD" w:rsidRPr="00996F6F">
        <w:t xml:space="preserve"> </w:t>
      </w:r>
      <w:r w:rsidR="00B9304F" w:rsidRPr="00996F6F">
        <w:t>add electronic invoices and payments as an acceptable form of invoicing and payment;</w:t>
      </w:r>
      <w:r w:rsidR="00F20DA2" w:rsidRPr="00996F6F">
        <w:t xml:space="preserve"> </w:t>
      </w:r>
      <w:r w:rsidR="00DC0D0D" w:rsidRPr="00996F6F">
        <w:t>and</w:t>
      </w:r>
      <w:r w:rsidR="008D13A8" w:rsidRPr="00996F6F">
        <w:t>,</w:t>
      </w:r>
      <w:r w:rsidR="00DC0D0D" w:rsidRPr="00996F6F">
        <w:t xml:space="preserve"> add administrative </w:t>
      </w:r>
      <w:r w:rsidR="009A36C2" w:rsidRPr="00996F6F">
        <w:t>compliance</w:t>
      </w:r>
      <w:r w:rsidR="00DC0D0D" w:rsidRPr="00996F6F">
        <w:t xml:space="preserve"> cost</w:t>
      </w:r>
      <w:r w:rsidR="006C1EC3" w:rsidRPr="00996F6F">
        <w:t xml:space="preserve"> pr</w:t>
      </w:r>
      <w:r w:rsidR="00534EA6" w:rsidRPr="00996F6F">
        <w:t>ovisions</w:t>
      </w:r>
      <w:r w:rsidR="00315088" w:rsidRPr="00996F6F">
        <w:t xml:space="preserve">. </w:t>
      </w:r>
      <w:r w:rsidR="00E27B84" w:rsidRPr="00996F6F">
        <w:t>Additionally, the</w:t>
      </w:r>
      <w:r w:rsidR="00B54114" w:rsidRPr="00996F6F">
        <w:t xml:space="preserve"> proposed repeal and replacement will include updates to Section 3 of 20.2.71 NMAC to incorporate the New Mexico Legislature’s statutory amendment to </w:t>
      </w:r>
      <w:r w:rsidR="009706C2" w:rsidRPr="00996F6F">
        <w:t xml:space="preserve">Paragraph </w:t>
      </w:r>
      <w:r w:rsidR="00B90D17" w:rsidRPr="00996F6F">
        <w:t xml:space="preserve">(7) of </w:t>
      </w:r>
      <w:r w:rsidR="00B54114" w:rsidRPr="00996F6F">
        <w:t xml:space="preserve">Subsection </w:t>
      </w:r>
      <w:r w:rsidR="00892272" w:rsidRPr="00996F6F">
        <w:t>B</w:t>
      </w:r>
      <w:r w:rsidR="00B54114" w:rsidRPr="00996F6F">
        <w:t xml:space="preserve"> of 74-2-5 NMSA 1978.</w:t>
      </w:r>
      <w:r w:rsidR="007E598C" w:rsidRPr="00996F6F">
        <w:t xml:space="preserve"> </w:t>
      </w:r>
      <w:r w:rsidR="00315088" w:rsidRPr="00996F6F">
        <w:t>T</w:t>
      </w:r>
      <w:r w:rsidR="00B475E3" w:rsidRPr="00996F6F">
        <w:t>he</w:t>
      </w:r>
      <w:r w:rsidR="00315088" w:rsidRPr="00996F6F">
        <w:t xml:space="preserve">se increases </w:t>
      </w:r>
      <w:r w:rsidR="00AA5C98" w:rsidRPr="00996F6F">
        <w:t xml:space="preserve">will enable the NMED </w:t>
      </w:r>
      <w:r w:rsidR="00166A0D" w:rsidRPr="00996F6F">
        <w:t xml:space="preserve">to comply with federal </w:t>
      </w:r>
      <w:r w:rsidR="00DA426D" w:rsidRPr="00996F6F">
        <w:t xml:space="preserve">requirements to collect </w:t>
      </w:r>
      <w:r w:rsidR="008B29B3" w:rsidRPr="00996F6F">
        <w:t xml:space="preserve">operating permit </w:t>
      </w:r>
      <w:r w:rsidR="00DA426D" w:rsidRPr="00996F6F">
        <w:t xml:space="preserve">emissions fees sufficient to cover the </w:t>
      </w:r>
      <w:r w:rsidR="005F6416" w:rsidRPr="00996F6F">
        <w:t xml:space="preserve">reasonable </w:t>
      </w:r>
      <w:r w:rsidR="00DA426D" w:rsidRPr="00996F6F">
        <w:t>costs of the Title V permitting program</w:t>
      </w:r>
      <w:r w:rsidR="007E426C" w:rsidRPr="00996F6F">
        <w:t>.</w:t>
      </w:r>
    </w:p>
    <w:p w14:paraId="381BB899" w14:textId="6DECEF12" w:rsidR="00C51790" w:rsidRDefault="009E0D71">
      <w:r w:rsidRPr="00996F6F">
        <w:t xml:space="preserve">The proposed repeal and replacement </w:t>
      </w:r>
      <w:r w:rsidR="00C07D7F" w:rsidRPr="00996F6F">
        <w:t xml:space="preserve">for </w:t>
      </w:r>
      <w:r w:rsidR="00EB0240" w:rsidRPr="00996F6F">
        <w:t xml:space="preserve">20.2.75 </w:t>
      </w:r>
      <w:r w:rsidR="00982EDA" w:rsidRPr="00996F6F">
        <w:t>NMAC</w:t>
      </w:r>
      <w:r w:rsidR="00365C76" w:rsidRPr="00996F6F">
        <w:t xml:space="preserve"> </w:t>
      </w:r>
      <w:r w:rsidR="00F42152" w:rsidRPr="00996F6F">
        <w:t>(</w:t>
      </w:r>
      <w:r w:rsidR="00365C76" w:rsidRPr="00996F6F">
        <w:t>Construction Permit Fees</w:t>
      </w:r>
      <w:r w:rsidR="00F42152" w:rsidRPr="00996F6F">
        <w:t>)</w:t>
      </w:r>
      <w:r w:rsidR="00982EDA" w:rsidRPr="00996F6F">
        <w:t xml:space="preserve"> </w:t>
      </w:r>
      <w:r w:rsidR="00541F3C" w:rsidRPr="00996F6F">
        <w:t xml:space="preserve">will increase </w:t>
      </w:r>
      <w:r w:rsidR="003E1BDC" w:rsidRPr="00996F6F">
        <w:t xml:space="preserve">the </w:t>
      </w:r>
      <w:r w:rsidR="00E14E68" w:rsidRPr="00996F6F">
        <w:t>filing fee</w:t>
      </w:r>
      <w:r w:rsidR="000E4B30" w:rsidRPr="00996F6F">
        <w:t xml:space="preserve"> to </w:t>
      </w:r>
      <w:r w:rsidR="009E3EF2" w:rsidRPr="00996F6F">
        <w:t>$</w:t>
      </w:r>
      <w:r w:rsidR="00677EE8" w:rsidRPr="00996F6F">
        <w:t xml:space="preserve">2000 </w:t>
      </w:r>
      <w:r w:rsidR="00EF37E4" w:rsidRPr="00996F6F">
        <w:t>for</w:t>
      </w:r>
      <w:r w:rsidR="00CB6929" w:rsidRPr="00996F6F">
        <w:t xml:space="preserve"> each filing of a notice of inten</w:t>
      </w:r>
      <w:r w:rsidR="00CB2B46" w:rsidRPr="00996F6F">
        <w:t>t, application for a permit to construct or modify a source, or revision of a permit</w:t>
      </w:r>
      <w:r w:rsidR="0000572E" w:rsidRPr="00996F6F">
        <w:t>;</w:t>
      </w:r>
      <w:r w:rsidR="00EB377B" w:rsidRPr="00996F6F">
        <w:t xml:space="preserve"> </w:t>
      </w:r>
      <w:r w:rsidR="0000572E" w:rsidRPr="00996F6F">
        <w:t xml:space="preserve">increase the </w:t>
      </w:r>
      <w:r w:rsidR="00EB377B" w:rsidRPr="00996F6F">
        <w:t>accelerated</w:t>
      </w:r>
      <w:r w:rsidR="002835C6" w:rsidRPr="00996F6F">
        <w:t xml:space="preserve"> review</w:t>
      </w:r>
      <w:r w:rsidR="00EB377B" w:rsidRPr="00996F6F">
        <w:t xml:space="preserve"> filing fee</w:t>
      </w:r>
      <w:r w:rsidR="0000572E" w:rsidRPr="00996F6F">
        <w:t xml:space="preserve"> to $5,000</w:t>
      </w:r>
      <w:r w:rsidR="00BF4C89" w:rsidRPr="00996F6F">
        <w:t>;</w:t>
      </w:r>
      <w:r w:rsidR="00EB377B" w:rsidRPr="00996F6F">
        <w:t xml:space="preserve"> </w:t>
      </w:r>
      <w:r w:rsidR="002835C6" w:rsidRPr="00996F6F">
        <w:t xml:space="preserve">update </w:t>
      </w:r>
      <w:r w:rsidR="00196A8E" w:rsidRPr="00996F6F">
        <w:t xml:space="preserve">annual </w:t>
      </w:r>
      <w:r w:rsidR="005853A9" w:rsidRPr="00996F6F">
        <w:t xml:space="preserve">CPI </w:t>
      </w:r>
      <w:r w:rsidR="00D17EF4" w:rsidRPr="00996F6F">
        <w:t xml:space="preserve">adjustments </w:t>
      </w:r>
      <w:r w:rsidR="00196A8E" w:rsidRPr="00996F6F">
        <w:t xml:space="preserve">to prevent </w:t>
      </w:r>
      <w:r w:rsidR="00AD370F" w:rsidRPr="00996F6F">
        <w:t>a decrease in revenues for years with no increase; increase the point</w:t>
      </w:r>
      <w:r w:rsidR="001F0C3C" w:rsidRPr="00996F6F">
        <w:t xml:space="preserve">-based </w:t>
      </w:r>
      <w:r w:rsidR="00DA0794" w:rsidRPr="00996F6F">
        <w:t xml:space="preserve">fee schedule </w:t>
      </w:r>
      <w:r w:rsidR="001F0C3C" w:rsidRPr="00996F6F">
        <w:t>value to 30 points for</w:t>
      </w:r>
      <w:r w:rsidR="00AD370F" w:rsidRPr="00996F6F">
        <w:t xml:space="preserve"> </w:t>
      </w:r>
      <w:r w:rsidR="004727FC" w:rsidRPr="00996F6F">
        <w:t>modeling review fees</w:t>
      </w:r>
      <w:r w:rsidR="000A5357" w:rsidRPr="00996F6F">
        <w:t xml:space="preserve">; </w:t>
      </w:r>
      <w:r w:rsidR="00AF3691" w:rsidRPr="00996F6F">
        <w:t xml:space="preserve">increase </w:t>
      </w:r>
      <w:r w:rsidR="004A3C29" w:rsidRPr="00996F6F">
        <w:t xml:space="preserve">the point-based value </w:t>
      </w:r>
      <w:r w:rsidR="004E7633" w:rsidRPr="00996F6F">
        <w:t xml:space="preserve">to 50 </w:t>
      </w:r>
      <w:r w:rsidR="00B8604D" w:rsidRPr="00996F6F">
        <w:t xml:space="preserve">points </w:t>
      </w:r>
      <w:r w:rsidR="00FF056A" w:rsidRPr="00996F6F">
        <w:t xml:space="preserve">separately </w:t>
      </w:r>
      <w:r w:rsidR="003751DC" w:rsidRPr="00996F6F">
        <w:t>for oil and gas general permits</w:t>
      </w:r>
      <w:r w:rsidR="00534DDF" w:rsidRPr="00996F6F">
        <w:t xml:space="preserve">; increase the cost </w:t>
      </w:r>
      <w:r w:rsidR="005043C9" w:rsidRPr="00996F6F">
        <w:t xml:space="preserve">to the point-based </w:t>
      </w:r>
      <w:r w:rsidR="00B8604D" w:rsidRPr="00996F6F">
        <w:t>value</w:t>
      </w:r>
      <w:r w:rsidR="005043C9" w:rsidRPr="00996F6F">
        <w:t xml:space="preserve"> to </w:t>
      </w:r>
      <w:r w:rsidR="00534DDF" w:rsidRPr="00996F6F">
        <w:t>$510</w:t>
      </w:r>
      <w:r w:rsidR="00260287" w:rsidRPr="00996F6F">
        <w:t xml:space="preserve"> per point</w:t>
      </w:r>
      <w:r w:rsidR="00534DDF" w:rsidRPr="00996F6F">
        <w:t>;</w:t>
      </w:r>
      <w:r w:rsidR="00025D24" w:rsidRPr="00996F6F">
        <w:t xml:space="preserve"> </w:t>
      </w:r>
      <w:r w:rsidR="00EB5765" w:rsidRPr="00996F6F">
        <w:t xml:space="preserve">increase the </w:t>
      </w:r>
      <w:r w:rsidR="00402966" w:rsidRPr="00996F6F">
        <w:t>annual fee</w:t>
      </w:r>
      <w:r w:rsidR="00EB5765" w:rsidRPr="00996F6F">
        <w:t xml:space="preserve"> to $2,430</w:t>
      </w:r>
      <w:r w:rsidR="00923FA4" w:rsidRPr="00996F6F">
        <w:t>;</w:t>
      </w:r>
      <w:r w:rsidR="008D6576" w:rsidRPr="00996F6F">
        <w:t xml:space="preserve"> </w:t>
      </w:r>
      <w:r w:rsidR="00C51621" w:rsidRPr="00996F6F">
        <w:t>add electronic</w:t>
      </w:r>
      <w:r w:rsidR="00BE28F9" w:rsidRPr="00996F6F">
        <w:t xml:space="preserve"> invoices and</w:t>
      </w:r>
      <w:r w:rsidR="00C51621" w:rsidRPr="00996F6F">
        <w:t xml:space="preserve"> </w:t>
      </w:r>
      <w:r w:rsidR="00923FA4" w:rsidRPr="00996F6F">
        <w:t>payments as an accep</w:t>
      </w:r>
      <w:r w:rsidR="00751E8B" w:rsidRPr="00996F6F">
        <w:t xml:space="preserve">table form of </w:t>
      </w:r>
      <w:r w:rsidR="00BE28F9" w:rsidRPr="00996F6F">
        <w:t xml:space="preserve">invoicing and </w:t>
      </w:r>
      <w:r w:rsidR="00751E8B" w:rsidRPr="00996F6F">
        <w:t xml:space="preserve">payment; </w:t>
      </w:r>
      <w:r w:rsidR="008D6576" w:rsidRPr="00996F6F">
        <w:t>and</w:t>
      </w:r>
      <w:r w:rsidR="00751E8B" w:rsidRPr="00996F6F">
        <w:t>,</w:t>
      </w:r>
      <w:r w:rsidR="008D6576" w:rsidRPr="00996F6F">
        <w:t xml:space="preserve"> add administrative compliance cost</w:t>
      </w:r>
      <w:r w:rsidR="00C959F2" w:rsidRPr="00996F6F">
        <w:t xml:space="preserve"> provisions </w:t>
      </w:r>
      <w:r w:rsidR="00854DE4" w:rsidRPr="00996F6F">
        <w:t>of up to $15,000 per day</w:t>
      </w:r>
      <w:r w:rsidR="008D6576" w:rsidRPr="00996F6F">
        <w:t xml:space="preserve">. </w:t>
      </w:r>
      <w:r w:rsidR="007A623A" w:rsidRPr="00996F6F">
        <w:t>The</w:t>
      </w:r>
      <w:r w:rsidR="00F06341" w:rsidRPr="00996F6F">
        <w:t>se</w:t>
      </w:r>
      <w:r w:rsidR="007A623A" w:rsidRPr="00996F6F">
        <w:t xml:space="preserve"> increases </w:t>
      </w:r>
      <w:r w:rsidR="00D269D6" w:rsidRPr="00996F6F">
        <w:t xml:space="preserve">will enable the NMED to comply </w:t>
      </w:r>
      <w:r w:rsidR="00106F37" w:rsidRPr="00996F6F">
        <w:t xml:space="preserve">with the Air Quality Control Act </w:t>
      </w:r>
      <w:r w:rsidR="00F15B63" w:rsidRPr="00996F6F">
        <w:t xml:space="preserve">to collect </w:t>
      </w:r>
      <w:r w:rsidR="002A5F43" w:rsidRPr="00996F6F">
        <w:t xml:space="preserve">sufficient fees to cover the </w:t>
      </w:r>
      <w:r w:rsidR="005F6416" w:rsidRPr="00996F6F">
        <w:t xml:space="preserve">reasonable </w:t>
      </w:r>
      <w:r w:rsidR="002A5F43" w:rsidRPr="00996F6F">
        <w:t xml:space="preserve">costs of the </w:t>
      </w:r>
      <w:r w:rsidR="00DE548E" w:rsidRPr="00996F6F">
        <w:t xml:space="preserve">construction permitting program </w:t>
      </w:r>
      <w:r w:rsidR="00106F37" w:rsidRPr="00996F6F">
        <w:t xml:space="preserve">and </w:t>
      </w:r>
      <w:r w:rsidR="006D37DE" w:rsidRPr="00996F6F">
        <w:t xml:space="preserve">is </w:t>
      </w:r>
      <w:r w:rsidR="009E2D6D" w:rsidRPr="00996F6F">
        <w:t>conside</w:t>
      </w:r>
      <w:r w:rsidR="002C7D9C" w:rsidRPr="00996F6F">
        <w:t xml:space="preserve">red </w:t>
      </w:r>
      <w:r w:rsidR="006D37DE" w:rsidRPr="00996F6F">
        <w:t xml:space="preserve">a </w:t>
      </w:r>
      <w:r w:rsidR="002C7D9C" w:rsidRPr="00996F6F">
        <w:t>revision to the State Implementation Plan</w:t>
      </w:r>
      <w:r w:rsidR="00E5208B" w:rsidRPr="00996F6F">
        <w:t>.</w:t>
      </w:r>
      <w:r w:rsidR="00A371C2">
        <w:t xml:space="preserve"> </w:t>
      </w:r>
    </w:p>
    <w:p w14:paraId="55578CDF" w14:textId="77777777" w:rsidR="00713907" w:rsidRDefault="00713907">
      <w:r w:rsidRPr="00713907">
        <w:lastRenderedPageBreak/>
        <w:t>The proposed fee increases will enable the NMED to comply with the federal Clean Air Act and New Mexico Air Quality Control Act requirements to collect sufficient fees to cover the reasonable costs of the air program and is considered a revision to the State Implementation Plan and Title V program.</w:t>
      </w:r>
    </w:p>
    <w:p w14:paraId="18612921" w14:textId="1BE60C3E" w:rsidR="000010D5" w:rsidRDefault="00001138">
      <w:r>
        <w:t xml:space="preserve">The proposed regulations </w:t>
      </w:r>
      <w:r w:rsidR="00BC60AD">
        <w:t>m</w:t>
      </w:r>
      <w:r>
        <w:t xml:space="preserve">ay be reviewed during regular business hours at the NMED Air Quality Bureau office, 525 Camino de </w:t>
      </w:r>
      <w:proofErr w:type="spellStart"/>
      <w:r>
        <w:t>los</w:t>
      </w:r>
      <w:proofErr w:type="spellEnd"/>
      <w:r>
        <w:t xml:space="preserve"> Marquez, Santa Fe, New Mexico, on NMED’s website at</w:t>
      </w:r>
      <w:r w:rsidR="00971AA8">
        <w:t xml:space="preserve"> </w:t>
      </w:r>
      <w:hyperlink r:id="rId7" w:history="1">
        <w:r w:rsidR="004C0624" w:rsidRPr="00AD2712">
          <w:rPr>
            <w:rStyle w:val="Hyperlink"/>
          </w:rPr>
          <w:t>https://www.env.nm.gov/opf/docketed-matters/</w:t>
        </w:r>
      </w:hyperlink>
      <w:r w:rsidR="004C0624">
        <w:t xml:space="preserve"> </w:t>
      </w:r>
      <w:r w:rsidR="00BC60AD">
        <w:t xml:space="preserve">, or by contacting Armando Paz at 505-629-3242 or </w:t>
      </w:r>
      <w:hyperlink r:id="rId8" w:history="1">
        <w:r w:rsidR="000010D5" w:rsidRPr="0072073D">
          <w:rPr>
            <w:rStyle w:val="Hyperlink"/>
          </w:rPr>
          <w:t>armando.paz@env.nm.gov</w:t>
        </w:r>
      </w:hyperlink>
      <w:r w:rsidR="00BC60AD">
        <w:t>.</w:t>
      </w:r>
    </w:p>
    <w:p w14:paraId="52D00D06" w14:textId="6ACE3CF5" w:rsidR="004A7FB2" w:rsidRDefault="00BC60AD">
      <w:r>
        <w:t>The hearing will be conducted in accordance with 20.1.1 NMAC Rulemaking Procedures Environmental Improvement Board, the Environmental Improvement Act, Section 74-1-9 NMSA 1978, the Air Quality control Act Section 74-2-6 NMSA 1978, and other applicable procedures.</w:t>
      </w:r>
      <w:r w:rsidR="00A819BE" w:rsidRPr="00A819BE">
        <w:t xml:space="preserve"> The hearing will be conducted in a hybrid format to allow for both in-person and virtual participation.</w:t>
      </w:r>
    </w:p>
    <w:p w14:paraId="637124EC" w14:textId="726683C4" w:rsidR="002B3765" w:rsidRDefault="00BC60AD">
      <w:r>
        <w:t xml:space="preserve">All interested persons will be given reasonable opportunity at the hearing to submit relevant evidence, data, views, and arguments, orally and in writing, to introduce exhibits, and to examine witnesses. </w:t>
      </w:r>
      <w:r w:rsidRPr="00AA7A3B">
        <w:t>Persons wishing to p</w:t>
      </w:r>
      <w:r w:rsidRPr="00065336">
        <w:t xml:space="preserve">resent technical testimony must file with the Board a written notice of intent to do so. The notice of intent shall: (1) Identify the person for whom the witness(es) will testify; (2) Identify each technical witness the person intends to present and state the qualifications of </w:t>
      </w:r>
      <w:r w:rsidR="005F3395" w:rsidRPr="00065336">
        <w:t xml:space="preserve">that </w:t>
      </w:r>
      <w:r w:rsidRPr="00065336">
        <w:t xml:space="preserve">witness, including a description of their education and work background; (3) </w:t>
      </w:r>
      <w:r w:rsidR="00C812EB" w:rsidRPr="00065336">
        <w:t xml:space="preserve">Include </w:t>
      </w:r>
      <w:r w:rsidRPr="00065336">
        <w:t xml:space="preserve">a copy of the direct testimony of each technical witness </w:t>
      </w:r>
      <w:r w:rsidR="002D77C5" w:rsidRPr="00065336">
        <w:t>in narr</w:t>
      </w:r>
      <w:r w:rsidR="003900EB" w:rsidRPr="00065336">
        <w:t>ative form</w:t>
      </w:r>
      <w:r w:rsidRPr="00065336">
        <w:t>; (4) List and attach</w:t>
      </w:r>
      <w:r w:rsidR="008B4FA6" w:rsidRPr="00065336">
        <w:t xml:space="preserve"> all exhibits</w:t>
      </w:r>
      <w:r w:rsidRPr="00065336">
        <w:t xml:space="preserve"> anticipated to be offered by that person at the hearing</w:t>
      </w:r>
      <w:r w:rsidR="00AA7A3B" w:rsidRPr="00065336">
        <w:t>, including any proposed statement of reasons</w:t>
      </w:r>
      <w:r w:rsidR="008C74E0" w:rsidRPr="00065336">
        <w:t xml:space="preserve"> for </w:t>
      </w:r>
      <w:r w:rsidR="003F61CF" w:rsidRPr="00065336">
        <w:t>adoption of rules</w:t>
      </w:r>
      <w:r w:rsidRPr="00065336">
        <w:t>; and (5)</w:t>
      </w:r>
      <w:r w:rsidR="007738F0" w:rsidRPr="00065336">
        <w:t xml:space="preserve"> </w:t>
      </w:r>
      <w:r w:rsidR="002C75AD" w:rsidRPr="00065336">
        <w:t xml:space="preserve">Include </w:t>
      </w:r>
      <w:r w:rsidRPr="00065336">
        <w:t xml:space="preserve">the text of any recommended </w:t>
      </w:r>
      <w:r w:rsidR="007F77E8" w:rsidRPr="00065336">
        <w:t xml:space="preserve">modifications </w:t>
      </w:r>
      <w:r w:rsidRPr="00065336">
        <w:t xml:space="preserve">to the proposed </w:t>
      </w:r>
      <w:r w:rsidR="00574904" w:rsidRPr="00065336">
        <w:t>regulatory change</w:t>
      </w:r>
      <w:r w:rsidRPr="00065336">
        <w:t xml:space="preserve">. </w:t>
      </w:r>
    </w:p>
    <w:p w14:paraId="13D675B7" w14:textId="2AA0454F" w:rsidR="00DC5762" w:rsidRDefault="00BC60AD">
      <w:r w:rsidRPr="00065336">
        <w:t xml:space="preserve">Notices of </w:t>
      </w:r>
      <w:r w:rsidR="00F96099" w:rsidRPr="00065336">
        <w:t>intent</w:t>
      </w:r>
      <w:r w:rsidRPr="00065336">
        <w:t xml:space="preserve"> to present technical testimony at the hearing </w:t>
      </w:r>
      <w:r w:rsidR="00993329" w:rsidRPr="00065336">
        <w:t>m</w:t>
      </w:r>
      <w:r w:rsidRPr="00065336">
        <w:t xml:space="preserve">ust be received in the Office of the Board not later than 5:00 pm on </w:t>
      </w:r>
      <w:r w:rsidR="003719B8">
        <w:t>June 6, 2024</w:t>
      </w:r>
      <w:r w:rsidR="00993329" w:rsidRPr="00065336">
        <w:t>, and should reference the docket number, EIB 2</w:t>
      </w:r>
      <w:r w:rsidR="007B0D59" w:rsidRPr="00065336">
        <w:t>4</w:t>
      </w:r>
      <w:r w:rsidR="00993329" w:rsidRPr="00065336">
        <w:t>-</w:t>
      </w:r>
      <w:r w:rsidR="00677EE8" w:rsidRPr="00065336">
        <w:t>12</w:t>
      </w:r>
      <w:r w:rsidR="00993329" w:rsidRPr="00065336">
        <w:t>(R) and the date of the hearing. Notices of intent to present technical testimony shall be submitted to: Pam</w:t>
      </w:r>
      <w:r w:rsidR="0012160C" w:rsidRPr="00065336">
        <w:t>ela</w:t>
      </w:r>
      <w:r w:rsidR="00993329" w:rsidRPr="00065336">
        <w:t xml:space="preserve"> </w:t>
      </w:r>
      <w:r w:rsidR="0012160C" w:rsidRPr="00065336">
        <w:t>Jones</w:t>
      </w:r>
      <w:r w:rsidR="00993329" w:rsidRPr="00065336">
        <w:t>,</w:t>
      </w:r>
      <w:r w:rsidR="00993329">
        <w:t xml:space="preserve"> Board Administrator Environmental Improvement Board P.O. Box 5469 Santa Fe, NM 87502; Phone (505) </w:t>
      </w:r>
      <w:r w:rsidR="00ED546D">
        <w:t>660-4305</w:t>
      </w:r>
      <w:r w:rsidR="00993329">
        <w:t xml:space="preserve">; Fax (505) 827-2836; email: </w:t>
      </w:r>
      <w:hyperlink r:id="rId9" w:history="1">
        <w:r w:rsidR="00DC5762" w:rsidRPr="0072073D">
          <w:rPr>
            <w:rStyle w:val="Hyperlink"/>
          </w:rPr>
          <w:t>pamela.jones@env.nm.gov</w:t>
        </w:r>
      </w:hyperlink>
      <w:r w:rsidR="00993329">
        <w:t xml:space="preserve">. </w:t>
      </w:r>
    </w:p>
    <w:p w14:paraId="7DF6CCD7" w14:textId="77777777" w:rsidR="00D05EC9" w:rsidRDefault="00993329">
      <w:r>
        <w:t xml:space="preserve">Any member of the general public may testify at the hearing. No prior notification is required to present non-technical testimony at the hearing. Any such member may also offer exhibits in connection with that testimony as long as the exhibit is not unduly repetitious of the testimony. A member of the general public who wishes to submit a written statement for the record, in lieu of providing oral testimony at the hearing, shall file the written statement prior to the hearing or submit it at the hearing. </w:t>
      </w:r>
    </w:p>
    <w:p w14:paraId="2927A38C" w14:textId="0734B34F" w:rsidR="006C3065" w:rsidRDefault="006C3065">
      <w:r w:rsidRPr="006C3065">
        <w:t>From now until the conclusion of the hearing, public comments will be received via electronic mail to or via physical mail to Pamela Jones, P.O. Box 5469, 1190 St. Francis Drive, S-2103, Santa Fe, NM 87502. Comments received after the conclusion of the hearing will not be viewed.</w:t>
      </w:r>
    </w:p>
    <w:p w14:paraId="35D60708" w14:textId="3C1FC615" w:rsidR="00EA18DF" w:rsidRDefault="00993329">
      <w:r>
        <w:t>Persons having a disability who need a reader, amplifier, qualified sign language interpreter, or any other form of auxiliary aid or service to attend or participate in the hearing should contact Pam</w:t>
      </w:r>
      <w:r w:rsidR="00281D46">
        <w:t>ela</w:t>
      </w:r>
      <w:r>
        <w:t xml:space="preserve"> </w:t>
      </w:r>
      <w:r w:rsidR="00281D46">
        <w:t>Jones</w:t>
      </w:r>
      <w:r>
        <w:t xml:space="preserve"> no later than </w:t>
      </w:r>
      <w:r w:rsidR="007C086B">
        <w:t>June</w:t>
      </w:r>
      <w:r w:rsidR="009E3E71">
        <w:t xml:space="preserve"> 6, 2024</w:t>
      </w:r>
      <w:r>
        <w:t xml:space="preserve"> at (505) </w:t>
      </w:r>
      <w:r w:rsidR="005450B2">
        <w:t>660</w:t>
      </w:r>
      <w:r>
        <w:t>-</w:t>
      </w:r>
      <w:r w:rsidR="005450B2">
        <w:t>4305</w:t>
      </w:r>
      <w:r>
        <w:t xml:space="preserve"> or </w:t>
      </w:r>
      <w:hyperlink r:id="rId10" w:history="1">
        <w:r w:rsidR="00EA18DF" w:rsidRPr="0072073D">
          <w:rPr>
            <w:rStyle w:val="Hyperlink"/>
          </w:rPr>
          <w:t>pamela.jones@env.nm.gov</w:t>
        </w:r>
      </w:hyperlink>
      <w:r>
        <w:t xml:space="preserve">. </w:t>
      </w:r>
    </w:p>
    <w:p w14:paraId="1DA39E8D" w14:textId="29FEF6D6" w:rsidR="00E846BF" w:rsidRDefault="00993329">
      <w:r>
        <w:t>The Board may make a de</w:t>
      </w:r>
      <w:r w:rsidR="00640F29">
        <w:t>cision on the proposed regulations at the conclusion of the hearing, or the Board may convene a meeting after the hearing to consider action on the proposal.</w:t>
      </w:r>
      <w:r>
        <w:t xml:space="preserve"> </w:t>
      </w:r>
    </w:p>
    <w:p w14:paraId="507D9BA0" w14:textId="77777777" w:rsidR="007B7436" w:rsidRDefault="007B7436" w:rsidP="007B7436">
      <w:r>
        <w:lastRenderedPageBreak/>
        <w:t xml:space="preserve">NMED does not discriminate on the basis of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Parts 5 and 7, including Title VI of the Civil Rights Act of 1964, as amended; Section 504 of the Rehabilitation Act of 1973; the Age Discrimination Act of 1975, Title IX of the Education Amendments of 1972, and Section 13 of the Federal Water Pollution Control Act Amendments of 1972. If you have any questions about this notice or any of NMED’s non-discrimination programs, policies or procedures, you may contact: Kate Cardenas, Non-Discrimination Coordinator, New Mexico Environment Department, 1190 St. Francis Dr., Suite N4050, P.O. Box 5469, Santa Fe, NM 87502, (505) 827-2855 nd.coordinator@env.nm.gov. </w:t>
      </w:r>
    </w:p>
    <w:p w14:paraId="49F6591A" w14:textId="3966F81F" w:rsidR="007B7436" w:rsidRPr="00C20C21" w:rsidRDefault="007B7436" w:rsidP="007B7436">
      <w:pPr>
        <w:rPr>
          <w:highlight w:val="yellow"/>
        </w:rPr>
      </w:pPr>
      <w:r>
        <w:t xml:space="preserve">If you believe that you have been discriminated against with respect to a NMED program or activity, you may contact the Non-Discrimination Coordinator identified above or visit our website at </w:t>
      </w:r>
      <w:hyperlink r:id="rId11" w:history="1">
        <w:r w:rsidR="005D0CC4" w:rsidRPr="00AD2712">
          <w:rPr>
            <w:rStyle w:val="Hyperlink"/>
          </w:rPr>
          <w:t>https://www.env.nm.gov/non-employee-discrimination-complaint-page/</w:t>
        </w:r>
      </w:hyperlink>
      <w:r w:rsidR="005D0CC4">
        <w:t xml:space="preserve"> </w:t>
      </w:r>
      <w:r>
        <w:t xml:space="preserve"> to learn how and where to file a complaint of discrimination.</w:t>
      </w:r>
    </w:p>
    <w:sectPr w:rsidR="007B7436" w:rsidRPr="00C20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BF"/>
    <w:rsid w:val="000010D5"/>
    <w:rsid w:val="00001138"/>
    <w:rsid w:val="0000563E"/>
    <w:rsid w:val="0000572E"/>
    <w:rsid w:val="0001147D"/>
    <w:rsid w:val="00011E31"/>
    <w:rsid w:val="000134FD"/>
    <w:rsid w:val="000212E2"/>
    <w:rsid w:val="00025D24"/>
    <w:rsid w:val="00034D12"/>
    <w:rsid w:val="000508F0"/>
    <w:rsid w:val="00052AB8"/>
    <w:rsid w:val="00061796"/>
    <w:rsid w:val="00065336"/>
    <w:rsid w:val="00067A0D"/>
    <w:rsid w:val="00077AC1"/>
    <w:rsid w:val="000819EF"/>
    <w:rsid w:val="00082DD3"/>
    <w:rsid w:val="0008694E"/>
    <w:rsid w:val="00090097"/>
    <w:rsid w:val="0009669A"/>
    <w:rsid w:val="000A0605"/>
    <w:rsid w:val="000A5357"/>
    <w:rsid w:val="000C1180"/>
    <w:rsid w:val="000C3817"/>
    <w:rsid w:val="000D078E"/>
    <w:rsid w:val="000D1CEE"/>
    <w:rsid w:val="000D21BE"/>
    <w:rsid w:val="000D2BE1"/>
    <w:rsid w:val="000D3C18"/>
    <w:rsid w:val="000E4B30"/>
    <w:rsid w:val="00106F37"/>
    <w:rsid w:val="00120881"/>
    <w:rsid w:val="0012160C"/>
    <w:rsid w:val="0013045A"/>
    <w:rsid w:val="00131246"/>
    <w:rsid w:val="001339F0"/>
    <w:rsid w:val="0014336B"/>
    <w:rsid w:val="00166A0D"/>
    <w:rsid w:val="001737C0"/>
    <w:rsid w:val="0017569F"/>
    <w:rsid w:val="001765D7"/>
    <w:rsid w:val="00187DCA"/>
    <w:rsid w:val="00196A8E"/>
    <w:rsid w:val="00197918"/>
    <w:rsid w:val="00197E10"/>
    <w:rsid w:val="001A54BF"/>
    <w:rsid w:val="001A6E54"/>
    <w:rsid w:val="001B1E58"/>
    <w:rsid w:val="001B642A"/>
    <w:rsid w:val="001B6CBA"/>
    <w:rsid w:val="001C5863"/>
    <w:rsid w:val="001D2C15"/>
    <w:rsid w:val="001F0C3C"/>
    <w:rsid w:val="001F3BA3"/>
    <w:rsid w:val="00206573"/>
    <w:rsid w:val="00215762"/>
    <w:rsid w:val="00260287"/>
    <w:rsid w:val="002619F1"/>
    <w:rsid w:val="00274A1C"/>
    <w:rsid w:val="00281D46"/>
    <w:rsid w:val="002835C6"/>
    <w:rsid w:val="0029266B"/>
    <w:rsid w:val="00294DEC"/>
    <w:rsid w:val="002A5F43"/>
    <w:rsid w:val="002B3765"/>
    <w:rsid w:val="002B67E8"/>
    <w:rsid w:val="002C75AD"/>
    <w:rsid w:val="002C7C6F"/>
    <w:rsid w:val="002C7D9C"/>
    <w:rsid w:val="002D77C5"/>
    <w:rsid w:val="003044D1"/>
    <w:rsid w:val="00304D46"/>
    <w:rsid w:val="00312B36"/>
    <w:rsid w:val="00313535"/>
    <w:rsid w:val="00315088"/>
    <w:rsid w:val="00317253"/>
    <w:rsid w:val="00324EA3"/>
    <w:rsid w:val="00362583"/>
    <w:rsid w:val="00365C76"/>
    <w:rsid w:val="003719B8"/>
    <w:rsid w:val="003745C3"/>
    <w:rsid w:val="003751DC"/>
    <w:rsid w:val="003763F2"/>
    <w:rsid w:val="003900EB"/>
    <w:rsid w:val="00392B7E"/>
    <w:rsid w:val="003C3D33"/>
    <w:rsid w:val="003C4DE6"/>
    <w:rsid w:val="003E1BDC"/>
    <w:rsid w:val="003E29C2"/>
    <w:rsid w:val="003F0DAC"/>
    <w:rsid w:val="003F61CF"/>
    <w:rsid w:val="00402966"/>
    <w:rsid w:val="004124AA"/>
    <w:rsid w:val="00431F88"/>
    <w:rsid w:val="00443712"/>
    <w:rsid w:val="00456466"/>
    <w:rsid w:val="004727FC"/>
    <w:rsid w:val="00473283"/>
    <w:rsid w:val="0047402B"/>
    <w:rsid w:val="004A3C29"/>
    <w:rsid w:val="004A7FB2"/>
    <w:rsid w:val="004B10C3"/>
    <w:rsid w:val="004B1C5D"/>
    <w:rsid w:val="004B3169"/>
    <w:rsid w:val="004C0624"/>
    <w:rsid w:val="004D1242"/>
    <w:rsid w:val="004D4FF4"/>
    <w:rsid w:val="004E06D8"/>
    <w:rsid w:val="004E7633"/>
    <w:rsid w:val="005043C9"/>
    <w:rsid w:val="00507D5A"/>
    <w:rsid w:val="00521175"/>
    <w:rsid w:val="00534DDF"/>
    <w:rsid w:val="00534EA6"/>
    <w:rsid w:val="005369D8"/>
    <w:rsid w:val="00540632"/>
    <w:rsid w:val="00541F3C"/>
    <w:rsid w:val="005450B2"/>
    <w:rsid w:val="005633F6"/>
    <w:rsid w:val="00574904"/>
    <w:rsid w:val="00581DDF"/>
    <w:rsid w:val="005853A9"/>
    <w:rsid w:val="005A1CA2"/>
    <w:rsid w:val="005A35B2"/>
    <w:rsid w:val="005A4534"/>
    <w:rsid w:val="005D044B"/>
    <w:rsid w:val="005D0CC4"/>
    <w:rsid w:val="005E608C"/>
    <w:rsid w:val="005F3395"/>
    <w:rsid w:val="005F6416"/>
    <w:rsid w:val="00610F71"/>
    <w:rsid w:val="006137A4"/>
    <w:rsid w:val="00626DAD"/>
    <w:rsid w:val="00640F29"/>
    <w:rsid w:val="00657D7A"/>
    <w:rsid w:val="006673A9"/>
    <w:rsid w:val="00677EE8"/>
    <w:rsid w:val="00681606"/>
    <w:rsid w:val="00685E05"/>
    <w:rsid w:val="00686784"/>
    <w:rsid w:val="00696C1E"/>
    <w:rsid w:val="006A30E5"/>
    <w:rsid w:val="006A4015"/>
    <w:rsid w:val="006B726E"/>
    <w:rsid w:val="006C1EC3"/>
    <w:rsid w:val="006C3065"/>
    <w:rsid w:val="006C3B2E"/>
    <w:rsid w:val="006C7BDA"/>
    <w:rsid w:val="006D34ED"/>
    <w:rsid w:val="006D37DE"/>
    <w:rsid w:val="006E11F3"/>
    <w:rsid w:val="006F6F40"/>
    <w:rsid w:val="006F75A4"/>
    <w:rsid w:val="00707AB9"/>
    <w:rsid w:val="00710F57"/>
    <w:rsid w:val="00713907"/>
    <w:rsid w:val="00721FDC"/>
    <w:rsid w:val="00726558"/>
    <w:rsid w:val="00737C58"/>
    <w:rsid w:val="00751E8B"/>
    <w:rsid w:val="00764EA2"/>
    <w:rsid w:val="00766729"/>
    <w:rsid w:val="0077242D"/>
    <w:rsid w:val="007738F0"/>
    <w:rsid w:val="00783177"/>
    <w:rsid w:val="007A43C9"/>
    <w:rsid w:val="007A623A"/>
    <w:rsid w:val="007A7CFF"/>
    <w:rsid w:val="007B0D59"/>
    <w:rsid w:val="007B14F6"/>
    <w:rsid w:val="007B1B73"/>
    <w:rsid w:val="007B7209"/>
    <w:rsid w:val="007B7436"/>
    <w:rsid w:val="007C086B"/>
    <w:rsid w:val="007C3272"/>
    <w:rsid w:val="007E426C"/>
    <w:rsid w:val="007E598C"/>
    <w:rsid w:val="007F54C9"/>
    <w:rsid w:val="007F77E8"/>
    <w:rsid w:val="00800B81"/>
    <w:rsid w:val="008137F0"/>
    <w:rsid w:val="00837ADF"/>
    <w:rsid w:val="00842A21"/>
    <w:rsid w:val="00854DE4"/>
    <w:rsid w:val="00867668"/>
    <w:rsid w:val="00892272"/>
    <w:rsid w:val="008931F2"/>
    <w:rsid w:val="008A133E"/>
    <w:rsid w:val="008B29B3"/>
    <w:rsid w:val="008B4FA6"/>
    <w:rsid w:val="008C74E0"/>
    <w:rsid w:val="008D13A8"/>
    <w:rsid w:val="008D31FC"/>
    <w:rsid w:val="008D6576"/>
    <w:rsid w:val="008F5A60"/>
    <w:rsid w:val="00912F18"/>
    <w:rsid w:val="00914658"/>
    <w:rsid w:val="00923FA4"/>
    <w:rsid w:val="00932887"/>
    <w:rsid w:val="009706C2"/>
    <w:rsid w:val="00971AA8"/>
    <w:rsid w:val="009741BE"/>
    <w:rsid w:val="00982EDA"/>
    <w:rsid w:val="009922D6"/>
    <w:rsid w:val="00993329"/>
    <w:rsid w:val="00995CEA"/>
    <w:rsid w:val="00996F6F"/>
    <w:rsid w:val="00997DBE"/>
    <w:rsid w:val="009A36C2"/>
    <w:rsid w:val="009A5AF8"/>
    <w:rsid w:val="009D15F7"/>
    <w:rsid w:val="009D162B"/>
    <w:rsid w:val="009D7BD2"/>
    <w:rsid w:val="009E0D71"/>
    <w:rsid w:val="009E2D6D"/>
    <w:rsid w:val="009E3E71"/>
    <w:rsid w:val="009E3EF2"/>
    <w:rsid w:val="009E4327"/>
    <w:rsid w:val="009E6CBB"/>
    <w:rsid w:val="009F5C78"/>
    <w:rsid w:val="009F6108"/>
    <w:rsid w:val="00A1443A"/>
    <w:rsid w:val="00A15A7F"/>
    <w:rsid w:val="00A20CF6"/>
    <w:rsid w:val="00A267F2"/>
    <w:rsid w:val="00A337C7"/>
    <w:rsid w:val="00A344B4"/>
    <w:rsid w:val="00A35C15"/>
    <w:rsid w:val="00A371C2"/>
    <w:rsid w:val="00A44AA5"/>
    <w:rsid w:val="00A452BB"/>
    <w:rsid w:val="00A7181B"/>
    <w:rsid w:val="00A73789"/>
    <w:rsid w:val="00A819BE"/>
    <w:rsid w:val="00A8620C"/>
    <w:rsid w:val="00A92609"/>
    <w:rsid w:val="00A96DD4"/>
    <w:rsid w:val="00A97ED3"/>
    <w:rsid w:val="00AA2D86"/>
    <w:rsid w:val="00AA5C98"/>
    <w:rsid w:val="00AA7A3B"/>
    <w:rsid w:val="00AC7F23"/>
    <w:rsid w:val="00AD370F"/>
    <w:rsid w:val="00AE18EF"/>
    <w:rsid w:val="00AE2EF6"/>
    <w:rsid w:val="00AE58B3"/>
    <w:rsid w:val="00AE755C"/>
    <w:rsid w:val="00AF3691"/>
    <w:rsid w:val="00B10A33"/>
    <w:rsid w:val="00B44D1E"/>
    <w:rsid w:val="00B475E3"/>
    <w:rsid w:val="00B54114"/>
    <w:rsid w:val="00B548AC"/>
    <w:rsid w:val="00B747F7"/>
    <w:rsid w:val="00B806F2"/>
    <w:rsid w:val="00B82F78"/>
    <w:rsid w:val="00B83567"/>
    <w:rsid w:val="00B8604D"/>
    <w:rsid w:val="00B86894"/>
    <w:rsid w:val="00B87E99"/>
    <w:rsid w:val="00B90D17"/>
    <w:rsid w:val="00B9304F"/>
    <w:rsid w:val="00BA31F4"/>
    <w:rsid w:val="00BB58A0"/>
    <w:rsid w:val="00BB78E2"/>
    <w:rsid w:val="00BC60AD"/>
    <w:rsid w:val="00BE28F9"/>
    <w:rsid w:val="00BF4C89"/>
    <w:rsid w:val="00C00F4F"/>
    <w:rsid w:val="00C01170"/>
    <w:rsid w:val="00C07D7F"/>
    <w:rsid w:val="00C103E1"/>
    <w:rsid w:val="00C1572E"/>
    <w:rsid w:val="00C15A33"/>
    <w:rsid w:val="00C20C21"/>
    <w:rsid w:val="00C24C3E"/>
    <w:rsid w:val="00C269BD"/>
    <w:rsid w:val="00C51621"/>
    <w:rsid w:val="00C51790"/>
    <w:rsid w:val="00C51B00"/>
    <w:rsid w:val="00C70F33"/>
    <w:rsid w:val="00C81151"/>
    <w:rsid w:val="00C812EB"/>
    <w:rsid w:val="00C84411"/>
    <w:rsid w:val="00C86258"/>
    <w:rsid w:val="00C903DD"/>
    <w:rsid w:val="00C959F2"/>
    <w:rsid w:val="00CB2B46"/>
    <w:rsid w:val="00CB6929"/>
    <w:rsid w:val="00CB6D59"/>
    <w:rsid w:val="00CC6744"/>
    <w:rsid w:val="00CE39EB"/>
    <w:rsid w:val="00CE58DA"/>
    <w:rsid w:val="00D01EA5"/>
    <w:rsid w:val="00D05EC9"/>
    <w:rsid w:val="00D15731"/>
    <w:rsid w:val="00D15E4B"/>
    <w:rsid w:val="00D1604A"/>
    <w:rsid w:val="00D17EF4"/>
    <w:rsid w:val="00D20E50"/>
    <w:rsid w:val="00D269D6"/>
    <w:rsid w:val="00D34B2C"/>
    <w:rsid w:val="00D47951"/>
    <w:rsid w:val="00D52780"/>
    <w:rsid w:val="00D82952"/>
    <w:rsid w:val="00D856B8"/>
    <w:rsid w:val="00DA024C"/>
    <w:rsid w:val="00DA0794"/>
    <w:rsid w:val="00DA3187"/>
    <w:rsid w:val="00DA426D"/>
    <w:rsid w:val="00DA4D61"/>
    <w:rsid w:val="00DA50BB"/>
    <w:rsid w:val="00DB4138"/>
    <w:rsid w:val="00DB5DAE"/>
    <w:rsid w:val="00DC0D0D"/>
    <w:rsid w:val="00DC5762"/>
    <w:rsid w:val="00DE172D"/>
    <w:rsid w:val="00DE548E"/>
    <w:rsid w:val="00DF47CD"/>
    <w:rsid w:val="00E046DF"/>
    <w:rsid w:val="00E112CB"/>
    <w:rsid w:val="00E14E68"/>
    <w:rsid w:val="00E17C55"/>
    <w:rsid w:val="00E261D1"/>
    <w:rsid w:val="00E27B84"/>
    <w:rsid w:val="00E477D9"/>
    <w:rsid w:val="00E5208B"/>
    <w:rsid w:val="00E63298"/>
    <w:rsid w:val="00E75CF4"/>
    <w:rsid w:val="00E846BF"/>
    <w:rsid w:val="00E91301"/>
    <w:rsid w:val="00E95276"/>
    <w:rsid w:val="00EA18DF"/>
    <w:rsid w:val="00EA402F"/>
    <w:rsid w:val="00EB0240"/>
    <w:rsid w:val="00EB377B"/>
    <w:rsid w:val="00EB5765"/>
    <w:rsid w:val="00EC2992"/>
    <w:rsid w:val="00ED546D"/>
    <w:rsid w:val="00EE0609"/>
    <w:rsid w:val="00EF37E4"/>
    <w:rsid w:val="00F06341"/>
    <w:rsid w:val="00F153EE"/>
    <w:rsid w:val="00F15B63"/>
    <w:rsid w:val="00F20DA2"/>
    <w:rsid w:val="00F34F39"/>
    <w:rsid w:val="00F37FAF"/>
    <w:rsid w:val="00F42152"/>
    <w:rsid w:val="00F444B6"/>
    <w:rsid w:val="00F52DDC"/>
    <w:rsid w:val="00F57583"/>
    <w:rsid w:val="00F607CE"/>
    <w:rsid w:val="00F615E3"/>
    <w:rsid w:val="00F63B26"/>
    <w:rsid w:val="00F6703E"/>
    <w:rsid w:val="00F7177C"/>
    <w:rsid w:val="00F84EC5"/>
    <w:rsid w:val="00F96099"/>
    <w:rsid w:val="00FE614A"/>
    <w:rsid w:val="00FE779D"/>
    <w:rsid w:val="00FF056A"/>
    <w:rsid w:val="00FF09EE"/>
    <w:rsid w:val="00FF1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B6DE"/>
  <w15:chartTrackingRefBased/>
  <w15:docId w15:val="{87B601F5-2E8A-4250-AAE3-A923CF48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1138"/>
    <w:rPr>
      <w:color w:val="0000FF"/>
      <w:u w:val="single"/>
    </w:rPr>
  </w:style>
  <w:style w:type="character" w:styleId="UnresolvedMention">
    <w:name w:val="Unresolved Mention"/>
    <w:basedOn w:val="DefaultParagraphFont"/>
    <w:uiPriority w:val="99"/>
    <w:semiHidden/>
    <w:unhideWhenUsed/>
    <w:rsid w:val="00BC60AD"/>
    <w:rPr>
      <w:color w:val="605E5C"/>
      <w:shd w:val="clear" w:color="auto" w:fill="E1DFDD"/>
    </w:rPr>
  </w:style>
  <w:style w:type="paragraph" w:styleId="Revision">
    <w:name w:val="Revision"/>
    <w:hidden/>
    <w:uiPriority w:val="99"/>
    <w:semiHidden/>
    <w:rsid w:val="00A371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ando.paz@env.nm.gov"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env.nm.gov/opf/docketed-matters/"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v.nm.gov/non-employee-discrimination-complaint-page/" TargetMode="External"/><Relationship Id="rId5" Type="http://schemas.openxmlformats.org/officeDocument/2006/relationships/settings" Target="settings.xml"/><Relationship Id="rId10" Type="http://schemas.openxmlformats.org/officeDocument/2006/relationships/hyperlink" Target="mailto:pamela.jones@env.nm.gov" TargetMode="External"/><Relationship Id="rId4" Type="http://schemas.openxmlformats.org/officeDocument/2006/relationships/styles" Target="styles.xml"/><Relationship Id="rId9" Type="http://schemas.openxmlformats.org/officeDocument/2006/relationships/hyperlink" Target="mailto:pamela.jones@env.n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8FC5572F8897419D9E2279E4CD6646" ma:contentTypeVersion="4" ma:contentTypeDescription="Create a new document." ma:contentTypeScope="" ma:versionID="3b267d7b270eb3b45d2b54ae22131794">
  <xsd:schema xmlns:xsd="http://www.w3.org/2001/XMLSchema" xmlns:xs="http://www.w3.org/2001/XMLSchema" xmlns:p="http://schemas.microsoft.com/office/2006/metadata/properties" xmlns:ns2="d35b8601-36e4-441e-9726-5b30853b9b01" xmlns:ns3="973ed161-6721-45aa-9ed6-b0a791dbe9bd" targetNamespace="http://schemas.microsoft.com/office/2006/metadata/properties" ma:root="true" ma:fieldsID="60440e51f2dc1a7263719d21fa72f69c" ns2:_="" ns3:_="">
    <xsd:import namespace="d35b8601-36e4-441e-9726-5b30853b9b01"/>
    <xsd:import namespace="973ed161-6721-45aa-9ed6-b0a791dbe9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b8601-36e4-441e-9726-5b30853b9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3ed161-6721-45aa-9ed6-b0a791dbe9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FB1F80-A524-4E76-BE3A-06A15A46D8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3D4FE7-34B5-49F1-ACF3-6C069F034C98}">
  <ds:schemaRefs>
    <ds:schemaRef ds:uri="http://schemas.microsoft.com/sharepoint/v3/contenttype/forms"/>
  </ds:schemaRefs>
</ds:datastoreItem>
</file>

<file path=customXml/itemProps3.xml><?xml version="1.0" encoding="utf-8"?>
<ds:datastoreItem xmlns:ds="http://schemas.openxmlformats.org/officeDocument/2006/customXml" ds:itemID="{3B4CA9EC-E362-47FF-95D6-765FD86CE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b8601-36e4-441e-9726-5b30853b9b01"/>
    <ds:schemaRef ds:uri="973ed161-6721-45aa-9ed6-b0a791dbe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17</TotalTime>
  <Pages>3</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Armando, ENV</dc:creator>
  <cp:keywords/>
  <dc:description/>
  <cp:lastModifiedBy>Butt, Neal, ENV</cp:lastModifiedBy>
  <cp:revision>6</cp:revision>
  <dcterms:created xsi:type="dcterms:W3CDTF">2024-04-03T17:32:00Z</dcterms:created>
  <dcterms:modified xsi:type="dcterms:W3CDTF">2024-04-03T20:06:00Z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0x0101005A8FC5572F8897419D9E2279E4CD6646</vt:lpwstr>
  </property>
</Properties>
</file>