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Aviso público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A45861" w:rsidRPr="005C6829">
        <w:rPr>
          <w:rFonts w:cstheme="minorHAnsi"/>
          <w:lang w:val="es-ES_tradnl"/>
        </w:rPr>
        <w:t xml:space="preserve"> </w:t>
      </w:r>
      <w:bookmarkStart w:id="0" w:name="_Hlk530120055"/>
      <w:bookmarkStart w:id="1" w:name="_GoBack"/>
      <w:r w:rsidR="00D84C25">
        <w:rPr>
          <w:rFonts w:cstheme="minorHAnsi"/>
        </w:rPr>
        <w:t>D&amp;S Engineering Labs, LLC</w:t>
      </w:r>
      <w:r w:rsidR="00834576" w:rsidRPr="005C6829">
        <w:rPr>
          <w:rFonts w:cstheme="minorHAnsi"/>
        </w:rPr>
        <w:t xml:space="preserve"> </w:t>
      </w:r>
      <w:bookmarkEnd w:id="0"/>
      <w:r w:rsidRPr="005C6829">
        <w:rPr>
          <w:rFonts w:cstheme="minorHAnsi"/>
          <w:lang w:val="es-ES_tradnl"/>
        </w:rPr>
        <w:t xml:space="preserve">para </w:t>
      </w:r>
      <w:bookmarkEnd w:id="1"/>
      <w:r w:rsidRPr="005C6829">
        <w:rPr>
          <w:rFonts w:cstheme="minorHAnsi"/>
          <w:lang w:val="es-ES_tradnl"/>
        </w:rPr>
        <w:t xml:space="preserve">el almacenamiento </w:t>
      </w:r>
      <w:bookmarkStart w:id="2" w:name="_Hlk530120037"/>
      <w:r w:rsidR="00D84C25">
        <w:rPr>
          <w:rFonts w:cstheme="minorHAnsi"/>
          <w:lang w:val="es-ES_tradnl"/>
        </w:rPr>
        <w:t>de archivos</w:t>
      </w:r>
      <w:r w:rsidR="00F0315E" w:rsidRPr="005C6829">
        <w:rPr>
          <w:rFonts w:cstheme="minorHAnsi"/>
          <w:lang w:val="es-ES_tradnl"/>
        </w:rPr>
        <w:t xml:space="preserve"> en </w:t>
      </w:r>
      <w:r w:rsidR="00D84C25">
        <w:rPr>
          <w:rFonts w:cstheme="minorHAnsi"/>
          <w:lang w:val="es-ES_tradnl"/>
        </w:rPr>
        <w:t xml:space="preserve">8309 </w:t>
      </w:r>
      <w:proofErr w:type="spellStart"/>
      <w:r w:rsidR="00D84C25">
        <w:rPr>
          <w:rFonts w:cstheme="minorHAnsi"/>
          <w:lang w:val="es-ES_tradnl"/>
        </w:rPr>
        <w:t>Strasburg</w:t>
      </w:r>
      <w:proofErr w:type="spellEnd"/>
      <w:r w:rsidR="00D84C25">
        <w:rPr>
          <w:rFonts w:cstheme="minorHAnsi"/>
          <w:lang w:val="es-ES_tradnl"/>
        </w:rPr>
        <w:t xml:space="preserve"> NW, Albuquerque, NM 87120</w:t>
      </w:r>
      <w:r w:rsidR="00A45861" w:rsidRPr="005C6829">
        <w:rPr>
          <w:rFonts w:cstheme="minorHAnsi"/>
          <w:lang w:val="es-ES_tradnl"/>
        </w:rPr>
        <w:t>.</w:t>
      </w:r>
      <w:bookmarkEnd w:id="2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NKoFAG6LbCg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E15C3"/>
    <w:rsid w:val="00324E32"/>
    <w:rsid w:val="00344485"/>
    <w:rsid w:val="00351077"/>
    <w:rsid w:val="00377195"/>
    <w:rsid w:val="00377E07"/>
    <w:rsid w:val="003A563D"/>
    <w:rsid w:val="00431C66"/>
    <w:rsid w:val="00583C17"/>
    <w:rsid w:val="00585291"/>
    <w:rsid w:val="005C6829"/>
    <w:rsid w:val="005D249B"/>
    <w:rsid w:val="00606E67"/>
    <w:rsid w:val="00620B7C"/>
    <w:rsid w:val="0062350B"/>
    <w:rsid w:val="00642A7A"/>
    <w:rsid w:val="006E2055"/>
    <w:rsid w:val="00764B61"/>
    <w:rsid w:val="00834576"/>
    <w:rsid w:val="00846082"/>
    <w:rsid w:val="0088045A"/>
    <w:rsid w:val="00905044"/>
    <w:rsid w:val="00995A1F"/>
    <w:rsid w:val="00A45861"/>
    <w:rsid w:val="00AD7AC7"/>
    <w:rsid w:val="00CA3ED3"/>
    <w:rsid w:val="00CA4A4C"/>
    <w:rsid w:val="00CB6F68"/>
    <w:rsid w:val="00D17F5C"/>
    <w:rsid w:val="00D84C25"/>
    <w:rsid w:val="00DB05A8"/>
    <w:rsid w:val="00E64857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7CEB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Victor Diaz</cp:lastModifiedBy>
  <cp:revision>2</cp:revision>
  <cp:lastPrinted>2019-06-14T20:54:00Z</cp:lastPrinted>
  <dcterms:created xsi:type="dcterms:W3CDTF">2019-07-22T19:37:00Z</dcterms:created>
  <dcterms:modified xsi:type="dcterms:W3CDTF">2019-07-22T19:37:00Z</dcterms:modified>
</cp:coreProperties>
</file>