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D201" w14:textId="44D673B7" w:rsidR="007F2763" w:rsidRDefault="007F2763" w:rsidP="007F2763">
      <w:pPr>
        <w:spacing w:after="0" w:line="240" w:lineRule="auto"/>
        <w:jc w:val="center"/>
        <w:rPr>
          <w:rFonts w:eastAsia="Times New Roman" w:cstheme="minorHAnsi"/>
          <w:b/>
        </w:rPr>
      </w:pPr>
      <w:bookmarkStart w:id="0" w:name="_Hlk8309306"/>
      <w:r>
        <w:rPr>
          <w:noProof/>
        </w:rPr>
        <w:drawing>
          <wp:inline distT="0" distB="0" distL="0" distR="0" wp14:anchorId="72221376" wp14:editId="205189DC">
            <wp:extent cx="1371600" cy="1371600"/>
            <wp:effectExtent l="0" t="0" r="0" b="0"/>
            <wp:docPr id="1" name="Picture 1" descr="https://dws-q.env.nm.gov/outreach/graphics/images/seal/blackline/logo_seal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s-q.env.nm.gov/outreach/graphics/images/seal/blackline/logo_seal30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F165AD" w14:textId="77777777" w:rsidR="007F2763" w:rsidRDefault="007F2763" w:rsidP="00700BF5">
      <w:pPr>
        <w:spacing w:after="0" w:line="240" w:lineRule="auto"/>
        <w:jc w:val="both"/>
        <w:rPr>
          <w:rFonts w:eastAsia="Times New Roman" w:cstheme="minorHAnsi"/>
          <w:b/>
        </w:rPr>
      </w:pPr>
    </w:p>
    <w:p w14:paraId="5FFF2C5F" w14:textId="5FB44614" w:rsidR="00A87752" w:rsidRDefault="0027067C" w:rsidP="00700BF5">
      <w:pPr>
        <w:spacing w:after="0" w:line="240" w:lineRule="auto"/>
        <w:jc w:val="both"/>
        <w:rPr>
          <w:rFonts w:eastAsia="Times New Roman" w:cstheme="minorHAnsi"/>
          <w:b/>
        </w:rPr>
      </w:pPr>
      <w:r w:rsidRPr="00C4017D">
        <w:rPr>
          <w:rFonts w:eastAsia="Times New Roman" w:cstheme="minorHAnsi"/>
          <w:b/>
        </w:rPr>
        <w:t>Notice that the New Mexico Environment Department, Surface Water Quality Bureau is Reviewing FOREST ROAD 1920 NORTH PONIL ROAD CROSSING H</w:t>
      </w:r>
      <w:bookmarkStart w:id="1" w:name="_GoBack"/>
      <w:bookmarkEnd w:id="1"/>
      <w:r w:rsidRPr="00C4017D">
        <w:rPr>
          <w:rFonts w:eastAsia="Times New Roman" w:cstheme="minorHAnsi"/>
          <w:b/>
        </w:rPr>
        <w:t>ARDENING, SPA-2019-00139-ABQ for the Purpose of Preparing a State Certification or Denial Pursuant to Section 401 of the Federal Clean Water Act, and Opportunity for Public Commen</w:t>
      </w:r>
      <w:r w:rsidR="00C4017D" w:rsidRPr="00C4017D">
        <w:rPr>
          <w:rFonts w:eastAsia="Times New Roman" w:cstheme="minorHAnsi"/>
          <w:b/>
        </w:rPr>
        <w:t>t</w:t>
      </w:r>
    </w:p>
    <w:p w14:paraId="11190C37" w14:textId="77777777" w:rsidR="00A87752" w:rsidRDefault="00A87752" w:rsidP="00700BF5">
      <w:pPr>
        <w:spacing w:after="0" w:line="240" w:lineRule="auto"/>
        <w:jc w:val="both"/>
        <w:rPr>
          <w:rFonts w:eastAsia="Times New Roman" w:cstheme="minorHAnsi"/>
        </w:rPr>
      </w:pPr>
    </w:p>
    <w:p w14:paraId="771DAA4C" w14:textId="5B561965" w:rsidR="0027067C" w:rsidRPr="00C4017D" w:rsidRDefault="0027067C" w:rsidP="00700BF5">
      <w:pPr>
        <w:spacing w:after="0" w:line="240" w:lineRule="auto"/>
        <w:jc w:val="both"/>
        <w:rPr>
          <w:rFonts w:eastAsia="Times New Roman" w:cstheme="minorHAnsi"/>
          <w:b/>
        </w:rPr>
      </w:pPr>
      <w:r w:rsidRPr="00C4017D">
        <w:rPr>
          <w:rFonts w:eastAsia="Times New Roman" w:cstheme="minorHAnsi"/>
        </w:rPr>
        <w:t>Pursuant to the Federal Clean Water Act, Section 404 (CWA), the U.S. Army Corps of Engineers (Corps) is in the process of issuing a Dredge and Fill General Permit to cover discharges at the FR 1920 crossing with North Ponil Creek in the Valle Vidal Management Unit of the Carson National Forest north of Cimarron off of Forest Road 1950 and U.S. Route 64.  Activities include placing approximately 3-5 cubic yards of clean cobble within 3 feet of the stream bank edge with additional road base material (approximately 15 cubic yards) placed on top of the cobble that will extend away from the stream.  The purpose of this project is to reduce the impacts of heavy equipment passage on the stream channel, such that may occur from Forest Fire Engines, and to reduce suspended sediment from entering the stream.  The applicant is:</w:t>
      </w:r>
    </w:p>
    <w:p w14:paraId="6952E661" w14:textId="77777777" w:rsidR="00700BF5" w:rsidRDefault="00700BF5" w:rsidP="00700BF5">
      <w:pPr>
        <w:spacing w:after="0" w:line="240" w:lineRule="auto"/>
        <w:jc w:val="both"/>
        <w:rPr>
          <w:rFonts w:eastAsia="Times New Roman" w:cstheme="minorHAnsi"/>
        </w:rPr>
      </w:pPr>
    </w:p>
    <w:p w14:paraId="481B163A" w14:textId="55DF0F18" w:rsidR="0027067C" w:rsidRPr="00C4017D" w:rsidRDefault="0027067C" w:rsidP="00700BF5">
      <w:pPr>
        <w:spacing w:after="0" w:line="240" w:lineRule="auto"/>
        <w:jc w:val="both"/>
        <w:rPr>
          <w:rFonts w:eastAsia="Times New Roman" w:cstheme="minorHAnsi"/>
        </w:rPr>
      </w:pPr>
      <w:r w:rsidRPr="00C4017D">
        <w:rPr>
          <w:rFonts w:eastAsia="Times New Roman" w:cstheme="minorHAnsi"/>
        </w:rPr>
        <w:t>District Forest Ranger</w:t>
      </w:r>
    </w:p>
    <w:p w14:paraId="523094BF"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Questa Ranger District, Carson National Forest, USDA Forest Service</w:t>
      </w:r>
    </w:p>
    <w:p w14:paraId="2CC74FE2"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PO Box 110</w:t>
      </w:r>
    </w:p>
    <w:p w14:paraId="6F690CAF" w14:textId="045B9DAD" w:rsidR="00F23088" w:rsidRPr="00C4017D" w:rsidRDefault="0027067C" w:rsidP="00700BF5">
      <w:pPr>
        <w:spacing w:after="0" w:line="240" w:lineRule="auto"/>
        <w:jc w:val="both"/>
        <w:rPr>
          <w:rFonts w:eastAsia="Times New Roman" w:cstheme="minorHAnsi"/>
        </w:rPr>
      </w:pPr>
      <w:r w:rsidRPr="00C4017D">
        <w:rPr>
          <w:rFonts w:eastAsia="Times New Roman" w:cstheme="minorHAnsi"/>
        </w:rPr>
        <w:t>Questa, NM 87556</w:t>
      </w:r>
      <w:bookmarkEnd w:id="0"/>
    </w:p>
    <w:p w14:paraId="091CE9F4" w14:textId="77777777" w:rsidR="00700BF5" w:rsidRDefault="00700BF5" w:rsidP="00700BF5">
      <w:pPr>
        <w:spacing w:after="0" w:line="240" w:lineRule="auto"/>
        <w:jc w:val="both"/>
        <w:rPr>
          <w:rFonts w:eastAsia="Times New Roman" w:cstheme="minorHAnsi"/>
        </w:rPr>
      </w:pPr>
    </w:p>
    <w:p w14:paraId="373B2B20" w14:textId="2C5D0F33" w:rsidR="0027067C" w:rsidRPr="00C4017D" w:rsidRDefault="0027067C" w:rsidP="00700BF5">
      <w:pPr>
        <w:spacing w:after="0" w:line="240" w:lineRule="auto"/>
        <w:jc w:val="both"/>
        <w:rPr>
          <w:rFonts w:eastAsia="Times New Roman" w:cstheme="minorHAnsi"/>
        </w:rPr>
      </w:pPr>
      <w:r w:rsidRPr="00C4017D">
        <w:rPr>
          <w:rFonts w:eastAsia="Times New Roman" w:cstheme="minorHAnsi"/>
        </w:rPr>
        <w:t xml:space="preserve">This Notice serves to notify the public that the New Mexico Environment Department (Department), Surface Water Quality Bureau (SWQB) will consider issuing certification under Section 401 of the CWA. The purpose of certification is to reasonably ensure that the permitted activities will comply with applicable New Mexico water quality standards, including the anti-degradation policy, and the statewide water quality management plan. This Notice is also posted on the SWQB website at </w:t>
      </w:r>
    </w:p>
    <w:p w14:paraId="6B655A6A" w14:textId="77777777" w:rsidR="00A87752" w:rsidRDefault="007F2763" w:rsidP="00700BF5">
      <w:pPr>
        <w:spacing w:after="0" w:line="240" w:lineRule="auto"/>
        <w:jc w:val="both"/>
        <w:rPr>
          <w:rFonts w:cstheme="minorHAnsi"/>
        </w:rPr>
      </w:pPr>
      <w:hyperlink r:id="rId5" w:history="1">
        <w:r w:rsidR="0027067C" w:rsidRPr="00700BF5">
          <w:rPr>
            <w:rStyle w:val="Hyperlink"/>
            <w:rFonts w:cstheme="minorHAnsi"/>
            <w:b/>
            <w:color w:val="auto"/>
            <w:u w:val="none"/>
          </w:rPr>
          <w:t>https://www.env.nm.gov/surface-water-quality/public-notices/</w:t>
        </w:r>
      </w:hyperlink>
      <w:r w:rsidR="0027067C" w:rsidRPr="00C4017D">
        <w:rPr>
          <w:rFonts w:cstheme="minorHAnsi"/>
        </w:rPr>
        <w:t>.</w:t>
      </w:r>
      <w:r w:rsidR="00C4017D" w:rsidRPr="00C4017D">
        <w:rPr>
          <w:rFonts w:cstheme="minorHAnsi"/>
        </w:rPr>
        <w:t xml:space="preserve"> </w:t>
      </w:r>
    </w:p>
    <w:p w14:paraId="0A3D9B9C" w14:textId="77777777" w:rsidR="00A87752" w:rsidRDefault="00A87752" w:rsidP="00700BF5">
      <w:pPr>
        <w:spacing w:after="0" w:line="240" w:lineRule="auto"/>
        <w:jc w:val="both"/>
        <w:rPr>
          <w:rFonts w:eastAsia="Times New Roman" w:cstheme="minorHAnsi"/>
        </w:rPr>
      </w:pPr>
    </w:p>
    <w:p w14:paraId="3399A944" w14:textId="2A4A94DD" w:rsidR="0027067C" w:rsidRPr="00C4017D" w:rsidRDefault="0027067C" w:rsidP="00700BF5">
      <w:pPr>
        <w:spacing w:after="0" w:line="240" w:lineRule="auto"/>
        <w:jc w:val="both"/>
        <w:rPr>
          <w:rFonts w:cstheme="minorHAnsi"/>
        </w:rPr>
      </w:pPr>
      <w:r w:rsidRPr="00C4017D">
        <w:rPr>
          <w:rFonts w:eastAsia="Times New Roman" w:cstheme="minorHAnsi"/>
        </w:rPr>
        <w:t xml:space="preserve">The Department will accept written comments regarding the state certification of the draft permit until 5:00 p.m. MDT on </w:t>
      </w:r>
      <w:r w:rsidR="00C4017D" w:rsidRPr="00C4017D">
        <w:rPr>
          <w:rFonts w:eastAsia="Times New Roman" w:cstheme="minorHAnsi"/>
        </w:rPr>
        <w:t>July 10</w:t>
      </w:r>
      <w:r w:rsidRPr="00C4017D">
        <w:rPr>
          <w:rFonts w:eastAsia="Times New Roman" w:cstheme="minorHAnsi"/>
        </w:rPr>
        <w:t xml:space="preserve">, </w:t>
      </w:r>
      <w:r w:rsidR="00C4017D" w:rsidRPr="00C4017D">
        <w:rPr>
          <w:rFonts w:eastAsia="Times New Roman" w:cstheme="minorHAnsi"/>
        </w:rPr>
        <w:t>2019</w:t>
      </w:r>
      <w:r w:rsidRPr="00C4017D">
        <w:rPr>
          <w:rFonts w:eastAsia="Times New Roman" w:cstheme="minorHAnsi"/>
        </w:rPr>
        <w:t>. The Department will consider all comments timely received in its preparation of the state certification. Comments may be submitted electronically or by hard copy to:</w:t>
      </w:r>
    </w:p>
    <w:p w14:paraId="4740E723" w14:textId="77777777" w:rsidR="00700BF5" w:rsidRDefault="00700BF5" w:rsidP="00700BF5">
      <w:pPr>
        <w:spacing w:after="0" w:line="240" w:lineRule="auto"/>
        <w:jc w:val="both"/>
        <w:rPr>
          <w:rFonts w:eastAsia="Times New Roman" w:cstheme="minorHAnsi"/>
        </w:rPr>
      </w:pPr>
    </w:p>
    <w:p w14:paraId="695D3E82" w14:textId="466C63E3" w:rsidR="0027067C" w:rsidRPr="00C4017D" w:rsidRDefault="0027067C" w:rsidP="00700BF5">
      <w:pPr>
        <w:spacing w:after="0" w:line="240" w:lineRule="auto"/>
        <w:jc w:val="both"/>
        <w:rPr>
          <w:rFonts w:eastAsia="Times New Roman" w:cstheme="minorHAnsi"/>
        </w:rPr>
      </w:pPr>
      <w:r w:rsidRPr="00C4017D">
        <w:rPr>
          <w:rFonts w:eastAsia="Times New Roman" w:cstheme="minorHAnsi"/>
        </w:rPr>
        <w:t>Abraham J. Franklin</w:t>
      </w:r>
    </w:p>
    <w:p w14:paraId="3933F06C"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Program Manager, Watershed Protection Section</w:t>
      </w:r>
    </w:p>
    <w:p w14:paraId="189B27FE"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Surface Water Quality Bureau</w:t>
      </w:r>
    </w:p>
    <w:p w14:paraId="1359FD10"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New Mexico Environment Department</w:t>
      </w:r>
    </w:p>
    <w:p w14:paraId="7E4E14B8" w14:textId="77777777" w:rsidR="0027067C" w:rsidRPr="00C4017D" w:rsidRDefault="0027067C" w:rsidP="00700BF5">
      <w:pPr>
        <w:spacing w:after="0" w:line="240" w:lineRule="auto"/>
        <w:jc w:val="both"/>
        <w:rPr>
          <w:rFonts w:eastAsia="Times New Roman" w:cstheme="minorHAnsi"/>
          <w:lang w:val="es-MX"/>
        </w:rPr>
      </w:pPr>
      <w:r w:rsidRPr="00C4017D">
        <w:rPr>
          <w:rFonts w:eastAsia="Times New Roman" w:cstheme="minorHAnsi"/>
          <w:lang w:val="es-MX"/>
        </w:rPr>
        <w:t>PO Box 5469</w:t>
      </w:r>
    </w:p>
    <w:p w14:paraId="147DC2BE" w14:textId="77777777" w:rsidR="0027067C" w:rsidRPr="00C4017D" w:rsidRDefault="0027067C" w:rsidP="00700BF5">
      <w:pPr>
        <w:spacing w:after="0" w:line="240" w:lineRule="auto"/>
        <w:jc w:val="both"/>
        <w:rPr>
          <w:rFonts w:eastAsia="Times New Roman" w:cstheme="minorHAnsi"/>
          <w:lang w:val="es-MX"/>
        </w:rPr>
      </w:pPr>
      <w:r w:rsidRPr="00C4017D">
        <w:rPr>
          <w:rFonts w:eastAsia="Times New Roman" w:cstheme="minorHAnsi"/>
          <w:lang w:val="es-MX"/>
        </w:rPr>
        <w:t>Santa Fe, NM 87502-5469</w:t>
      </w:r>
    </w:p>
    <w:p w14:paraId="37A4BC14"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Phone: 505-827-2793</w:t>
      </w:r>
    </w:p>
    <w:p w14:paraId="45D028ED" w14:textId="77777777" w:rsidR="0027067C" w:rsidRPr="00C4017D" w:rsidRDefault="0027067C" w:rsidP="00700BF5">
      <w:pPr>
        <w:spacing w:after="0" w:line="240" w:lineRule="auto"/>
        <w:jc w:val="both"/>
        <w:rPr>
          <w:rFonts w:eastAsia="Times New Roman" w:cstheme="minorHAnsi"/>
        </w:rPr>
      </w:pPr>
      <w:r w:rsidRPr="00C4017D">
        <w:rPr>
          <w:rFonts w:eastAsia="Times New Roman" w:cstheme="minorHAnsi"/>
        </w:rPr>
        <w:t xml:space="preserve">fax: 505-827-0160 </w:t>
      </w:r>
    </w:p>
    <w:p w14:paraId="5DBEE7E2" w14:textId="5ED94B31" w:rsidR="0027067C" w:rsidRPr="00700BF5" w:rsidRDefault="0027067C" w:rsidP="00700BF5">
      <w:pPr>
        <w:tabs>
          <w:tab w:val="left" w:pos="0"/>
        </w:tabs>
        <w:spacing w:after="0" w:line="240" w:lineRule="auto"/>
        <w:jc w:val="both"/>
        <w:rPr>
          <w:rFonts w:eastAsia="Times New Roman" w:cstheme="minorHAnsi"/>
          <w:b/>
        </w:rPr>
      </w:pPr>
      <w:r w:rsidRPr="00700BF5">
        <w:rPr>
          <w:rFonts w:eastAsia="Times New Roman" w:cstheme="minorHAnsi"/>
          <w:b/>
        </w:rPr>
        <w:t>abraham.franklin@state.nm.us</w:t>
      </w:r>
    </w:p>
    <w:p w14:paraId="086FAF70" w14:textId="77777777" w:rsidR="00C4017D" w:rsidRPr="00C4017D" w:rsidRDefault="00C4017D" w:rsidP="00700BF5">
      <w:pPr>
        <w:spacing w:after="0" w:line="240" w:lineRule="auto"/>
        <w:jc w:val="both"/>
        <w:rPr>
          <w:rFonts w:eastAsia="Calibri" w:cstheme="minorHAnsi"/>
          <w:i/>
        </w:rPr>
      </w:pPr>
    </w:p>
    <w:p w14:paraId="51B00778" w14:textId="2EC9A29A" w:rsidR="0027067C" w:rsidRPr="00C4017D" w:rsidRDefault="0027067C" w:rsidP="00700BF5">
      <w:pPr>
        <w:spacing w:after="0" w:line="240" w:lineRule="auto"/>
        <w:jc w:val="both"/>
        <w:rPr>
          <w:rFonts w:eastAsia="Calibri" w:cstheme="minorHAnsi"/>
          <w:i/>
        </w:rPr>
      </w:pPr>
      <w:r w:rsidRPr="00C4017D">
        <w:rPr>
          <w:rFonts w:eastAsia="Calibri" w:cstheme="minorHAnsi"/>
          <w:i/>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14:paraId="691B5EA2" w14:textId="77777777" w:rsidR="0027067C" w:rsidRPr="00C4017D" w:rsidRDefault="0027067C" w:rsidP="00700BF5">
      <w:pPr>
        <w:spacing w:after="0" w:line="240" w:lineRule="auto"/>
        <w:jc w:val="both"/>
        <w:rPr>
          <w:rFonts w:eastAsia="Calibri" w:cstheme="minorHAnsi"/>
          <w:i/>
        </w:rPr>
      </w:pPr>
    </w:p>
    <w:p w14:paraId="5A0A5719" w14:textId="77777777" w:rsidR="0027067C" w:rsidRPr="00C4017D" w:rsidRDefault="0027067C" w:rsidP="00700BF5">
      <w:pPr>
        <w:spacing w:after="0" w:line="240" w:lineRule="auto"/>
        <w:jc w:val="both"/>
        <w:rPr>
          <w:rFonts w:eastAsia="Calibri" w:cstheme="minorHAnsi"/>
          <w:i/>
        </w:rPr>
      </w:pPr>
      <w:r w:rsidRPr="00C4017D">
        <w:rPr>
          <w:rFonts w:eastAsia="Calibri" w:cstheme="minorHAnsi"/>
          <w:i/>
        </w:rPr>
        <w:t xml:space="preserve">Kristine </w:t>
      </w:r>
      <w:proofErr w:type="spellStart"/>
      <w:r w:rsidRPr="00C4017D">
        <w:rPr>
          <w:rFonts w:eastAsia="Calibri" w:cstheme="minorHAnsi"/>
          <w:i/>
        </w:rPr>
        <w:t>Yurdin</w:t>
      </w:r>
      <w:proofErr w:type="spellEnd"/>
      <w:r w:rsidRPr="00C4017D">
        <w:rPr>
          <w:rFonts w:eastAsia="Calibri" w:cstheme="minorHAnsi"/>
          <w:i/>
        </w:rPr>
        <w:t xml:space="preserve">, Non-Discrimination Coordinator    </w:t>
      </w:r>
    </w:p>
    <w:p w14:paraId="59BC49A6" w14:textId="77777777" w:rsidR="0027067C" w:rsidRPr="00C4017D" w:rsidRDefault="0027067C" w:rsidP="00700BF5">
      <w:pPr>
        <w:spacing w:after="0" w:line="240" w:lineRule="auto"/>
        <w:jc w:val="both"/>
        <w:rPr>
          <w:rFonts w:eastAsia="Calibri" w:cstheme="minorHAnsi"/>
          <w:i/>
        </w:rPr>
      </w:pPr>
      <w:r w:rsidRPr="00C4017D">
        <w:rPr>
          <w:rFonts w:eastAsia="Calibri" w:cstheme="minorHAnsi"/>
          <w:i/>
        </w:rPr>
        <w:t xml:space="preserve">New Mexico Environment Department </w:t>
      </w:r>
    </w:p>
    <w:p w14:paraId="276250E7" w14:textId="77777777" w:rsidR="0027067C" w:rsidRPr="00C4017D" w:rsidRDefault="0027067C" w:rsidP="00700BF5">
      <w:pPr>
        <w:spacing w:after="0" w:line="240" w:lineRule="auto"/>
        <w:jc w:val="both"/>
        <w:rPr>
          <w:rFonts w:eastAsia="Calibri" w:cstheme="minorHAnsi"/>
          <w:i/>
        </w:rPr>
      </w:pPr>
      <w:r w:rsidRPr="00C4017D">
        <w:rPr>
          <w:rFonts w:eastAsia="Calibri" w:cstheme="minorHAnsi"/>
          <w:i/>
        </w:rPr>
        <w:t>1190 St. Francis Dr., Suite N4050</w:t>
      </w:r>
    </w:p>
    <w:p w14:paraId="01C68178" w14:textId="77777777" w:rsidR="0027067C" w:rsidRPr="00C4017D" w:rsidRDefault="0027067C" w:rsidP="00700BF5">
      <w:pPr>
        <w:spacing w:after="0" w:line="240" w:lineRule="auto"/>
        <w:jc w:val="both"/>
        <w:rPr>
          <w:rFonts w:eastAsia="Calibri" w:cstheme="minorHAnsi"/>
          <w:i/>
        </w:rPr>
      </w:pPr>
      <w:r w:rsidRPr="00C4017D">
        <w:rPr>
          <w:rFonts w:eastAsia="Calibri" w:cstheme="minorHAnsi"/>
          <w:i/>
        </w:rPr>
        <w:t>P.O. Box 5469</w:t>
      </w:r>
    </w:p>
    <w:p w14:paraId="37617A03" w14:textId="77777777" w:rsidR="0027067C" w:rsidRPr="00C4017D" w:rsidRDefault="0027067C" w:rsidP="00700BF5">
      <w:pPr>
        <w:spacing w:after="0" w:line="240" w:lineRule="auto"/>
        <w:jc w:val="both"/>
        <w:rPr>
          <w:rFonts w:eastAsia="Calibri" w:cstheme="minorHAnsi"/>
          <w:i/>
          <w:lang w:val="es-MX"/>
        </w:rPr>
      </w:pPr>
      <w:r w:rsidRPr="00C4017D">
        <w:rPr>
          <w:rFonts w:eastAsia="Calibri" w:cstheme="minorHAnsi"/>
          <w:i/>
          <w:lang w:val="es-MX"/>
        </w:rPr>
        <w:t>Santa Fe, NM 87502</w:t>
      </w:r>
    </w:p>
    <w:p w14:paraId="31929F62" w14:textId="77777777" w:rsidR="0027067C" w:rsidRPr="00C4017D" w:rsidRDefault="0027067C" w:rsidP="00700BF5">
      <w:pPr>
        <w:spacing w:after="0" w:line="240" w:lineRule="auto"/>
        <w:jc w:val="both"/>
        <w:rPr>
          <w:rFonts w:eastAsia="Calibri" w:cstheme="minorHAnsi"/>
          <w:i/>
          <w:lang w:val="es-MX"/>
        </w:rPr>
      </w:pPr>
      <w:r w:rsidRPr="00C4017D">
        <w:rPr>
          <w:rFonts w:eastAsia="Calibri" w:cstheme="minorHAnsi"/>
          <w:i/>
          <w:lang w:val="es-MX"/>
        </w:rPr>
        <w:t>(505) 827-2855</w:t>
      </w:r>
    </w:p>
    <w:p w14:paraId="60F9385C" w14:textId="3DBC1CE1" w:rsidR="0027067C" w:rsidRPr="00700BF5" w:rsidRDefault="0027067C" w:rsidP="00700BF5">
      <w:pPr>
        <w:spacing w:after="0" w:line="240" w:lineRule="auto"/>
        <w:jc w:val="both"/>
        <w:rPr>
          <w:rFonts w:eastAsia="Calibri" w:cstheme="minorHAnsi"/>
          <w:b/>
          <w:lang w:val="es-MX"/>
        </w:rPr>
      </w:pPr>
      <w:r w:rsidRPr="00700BF5">
        <w:rPr>
          <w:rFonts w:eastAsia="Calibri" w:cstheme="minorHAnsi"/>
          <w:b/>
          <w:lang w:val="es-MX"/>
        </w:rPr>
        <w:t>nd.coordinator@state.nm.us</w:t>
      </w:r>
    </w:p>
    <w:p w14:paraId="53F3FF62" w14:textId="77777777" w:rsidR="0027067C" w:rsidRPr="00C4017D" w:rsidRDefault="0027067C" w:rsidP="00700BF5">
      <w:pPr>
        <w:spacing w:after="0" w:line="240" w:lineRule="auto"/>
        <w:jc w:val="both"/>
        <w:rPr>
          <w:rFonts w:eastAsia="Calibri" w:cstheme="minorHAnsi"/>
          <w:i/>
          <w:lang w:val="es-MX"/>
        </w:rPr>
      </w:pPr>
    </w:p>
    <w:p w14:paraId="524C7B8B" w14:textId="7322774A" w:rsidR="0027067C" w:rsidRPr="007F2763" w:rsidRDefault="0027067C" w:rsidP="007F2763">
      <w:pPr>
        <w:spacing w:after="0" w:line="240" w:lineRule="auto"/>
        <w:jc w:val="both"/>
        <w:rPr>
          <w:rFonts w:eastAsia="Calibri" w:cstheme="minorHAnsi"/>
        </w:rPr>
      </w:pPr>
      <w:r w:rsidRPr="00C4017D">
        <w:rPr>
          <w:rFonts w:eastAsia="Calibri" w:cstheme="minorHAnsi"/>
          <w:i/>
        </w:rPr>
        <w:t xml:space="preserve">If you believe that you have been discriminated against with respect to a NMED program or activity, you may contact the Non-Discrimination Coordinator identified above or visit our website at </w:t>
      </w:r>
      <w:r w:rsidRPr="00700BF5">
        <w:rPr>
          <w:rFonts w:eastAsia="Calibri" w:cstheme="minorHAnsi"/>
          <w:b/>
        </w:rPr>
        <w:t>https://www.env.nm.gov/non-employee-discrimination-complaint-page/</w:t>
      </w:r>
      <w:r w:rsidRPr="00C4017D">
        <w:rPr>
          <w:rFonts w:eastAsia="Calibri" w:cstheme="minorHAnsi"/>
          <w:i/>
        </w:rPr>
        <w:t xml:space="preserve"> to learn how and where to file a complaint of discrimination.</w:t>
      </w:r>
    </w:p>
    <w:sectPr w:rsidR="0027067C" w:rsidRPr="007F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A3"/>
    <w:rsid w:val="001845A3"/>
    <w:rsid w:val="001A3D67"/>
    <w:rsid w:val="001C26F8"/>
    <w:rsid w:val="0027067C"/>
    <w:rsid w:val="0063082D"/>
    <w:rsid w:val="006A0908"/>
    <w:rsid w:val="00700BF5"/>
    <w:rsid w:val="007F2763"/>
    <w:rsid w:val="007F3077"/>
    <w:rsid w:val="00A87752"/>
    <w:rsid w:val="00C4017D"/>
    <w:rsid w:val="00D6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A9DA"/>
  <w15:chartTrackingRefBased/>
  <w15:docId w15:val="{5F94CF31-3341-4AEF-81FF-6DE6F8F1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6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7C"/>
    <w:rPr>
      <w:color w:val="0000FF"/>
      <w:u w:val="single"/>
    </w:rPr>
  </w:style>
  <w:style w:type="character" w:styleId="CommentReference">
    <w:name w:val="annotation reference"/>
    <w:basedOn w:val="DefaultParagraphFont"/>
    <w:uiPriority w:val="99"/>
    <w:semiHidden/>
    <w:unhideWhenUsed/>
    <w:rsid w:val="00700BF5"/>
    <w:rPr>
      <w:sz w:val="16"/>
      <w:szCs w:val="16"/>
    </w:rPr>
  </w:style>
  <w:style w:type="paragraph" w:styleId="CommentText">
    <w:name w:val="annotation text"/>
    <w:basedOn w:val="Normal"/>
    <w:link w:val="CommentTextChar"/>
    <w:uiPriority w:val="99"/>
    <w:semiHidden/>
    <w:unhideWhenUsed/>
    <w:rsid w:val="00700BF5"/>
    <w:pPr>
      <w:spacing w:line="240" w:lineRule="auto"/>
    </w:pPr>
    <w:rPr>
      <w:sz w:val="20"/>
      <w:szCs w:val="20"/>
    </w:rPr>
  </w:style>
  <w:style w:type="character" w:customStyle="1" w:styleId="CommentTextChar">
    <w:name w:val="Comment Text Char"/>
    <w:basedOn w:val="DefaultParagraphFont"/>
    <w:link w:val="CommentText"/>
    <w:uiPriority w:val="99"/>
    <w:semiHidden/>
    <w:rsid w:val="00700BF5"/>
    <w:rPr>
      <w:sz w:val="20"/>
      <w:szCs w:val="20"/>
    </w:rPr>
  </w:style>
  <w:style w:type="paragraph" w:styleId="CommentSubject">
    <w:name w:val="annotation subject"/>
    <w:basedOn w:val="CommentText"/>
    <w:next w:val="CommentText"/>
    <w:link w:val="CommentSubjectChar"/>
    <w:uiPriority w:val="99"/>
    <w:semiHidden/>
    <w:unhideWhenUsed/>
    <w:rsid w:val="00700BF5"/>
    <w:rPr>
      <w:b/>
      <w:bCs/>
    </w:rPr>
  </w:style>
  <w:style w:type="character" w:customStyle="1" w:styleId="CommentSubjectChar">
    <w:name w:val="Comment Subject Char"/>
    <w:basedOn w:val="CommentTextChar"/>
    <w:link w:val="CommentSubject"/>
    <w:uiPriority w:val="99"/>
    <w:semiHidden/>
    <w:rsid w:val="00700BF5"/>
    <w:rPr>
      <w:b/>
      <w:bCs/>
      <w:sz w:val="20"/>
      <w:szCs w:val="20"/>
    </w:rPr>
  </w:style>
  <w:style w:type="paragraph" w:styleId="BalloonText">
    <w:name w:val="Balloon Text"/>
    <w:basedOn w:val="Normal"/>
    <w:link w:val="BalloonTextChar"/>
    <w:uiPriority w:val="99"/>
    <w:semiHidden/>
    <w:unhideWhenUsed/>
    <w:rsid w:val="0070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F5"/>
    <w:rPr>
      <w:rFonts w:ascii="Segoe UI" w:hAnsi="Segoe UI" w:cs="Segoe UI"/>
      <w:sz w:val="18"/>
      <w:szCs w:val="18"/>
    </w:rPr>
  </w:style>
  <w:style w:type="character" w:styleId="UnresolvedMention">
    <w:name w:val="Unresolved Mention"/>
    <w:basedOn w:val="DefaultParagraphFont"/>
    <w:uiPriority w:val="99"/>
    <w:semiHidden/>
    <w:unhideWhenUsed/>
    <w:rsid w:val="00A87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surface-water-quality/public-notice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Klatt</dc:creator>
  <cp:keywords/>
  <dc:description/>
  <cp:lastModifiedBy>Alan Klatt</cp:lastModifiedBy>
  <cp:revision>3</cp:revision>
  <dcterms:created xsi:type="dcterms:W3CDTF">2019-06-06T17:38:00Z</dcterms:created>
  <dcterms:modified xsi:type="dcterms:W3CDTF">2019-06-06T17:50:00Z</dcterms:modified>
</cp:coreProperties>
</file>