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0C" w:rsidRDefault="0067240C" w:rsidP="007C64FD">
      <w:pPr>
        <w:spacing w:after="0" w:line="240" w:lineRule="auto"/>
        <w:rPr>
          <w:rFonts w:ascii="Verdana" w:hAnsi="Verdana" w:cs="Times New Roman"/>
          <w:sz w:val="24"/>
          <w:szCs w:val="24"/>
          <w:u w:val="single"/>
        </w:rPr>
      </w:pPr>
      <w:bookmarkStart w:id="0" w:name="_GoBack"/>
      <w:bookmarkEnd w:id="0"/>
    </w:p>
    <w:sdt>
      <w:sdtPr>
        <w:rPr>
          <w:rFonts w:asciiTheme="minorHAnsi" w:eastAsiaTheme="minorEastAsia" w:hAnsiTheme="minorHAnsi" w:cstheme="minorBidi"/>
          <w:b w:val="0"/>
          <w:bCs w:val="0"/>
          <w:color w:val="auto"/>
          <w:sz w:val="20"/>
          <w:szCs w:val="20"/>
        </w:rPr>
        <w:id w:val="-513694438"/>
        <w:docPartObj>
          <w:docPartGallery w:val="Table of Contents"/>
          <w:docPartUnique/>
        </w:docPartObj>
      </w:sdtPr>
      <w:sdtEndPr>
        <w:rPr>
          <w:noProof/>
        </w:rPr>
      </w:sdtEndPr>
      <w:sdtContent>
        <w:p w:rsidR="00B14F8B" w:rsidRDefault="00B14F8B">
          <w:pPr>
            <w:pStyle w:val="TOCHeading"/>
          </w:pPr>
          <w:r>
            <w:t>Contents</w:t>
          </w:r>
        </w:p>
        <w:p w:rsidR="008A4BD8" w:rsidRDefault="00B14F8B">
          <w:pPr>
            <w:pStyle w:val="TOC1"/>
            <w:tabs>
              <w:tab w:val="right" w:leader="dot" w:pos="9350"/>
            </w:tabs>
            <w:rPr>
              <w:iCs w:val="0"/>
              <w:noProof/>
              <w:sz w:val="22"/>
              <w:szCs w:val="22"/>
              <w:lang w:bidi="ar-SA"/>
            </w:rPr>
          </w:pPr>
          <w:r>
            <w:fldChar w:fldCharType="begin"/>
          </w:r>
          <w:r>
            <w:instrText xml:space="preserve"> TOC \o "1-3" \h \z \u </w:instrText>
          </w:r>
          <w:r>
            <w:fldChar w:fldCharType="separate"/>
          </w:r>
          <w:hyperlink w:anchor="_Toc434222120" w:history="1">
            <w:r w:rsidR="008A4BD8" w:rsidRPr="00C81A0C">
              <w:rPr>
                <w:rStyle w:val="Hyperlink"/>
                <w:noProof/>
              </w:rPr>
              <w:t>INSTRUCTIONS TO SYSTEMS</w:t>
            </w:r>
            <w:r w:rsidR="008A4BD8">
              <w:rPr>
                <w:noProof/>
                <w:webHidden/>
              </w:rPr>
              <w:tab/>
            </w:r>
            <w:r w:rsidR="008A4BD8">
              <w:rPr>
                <w:noProof/>
                <w:webHidden/>
              </w:rPr>
              <w:fldChar w:fldCharType="begin"/>
            </w:r>
            <w:r w:rsidR="008A4BD8">
              <w:rPr>
                <w:noProof/>
                <w:webHidden/>
              </w:rPr>
              <w:instrText xml:space="preserve"> PAGEREF _Toc434222120 \h </w:instrText>
            </w:r>
            <w:r w:rsidR="008A4BD8">
              <w:rPr>
                <w:noProof/>
                <w:webHidden/>
              </w:rPr>
            </w:r>
            <w:r w:rsidR="008A4BD8">
              <w:rPr>
                <w:noProof/>
                <w:webHidden/>
              </w:rPr>
              <w:fldChar w:fldCharType="separate"/>
            </w:r>
            <w:r w:rsidR="008A4BD8">
              <w:rPr>
                <w:noProof/>
                <w:webHidden/>
              </w:rPr>
              <w:t>3</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21" w:history="1">
            <w:r w:rsidR="008A4BD8" w:rsidRPr="00C81A0C">
              <w:rPr>
                <w:rStyle w:val="Hyperlink"/>
                <w:rFonts w:ascii="Verdana" w:hAnsi="Verdana"/>
                <w:noProof/>
              </w:rPr>
              <w:t>Introduction: Protecting public health</w:t>
            </w:r>
            <w:r w:rsidR="008A4BD8">
              <w:rPr>
                <w:noProof/>
                <w:webHidden/>
              </w:rPr>
              <w:tab/>
            </w:r>
            <w:r w:rsidR="008A4BD8">
              <w:rPr>
                <w:noProof/>
                <w:webHidden/>
              </w:rPr>
              <w:fldChar w:fldCharType="begin"/>
            </w:r>
            <w:r w:rsidR="008A4BD8">
              <w:rPr>
                <w:noProof/>
                <w:webHidden/>
              </w:rPr>
              <w:instrText xml:space="preserve"> PAGEREF _Toc434222121 \h </w:instrText>
            </w:r>
            <w:r w:rsidR="008A4BD8">
              <w:rPr>
                <w:noProof/>
                <w:webHidden/>
              </w:rPr>
            </w:r>
            <w:r w:rsidR="008A4BD8">
              <w:rPr>
                <w:noProof/>
                <w:webHidden/>
              </w:rPr>
              <w:fldChar w:fldCharType="separate"/>
            </w:r>
            <w:r w:rsidR="008A4BD8">
              <w:rPr>
                <w:noProof/>
                <w:webHidden/>
              </w:rPr>
              <w:t>5</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22" w:history="1">
            <w:r w:rsidR="008A4BD8" w:rsidRPr="00C81A0C">
              <w:rPr>
                <w:rStyle w:val="Hyperlink"/>
                <w:rFonts w:ascii="Verdana" w:hAnsi="Verdana"/>
                <w:noProof/>
              </w:rPr>
              <w:t>How to use this document</w:t>
            </w:r>
            <w:r w:rsidR="008A4BD8">
              <w:rPr>
                <w:noProof/>
                <w:webHidden/>
              </w:rPr>
              <w:tab/>
            </w:r>
            <w:r w:rsidR="008A4BD8">
              <w:rPr>
                <w:noProof/>
                <w:webHidden/>
              </w:rPr>
              <w:fldChar w:fldCharType="begin"/>
            </w:r>
            <w:r w:rsidR="008A4BD8">
              <w:rPr>
                <w:noProof/>
                <w:webHidden/>
              </w:rPr>
              <w:instrText xml:space="preserve"> PAGEREF _Toc434222122 \h </w:instrText>
            </w:r>
            <w:r w:rsidR="008A4BD8">
              <w:rPr>
                <w:noProof/>
                <w:webHidden/>
              </w:rPr>
            </w:r>
            <w:r w:rsidR="008A4BD8">
              <w:rPr>
                <w:noProof/>
                <w:webHidden/>
              </w:rPr>
              <w:fldChar w:fldCharType="separate"/>
            </w:r>
            <w:r w:rsidR="008A4BD8">
              <w:rPr>
                <w:noProof/>
                <w:webHidden/>
              </w:rPr>
              <w:t>5</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23" w:history="1">
            <w:r w:rsidR="008A4BD8" w:rsidRPr="00C81A0C">
              <w:rPr>
                <w:rStyle w:val="Hyperlink"/>
                <w:rFonts w:ascii="Verdana" w:hAnsi="Verdana"/>
                <w:noProof/>
              </w:rPr>
              <w:t>Part 1: Guidance and Instructions</w:t>
            </w:r>
            <w:r w:rsidR="008A4BD8">
              <w:rPr>
                <w:noProof/>
                <w:webHidden/>
              </w:rPr>
              <w:tab/>
            </w:r>
            <w:r w:rsidR="008A4BD8">
              <w:rPr>
                <w:noProof/>
                <w:webHidden/>
              </w:rPr>
              <w:fldChar w:fldCharType="begin"/>
            </w:r>
            <w:r w:rsidR="008A4BD8">
              <w:rPr>
                <w:noProof/>
                <w:webHidden/>
              </w:rPr>
              <w:instrText xml:space="preserve"> PAGEREF _Toc434222123 \h </w:instrText>
            </w:r>
            <w:r w:rsidR="008A4BD8">
              <w:rPr>
                <w:noProof/>
                <w:webHidden/>
              </w:rPr>
            </w:r>
            <w:r w:rsidR="008A4BD8">
              <w:rPr>
                <w:noProof/>
                <w:webHidden/>
              </w:rPr>
              <w:fldChar w:fldCharType="separate"/>
            </w:r>
            <w:r w:rsidR="008A4BD8">
              <w:rPr>
                <w:noProof/>
                <w:webHidden/>
              </w:rPr>
              <w:t>6</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24" w:history="1">
            <w:r w:rsidR="008A4BD8" w:rsidRPr="00C81A0C">
              <w:rPr>
                <w:rStyle w:val="Hyperlink"/>
                <w:rFonts w:ascii="Verdana" w:hAnsi="Verdana"/>
                <w:noProof/>
              </w:rPr>
              <w:t>Section 1: Emergency response mission and goals</w:t>
            </w:r>
            <w:r w:rsidR="008A4BD8">
              <w:rPr>
                <w:noProof/>
                <w:webHidden/>
              </w:rPr>
              <w:tab/>
            </w:r>
            <w:r w:rsidR="008A4BD8">
              <w:rPr>
                <w:noProof/>
                <w:webHidden/>
              </w:rPr>
              <w:fldChar w:fldCharType="begin"/>
            </w:r>
            <w:r w:rsidR="008A4BD8">
              <w:rPr>
                <w:noProof/>
                <w:webHidden/>
              </w:rPr>
              <w:instrText xml:space="preserve"> PAGEREF _Toc434222124 \h </w:instrText>
            </w:r>
            <w:r w:rsidR="008A4BD8">
              <w:rPr>
                <w:noProof/>
                <w:webHidden/>
              </w:rPr>
            </w:r>
            <w:r w:rsidR="008A4BD8">
              <w:rPr>
                <w:noProof/>
                <w:webHidden/>
              </w:rPr>
              <w:fldChar w:fldCharType="separate"/>
            </w:r>
            <w:r w:rsidR="008A4BD8">
              <w:rPr>
                <w:noProof/>
                <w:webHidden/>
              </w:rPr>
              <w:t>6</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25" w:history="1">
            <w:r w:rsidR="008A4BD8" w:rsidRPr="00C81A0C">
              <w:rPr>
                <w:rStyle w:val="Hyperlink"/>
                <w:rFonts w:ascii="Verdana" w:hAnsi="Verdana"/>
                <w:noProof/>
              </w:rPr>
              <w:t>Section 2: System Information</w:t>
            </w:r>
            <w:r w:rsidR="008A4BD8">
              <w:rPr>
                <w:noProof/>
                <w:webHidden/>
              </w:rPr>
              <w:tab/>
            </w:r>
            <w:r w:rsidR="008A4BD8">
              <w:rPr>
                <w:noProof/>
                <w:webHidden/>
              </w:rPr>
              <w:fldChar w:fldCharType="begin"/>
            </w:r>
            <w:r w:rsidR="008A4BD8">
              <w:rPr>
                <w:noProof/>
                <w:webHidden/>
              </w:rPr>
              <w:instrText xml:space="preserve"> PAGEREF _Toc434222125 \h </w:instrText>
            </w:r>
            <w:r w:rsidR="008A4BD8">
              <w:rPr>
                <w:noProof/>
                <w:webHidden/>
              </w:rPr>
            </w:r>
            <w:r w:rsidR="008A4BD8">
              <w:rPr>
                <w:noProof/>
                <w:webHidden/>
              </w:rPr>
              <w:fldChar w:fldCharType="separate"/>
            </w:r>
            <w:r w:rsidR="008A4BD8">
              <w:rPr>
                <w:noProof/>
                <w:webHidden/>
              </w:rPr>
              <w:t>7</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26" w:history="1">
            <w:r w:rsidR="008A4BD8" w:rsidRPr="00C81A0C">
              <w:rPr>
                <w:rStyle w:val="Hyperlink"/>
                <w:rFonts w:ascii="Verdana" w:hAnsi="Verdana"/>
                <w:noProof/>
              </w:rPr>
              <w:t>Section 3: Chain of Command – Lines of Authority</w:t>
            </w:r>
            <w:r w:rsidR="008A4BD8">
              <w:rPr>
                <w:noProof/>
                <w:webHidden/>
              </w:rPr>
              <w:tab/>
            </w:r>
            <w:r w:rsidR="008A4BD8">
              <w:rPr>
                <w:noProof/>
                <w:webHidden/>
              </w:rPr>
              <w:fldChar w:fldCharType="begin"/>
            </w:r>
            <w:r w:rsidR="008A4BD8">
              <w:rPr>
                <w:noProof/>
                <w:webHidden/>
              </w:rPr>
              <w:instrText xml:space="preserve"> PAGEREF _Toc434222126 \h </w:instrText>
            </w:r>
            <w:r w:rsidR="008A4BD8">
              <w:rPr>
                <w:noProof/>
                <w:webHidden/>
              </w:rPr>
            </w:r>
            <w:r w:rsidR="008A4BD8">
              <w:rPr>
                <w:noProof/>
                <w:webHidden/>
              </w:rPr>
              <w:fldChar w:fldCharType="separate"/>
            </w:r>
            <w:r w:rsidR="008A4BD8">
              <w:rPr>
                <w:noProof/>
                <w:webHidden/>
              </w:rPr>
              <w:t>9</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27" w:history="1">
            <w:r w:rsidR="008A4BD8" w:rsidRPr="00C81A0C">
              <w:rPr>
                <w:rStyle w:val="Hyperlink"/>
                <w:rFonts w:ascii="Verdana" w:hAnsi="Verdana"/>
                <w:noProof/>
              </w:rPr>
              <w:t>Section 4:  Events that Cause Emergencies</w:t>
            </w:r>
            <w:r w:rsidR="008A4BD8">
              <w:rPr>
                <w:noProof/>
                <w:webHidden/>
              </w:rPr>
              <w:tab/>
            </w:r>
            <w:r w:rsidR="008A4BD8">
              <w:rPr>
                <w:noProof/>
                <w:webHidden/>
              </w:rPr>
              <w:fldChar w:fldCharType="begin"/>
            </w:r>
            <w:r w:rsidR="008A4BD8">
              <w:rPr>
                <w:noProof/>
                <w:webHidden/>
              </w:rPr>
              <w:instrText xml:space="preserve"> PAGEREF _Toc434222127 \h </w:instrText>
            </w:r>
            <w:r w:rsidR="008A4BD8">
              <w:rPr>
                <w:noProof/>
                <w:webHidden/>
              </w:rPr>
            </w:r>
            <w:r w:rsidR="008A4BD8">
              <w:rPr>
                <w:noProof/>
                <w:webHidden/>
              </w:rPr>
              <w:fldChar w:fldCharType="separate"/>
            </w:r>
            <w:r w:rsidR="008A4BD8">
              <w:rPr>
                <w:noProof/>
                <w:webHidden/>
              </w:rPr>
              <w:t>11</w:t>
            </w:r>
            <w:r w:rsidR="008A4BD8">
              <w:rPr>
                <w:noProof/>
                <w:webHidden/>
              </w:rPr>
              <w:fldChar w:fldCharType="end"/>
            </w:r>
          </w:hyperlink>
        </w:p>
        <w:p w:rsidR="008A4BD8" w:rsidRDefault="00196263">
          <w:pPr>
            <w:pStyle w:val="TOC3"/>
            <w:tabs>
              <w:tab w:val="right" w:leader="dot" w:pos="9350"/>
            </w:tabs>
            <w:rPr>
              <w:iCs w:val="0"/>
              <w:noProof/>
              <w:sz w:val="22"/>
              <w:szCs w:val="22"/>
              <w:lang w:bidi="ar-SA"/>
            </w:rPr>
          </w:pPr>
          <w:hyperlink w:anchor="_Toc434222128" w:history="1">
            <w:r w:rsidR="008A4BD8" w:rsidRPr="00C81A0C">
              <w:rPr>
                <w:rStyle w:val="Hyperlink"/>
                <w:rFonts w:ascii="Verdana" w:hAnsi="Verdana"/>
                <w:noProof/>
              </w:rPr>
              <w:t>Natural Disasters</w:t>
            </w:r>
            <w:r w:rsidR="008A4BD8">
              <w:rPr>
                <w:noProof/>
                <w:webHidden/>
              </w:rPr>
              <w:tab/>
            </w:r>
            <w:r w:rsidR="008A4BD8">
              <w:rPr>
                <w:noProof/>
                <w:webHidden/>
              </w:rPr>
              <w:fldChar w:fldCharType="begin"/>
            </w:r>
            <w:r w:rsidR="008A4BD8">
              <w:rPr>
                <w:noProof/>
                <w:webHidden/>
              </w:rPr>
              <w:instrText xml:space="preserve"> PAGEREF _Toc434222128 \h </w:instrText>
            </w:r>
            <w:r w:rsidR="008A4BD8">
              <w:rPr>
                <w:noProof/>
                <w:webHidden/>
              </w:rPr>
            </w:r>
            <w:r w:rsidR="008A4BD8">
              <w:rPr>
                <w:noProof/>
                <w:webHidden/>
              </w:rPr>
              <w:fldChar w:fldCharType="separate"/>
            </w:r>
            <w:r w:rsidR="008A4BD8">
              <w:rPr>
                <w:noProof/>
                <w:webHidden/>
              </w:rPr>
              <w:t>12</w:t>
            </w:r>
            <w:r w:rsidR="008A4BD8">
              <w:rPr>
                <w:noProof/>
                <w:webHidden/>
              </w:rPr>
              <w:fldChar w:fldCharType="end"/>
            </w:r>
          </w:hyperlink>
        </w:p>
        <w:p w:rsidR="008A4BD8" w:rsidRDefault="00196263">
          <w:pPr>
            <w:pStyle w:val="TOC3"/>
            <w:tabs>
              <w:tab w:val="right" w:leader="dot" w:pos="9350"/>
            </w:tabs>
            <w:rPr>
              <w:iCs w:val="0"/>
              <w:noProof/>
              <w:sz w:val="22"/>
              <w:szCs w:val="22"/>
              <w:lang w:bidi="ar-SA"/>
            </w:rPr>
          </w:pPr>
          <w:hyperlink w:anchor="_Toc434222129" w:history="1">
            <w:r w:rsidR="008A4BD8" w:rsidRPr="00C81A0C">
              <w:rPr>
                <w:rStyle w:val="Hyperlink"/>
                <w:rFonts w:ascii="Verdana" w:hAnsi="Verdana"/>
                <w:noProof/>
              </w:rPr>
              <w:t>Human Caused Events</w:t>
            </w:r>
            <w:r w:rsidR="008A4BD8">
              <w:rPr>
                <w:noProof/>
                <w:webHidden/>
              </w:rPr>
              <w:tab/>
            </w:r>
            <w:r w:rsidR="008A4BD8">
              <w:rPr>
                <w:noProof/>
                <w:webHidden/>
              </w:rPr>
              <w:fldChar w:fldCharType="begin"/>
            </w:r>
            <w:r w:rsidR="008A4BD8">
              <w:rPr>
                <w:noProof/>
                <w:webHidden/>
              </w:rPr>
              <w:instrText xml:space="preserve"> PAGEREF _Toc434222129 \h </w:instrText>
            </w:r>
            <w:r w:rsidR="008A4BD8">
              <w:rPr>
                <w:noProof/>
                <w:webHidden/>
              </w:rPr>
            </w:r>
            <w:r w:rsidR="008A4BD8">
              <w:rPr>
                <w:noProof/>
                <w:webHidden/>
              </w:rPr>
              <w:fldChar w:fldCharType="separate"/>
            </w:r>
            <w:r w:rsidR="008A4BD8">
              <w:rPr>
                <w:noProof/>
                <w:webHidden/>
              </w:rPr>
              <w:t>13</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30" w:history="1">
            <w:r w:rsidR="008A4BD8" w:rsidRPr="00C81A0C">
              <w:rPr>
                <w:rStyle w:val="Hyperlink"/>
                <w:rFonts w:ascii="Verdana" w:hAnsi="Verdana"/>
                <w:noProof/>
              </w:rPr>
              <w:t>Section 5: Severity of Emergencies</w:t>
            </w:r>
            <w:r w:rsidR="008A4BD8">
              <w:rPr>
                <w:noProof/>
                <w:webHidden/>
              </w:rPr>
              <w:tab/>
            </w:r>
            <w:r w:rsidR="008A4BD8">
              <w:rPr>
                <w:noProof/>
                <w:webHidden/>
              </w:rPr>
              <w:fldChar w:fldCharType="begin"/>
            </w:r>
            <w:r w:rsidR="008A4BD8">
              <w:rPr>
                <w:noProof/>
                <w:webHidden/>
              </w:rPr>
              <w:instrText xml:space="preserve"> PAGEREF _Toc434222130 \h </w:instrText>
            </w:r>
            <w:r w:rsidR="008A4BD8">
              <w:rPr>
                <w:noProof/>
                <w:webHidden/>
              </w:rPr>
            </w:r>
            <w:r w:rsidR="008A4BD8">
              <w:rPr>
                <w:noProof/>
                <w:webHidden/>
              </w:rPr>
              <w:fldChar w:fldCharType="separate"/>
            </w:r>
            <w:r w:rsidR="008A4BD8">
              <w:rPr>
                <w:noProof/>
                <w:webHidden/>
              </w:rPr>
              <w:t>15</w:t>
            </w:r>
            <w:r w:rsidR="008A4BD8">
              <w:rPr>
                <w:noProof/>
                <w:webHidden/>
              </w:rPr>
              <w:fldChar w:fldCharType="end"/>
            </w:r>
          </w:hyperlink>
        </w:p>
        <w:p w:rsidR="008A4BD8" w:rsidRDefault="00196263">
          <w:pPr>
            <w:pStyle w:val="TOC3"/>
            <w:tabs>
              <w:tab w:val="right" w:leader="dot" w:pos="9350"/>
            </w:tabs>
            <w:rPr>
              <w:iCs w:val="0"/>
              <w:noProof/>
              <w:sz w:val="22"/>
              <w:szCs w:val="22"/>
              <w:lang w:bidi="ar-SA"/>
            </w:rPr>
          </w:pPr>
          <w:hyperlink w:anchor="_Toc434222131" w:history="1">
            <w:r w:rsidR="008A4BD8" w:rsidRPr="00C81A0C">
              <w:rPr>
                <w:rStyle w:val="Hyperlink"/>
                <w:rFonts w:ascii="Verdana" w:hAnsi="Verdana"/>
                <w:i/>
                <w:noProof/>
              </w:rPr>
              <w:t>Level I – Normal (Routine) Emergency:</w:t>
            </w:r>
            <w:r w:rsidR="008A4BD8">
              <w:rPr>
                <w:noProof/>
                <w:webHidden/>
              </w:rPr>
              <w:tab/>
            </w:r>
            <w:r w:rsidR="008A4BD8">
              <w:rPr>
                <w:noProof/>
                <w:webHidden/>
              </w:rPr>
              <w:fldChar w:fldCharType="begin"/>
            </w:r>
            <w:r w:rsidR="008A4BD8">
              <w:rPr>
                <w:noProof/>
                <w:webHidden/>
              </w:rPr>
              <w:instrText xml:space="preserve"> PAGEREF _Toc434222131 \h </w:instrText>
            </w:r>
            <w:r w:rsidR="008A4BD8">
              <w:rPr>
                <w:noProof/>
                <w:webHidden/>
              </w:rPr>
            </w:r>
            <w:r w:rsidR="008A4BD8">
              <w:rPr>
                <w:noProof/>
                <w:webHidden/>
              </w:rPr>
              <w:fldChar w:fldCharType="separate"/>
            </w:r>
            <w:r w:rsidR="008A4BD8">
              <w:rPr>
                <w:noProof/>
                <w:webHidden/>
              </w:rPr>
              <w:t>16</w:t>
            </w:r>
            <w:r w:rsidR="008A4BD8">
              <w:rPr>
                <w:noProof/>
                <w:webHidden/>
              </w:rPr>
              <w:fldChar w:fldCharType="end"/>
            </w:r>
          </w:hyperlink>
        </w:p>
        <w:p w:rsidR="008A4BD8" w:rsidRDefault="00196263">
          <w:pPr>
            <w:pStyle w:val="TOC3"/>
            <w:tabs>
              <w:tab w:val="right" w:leader="dot" w:pos="9350"/>
            </w:tabs>
            <w:rPr>
              <w:iCs w:val="0"/>
              <w:noProof/>
              <w:sz w:val="22"/>
              <w:szCs w:val="22"/>
              <w:lang w:bidi="ar-SA"/>
            </w:rPr>
          </w:pPr>
          <w:hyperlink w:anchor="_Toc434222132" w:history="1">
            <w:r w:rsidR="008A4BD8" w:rsidRPr="00C81A0C">
              <w:rPr>
                <w:rStyle w:val="Hyperlink"/>
                <w:rFonts w:ascii="Verdana" w:hAnsi="Verdana"/>
                <w:i/>
                <w:noProof/>
              </w:rPr>
              <w:t>Level II – Alert/Minor Emergency:</w:t>
            </w:r>
            <w:r w:rsidR="008A4BD8">
              <w:rPr>
                <w:noProof/>
                <w:webHidden/>
              </w:rPr>
              <w:tab/>
            </w:r>
            <w:r w:rsidR="008A4BD8">
              <w:rPr>
                <w:noProof/>
                <w:webHidden/>
              </w:rPr>
              <w:fldChar w:fldCharType="begin"/>
            </w:r>
            <w:r w:rsidR="008A4BD8">
              <w:rPr>
                <w:noProof/>
                <w:webHidden/>
              </w:rPr>
              <w:instrText xml:space="preserve"> PAGEREF _Toc434222132 \h </w:instrText>
            </w:r>
            <w:r w:rsidR="008A4BD8">
              <w:rPr>
                <w:noProof/>
                <w:webHidden/>
              </w:rPr>
            </w:r>
            <w:r w:rsidR="008A4BD8">
              <w:rPr>
                <w:noProof/>
                <w:webHidden/>
              </w:rPr>
              <w:fldChar w:fldCharType="separate"/>
            </w:r>
            <w:r w:rsidR="008A4BD8">
              <w:rPr>
                <w:noProof/>
                <w:webHidden/>
              </w:rPr>
              <w:t>16</w:t>
            </w:r>
            <w:r w:rsidR="008A4BD8">
              <w:rPr>
                <w:noProof/>
                <w:webHidden/>
              </w:rPr>
              <w:fldChar w:fldCharType="end"/>
            </w:r>
          </w:hyperlink>
        </w:p>
        <w:p w:rsidR="008A4BD8" w:rsidRDefault="00196263">
          <w:pPr>
            <w:pStyle w:val="TOC3"/>
            <w:tabs>
              <w:tab w:val="right" w:leader="dot" w:pos="9350"/>
            </w:tabs>
            <w:rPr>
              <w:iCs w:val="0"/>
              <w:noProof/>
              <w:sz w:val="22"/>
              <w:szCs w:val="22"/>
              <w:lang w:bidi="ar-SA"/>
            </w:rPr>
          </w:pPr>
          <w:hyperlink w:anchor="_Toc434222133" w:history="1">
            <w:r w:rsidR="008A4BD8" w:rsidRPr="00C81A0C">
              <w:rPr>
                <w:rStyle w:val="Hyperlink"/>
                <w:rFonts w:ascii="Verdana" w:hAnsi="Verdana"/>
                <w:i/>
                <w:noProof/>
              </w:rPr>
              <w:t>Level III – Major Emergency:</w:t>
            </w:r>
            <w:r w:rsidR="008A4BD8">
              <w:rPr>
                <w:noProof/>
                <w:webHidden/>
              </w:rPr>
              <w:tab/>
            </w:r>
            <w:r w:rsidR="008A4BD8">
              <w:rPr>
                <w:noProof/>
                <w:webHidden/>
              </w:rPr>
              <w:fldChar w:fldCharType="begin"/>
            </w:r>
            <w:r w:rsidR="008A4BD8">
              <w:rPr>
                <w:noProof/>
                <w:webHidden/>
              </w:rPr>
              <w:instrText xml:space="preserve"> PAGEREF _Toc434222133 \h </w:instrText>
            </w:r>
            <w:r w:rsidR="008A4BD8">
              <w:rPr>
                <w:noProof/>
                <w:webHidden/>
              </w:rPr>
            </w:r>
            <w:r w:rsidR="008A4BD8">
              <w:rPr>
                <w:noProof/>
                <w:webHidden/>
              </w:rPr>
              <w:fldChar w:fldCharType="separate"/>
            </w:r>
            <w:r w:rsidR="008A4BD8">
              <w:rPr>
                <w:noProof/>
                <w:webHidden/>
              </w:rPr>
              <w:t>17</w:t>
            </w:r>
            <w:r w:rsidR="008A4BD8">
              <w:rPr>
                <w:noProof/>
                <w:webHidden/>
              </w:rPr>
              <w:fldChar w:fldCharType="end"/>
            </w:r>
          </w:hyperlink>
        </w:p>
        <w:p w:rsidR="008A4BD8" w:rsidRDefault="00196263">
          <w:pPr>
            <w:pStyle w:val="TOC3"/>
            <w:tabs>
              <w:tab w:val="right" w:leader="dot" w:pos="9350"/>
            </w:tabs>
            <w:rPr>
              <w:iCs w:val="0"/>
              <w:noProof/>
              <w:sz w:val="22"/>
              <w:szCs w:val="22"/>
              <w:lang w:bidi="ar-SA"/>
            </w:rPr>
          </w:pPr>
          <w:hyperlink w:anchor="_Toc434222134" w:history="1">
            <w:r w:rsidR="008A4BD8" w:rsidRPr="00C81A0C">
              <w:rPr>
                <w:rStyle w:val="Hyperlink"/>
                <w:rFonts w:ascii="Verdana" w:hAnsi="Verdana"/>
                <w:i/>
                <w:noProof/>
              </w:rPr>
              <w:t>Level IV – Natural Disasters:</w:t>
            </w:r>
            <w:r w:rsidR="008A4BD8">
              <w:rPr>
                <w:noProof/>
                <w:webHidden/>
              </w:rPr>
              <w:tab/>
            </w:r>
            <w:r w:rsidR="008A4BD8">
              <w:rPr>
                <w:noProof/>
                <w:webHidden/>
              </w:rPr>
              <w:fldChar w:fldCharType="begin"/>
            </w:r>
            <w:r w:rsidR="008A4BD8">
              <w:rPr>
                <w:noProof/>
                <w:webHidden/>
              </w:rPr>
              <w:instrText xml:space="preserve"> PAGEREF _Toc434222134 \h </w:instrText>
            </w:r>
            <w:r w:rsidR="008A4BD8">
              <w:rPr>
                <w:noProof/>
                <w:webHidden/>
              </w:rPr>
            </w:r>
            <w:r w:rsidR="008A4BD8">
              <w:rPr>
                <w:noProof/>
                <w:webHidden/>
              </w:rPr>
              <w:fldChar w:fldCharType="separate"/>
            </w:r>
            <w:r w:rsidR="008A4BD8">
              <w:rPr>
                <w:noProof/>
                <w:webHidden/>
              </w:rPr>
              <w:t>18</w:t>
            </w:r>
            <w:r w:rsidR="008A4BD8">
              <w:rPr>
                <w:noProof/>
                <w:webHidden/>
              </w:rPr>
              <w:fldChar w:fldCharType="end"/>
            </w:r>
          </w:hyperlink>
        </w:p>
        <w:p w:rsidR="008A4BD8" w:rsidRDefault="00196263">
          <w:pPr>
            <w:pStyle w:val="TOC3"/>
            <w:tabs>
              <w:tab w:val="right" w:leader="dot" w:pos="9350"/>
            </w:tabs>
            <w:rPr>
              <w:iCs w:val="0"/>
              <w:noProof/>
              <w:sz w:val="22"/>
              <w:szCs w:val="22"/>
              <w:lang w:bidi="ar-SA"/>
            </w:rPr>
          </w:pPr>
          <w:hyperlink w:anchor="_Toc434222135" w:history="1">
            <w:r w:rsidR="008A4BD8" w:rsidRPr="00C81A0C">
              <w:rPr>
                <w:rStyle w:val="Hyperlink"/>
                <w:rFonts w:ascii="Verdana" w:hAnsi="Verdana"/>
                <w:i/>
                <w:noProof/>
              </w:rPr>
              <w:t>Level V – Nuclear Disaster/Major Terrorist Act:</w:t>
            </w:r>
            <w:r w:rsidR="008A4BD8">
              <w:rPr>
                <w:noProof/>
                <w:webHidden/>
              </w:rPr>
              <w:tab/>
            </w:r>
            <w:r w:rsidR="008A4BD8">
              <w:rPr>
                <w:noProof/>
                <w:webHidden/>
              </w:rPr>
              <w:fldChar w:fldCharType="begin"/>
            </w:r>
            <w:r w:rsidR="008A4BD8">
              <w:rPr>
                <w:noProof/>
                <w:webHidden/>
              </w:rPr>
              <w:instrText xml:space="preserve"> PAGEREF _Toc434222135 \h </w:instrText>
            </w:r>
            <w:r w:rsidR="008A4BD8">
              <w:rPr>
                <w:noProof/>
                <w:webHidden/>
              </w:rPr>
            </w:r>
            <w:r w:rsidR="008A4BD8">
              <w:rPr>
                <w:noProof/>
                <w:webHidden/>
              </w:rPr>
              <w:fldChar w:fldCharType="separate"/>
            </w:r>
            <w:r w:rsidR="008A4BD8">
              <w:rPr>
                <w:noProof/>
                <w:webHidden/>
              </w:rPr>
              <w:t>18</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36" w:history="1">
            <w:r w:rsidR="008A4BD8" w:rsidRPr="00C81A0C">
              <w:rPr>
                <w:rStyle w:val="Hyperlink"/>
                <w:rFonts w:ascii="Verdana" w:hAnsi="Verdana"/>
                <w:noProof/>
              </w:rPr>
              <w:t>Section 6: Emergency Notification</w:t>
            </w:r>
            <w:r w:rsidR="008A4BD8">
              <w:rPr>
                <w:noProof/>
                <w:webHidden/>
              </w:rPr>
              <w:tab/>
            </w:r>
            <w:r w:rsidR="008A4BD8">
              <w:rPr>
                <w:noProof/>
                <w:webHidden/>
              </w:rPr>
              <w:fldChar w:fldCharType="begin"/>
            </w:r>
            <w:r w:rsidR="008A4BD8">
              <w:rPr>
                <w:noProof/>
                <w:webHidden/>
              </w:rPr>
              <w:instrText xml:space="preserve"> PAGEREF _Toc434222136 \h </w:instrText>
            </w:r>
            <w:r w:rsidR="008A4BD8">
              <w:rPr>
                <w:noProof/>
                <w:webHidden/>
              </w:rPr>
            </w:r>
            <w:r w:rsidR="008A4BD8">
              <w:rPr>
                <w:noProof/>
                <w:webHidden/>
              </w:rPr>
              <w:fldChar w:fldCharType="separate"/>
            </w:r>
            <w:r w:rsidR="008A4BD8">
              <w:rPr>
                <w:noProof/>
                <w:webHidden/>
              </w:rPr>
              <w:t>19</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37" w:history="1">
            <w:r w:rsidR="008A4BD8" w:rsidRPr="00C81A0C">
              <w:rPr>
                <w:rStyle w:val="Hyperlink"/>
                <w:rFonts w:ascii="Verdana" w:hAnsi="Verdana"/>
                <w:noProof/>
              </w:rPr>
              <w:t>Section 7: Water Quality Sampling</w:t>
            </w:r>
            <w:r w:rsidR="008A4BD8">
              <w:rPr>
                <w:noProof/>
                <w:webHidden/>
              </w:rPr>
              <w:tab/>
            </w:r>
            <w:r w:rsidR="008A4BD8">
              <w:rPr>
                <w:noProof/>
                <w:webHidden/>
              </w:rPr>
              <w:fldChar w:fldCharType="begin"/>
            </w:r>
            <w:r w:rsidR="008A4BD8">
              <w:rPr>
                <w:noProof/>
                <w:webHidden/>
              </w:rPr>
              <w:instrText xml:space="preserve"> PAGEREF _Toc434222137 \h </w:instrText>
            </w:r>
            <w:r w:rsidR="008A4BD8">
              <w:rPr>
                <w:noProof/>
                <w:webHidden/>
              </w:rPr>
            </w:r>
            <w:r w:rsidR="008A4BD8">
              <w:rPr>
                <w:noProof/>
                <w:webHidden/>
              </w:rPr>
              <w:fldChar w:fldCharType="separate"/>
            </w:r>
            <w:r w:rsidR="008A4BD8">
              <w:rPr>
                <w:noProof/>
                <w:webHidden/>
              </w:rPr>
              <w:t>22</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38" w:history="1">
            <w:r w:rsidR="008A4BD8" w:rsidRPr="00C81A0C">
              <w:rPr>
                <w:rStyle w:val="Hyperlink"/>
                <w:rFonts w:ascii="Verdana" w:hAnsi="Verdana"/>
                <w:noProof/>
              </w:rPr>
              <w:t>Section 8: Effective Communication</w:t>
            </w:r>
            <w:r w:rsidR="008A4BD8">
              <w:rPr>
                <w:noProof/>
                <w:webHidden/>
              </w:rPr>
              <w:tab/>
            </w:r>
            <w:r w:rsidR="008A4BD8">
              <w:rPr>
                <w:noProof/>
                <w:webHidden/>
              </w:rPr>
              <w:fldChar w:fldCharType="begin"/>
            </w:r>
            <w:r w:rsidR="008A4BD8">
              <w:rPr>
                <w:noProof/>
                <w:webHidden/>
              </w:rPr>
              <w:instrText xml:space="preserve"> PAGEREF _Toc434222138 \h </w:instrText>
            </w:r>
            <w:r w:rsidR="008A4BD8">
              <w:rPr>
                <w:noProof/>
                <w:webHidden/>
              </w:rPr>
            </w:r>
            <w:r w:rsidR="008A4BD8">
              <w:rPr>
                <w:noProof/>
                <w:webHidden/>
              </w:rPr>
              <w:fldChar w:fldCharType="separate"/>
            </w:r>
            <w:r w:rsidR="008A4BD8">
              <w:rPr>
                <w:noProof/>
                <w:webHidden/>
              </w:rPr>
              <w:t>25</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39" w:history="1">
            <w:r w:rsidR="008A4BD8" w:rsidRPr="00C81A0C">
              <w:rPr>
                <w:rStyle w:val="Hyperlink"/>
                <w:rFonts w:ascii="Verdana" w:hAnsi="Verdana"/>
                <w:noProof/>
              </w:rPr>
              <w:t>Section 9: The Vulnerability Assessment</w:t>
            </w:r>
            <w:r w:rsidR="008A4BD8">
              <w:rPr>
                <w:noProof/>
                <w:webHidden/>
              </w:rPr>
              <w:tab/>
            </w:r>
            <w:r w:rsidR="008A4BD8">
              <w:rPr>
                <w:noProof/>
                <w:webHidden/>
              </w:rPr>
              <w:fldChar w:fldCharType="begin"/>
            </w:r>
            <w:r w:rsidR="008A4BD8">
              <w:rPr>
                <w:noProof/>
                <w:webHidden/>
              </w:rPr>
              <w:instrText xml:space="preserve"> PAGEREF _Toc434222139 \h </w:instrText>
            </w:r>
            <w:r w:rsidR="008A4BD8">
              <w:rPr>
                <w:noProof/>
                <w:webHidden/>
              </w:rPr>
            </w:r>
            <w:r w:rsidR="008A4BD8">
              <w:rPr>
                <w:noProof/>
                <w:webHidden/>
              </w:rPr>
              <w:fldChar w:fldCharType="separate"/>
            </w:r>
            <w:r w:rsidR="008A4BD8">
              <w:rPr>
                <w:noProof/>
                <w:webHidden/>
              </w:rPr>
              <w:t>28</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40" w:history="1">
            <w:r w:rsidR="008A4BD8" w:rsidRPr="00C81A0C">
              <w:rPr>
                <w:rStyle w:val="Hyperlink"/>
                <w:rFonts w:ascii="Verdana" w:hAnsi="Verdana"/>
                <w:noProof/>
              </w:rPr>
              <w:t>Section 10: Response Actions for Specific Events</w:t>
            </w:r>
            <w:r w:rsidR="008A4BD8">
              <w:rPr>
                <w:noProof/>
                <w:webHidden/>
              </w:rPr>
              <w:tab/>
            </w:r>
            <w:r w:rsidR="008A4BD8">
              <w:rPr>
                <w:noProof/>
                <w:webHidden/>
              </w:rPr>
              <w:fldChar w:fldCharType="begin"/>
            </w:r>
            <w:r w:rsidR="008A4BD8">
              <w:rPr>
                <w:noProof/>
                <w:webHidden/>
              </w:rPr>
              <w:instrText xml:space="preserve"> PAGEREF _Toc434222140 \h </w:instrText>
            </w:r>
            <w:r w:rsidR="008A4BD8">
              <w:rPr>
                <w:noProof/>
                <w:webHidden/>
              </w:rPr>
            </w:r>
            <w:r w:rsidR="008A4BD8">
              <w:rPr>
                <w:noProof/>
                <w:webHidden/>
              </w:rPr>
              <w:fldChar w:fldCharType="separate"/>
            </w:r>
            <w:r w:rsidR="008A4BD8">
              <w:rPr>
                <w:noProof/>
                <w:webHidden/>
              </w:rPr>
              <w:t>32</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41" w:history="1">
            <w:r w:rsidR="008A4BD8" w:rsidRPr="00C81A0C">
              <w:rPr>
                <w:rStyle w:val="Hyperlink"/>
                <w:rFonts w:ascii="Verdana" w:hAnsi="Verdana"/>
                <w:noProof/>
              </w:rPr>
              <w:t>Section 11: Alternative Water Sources</w:t>
            </w:r>
            <w:r w:rsidR="008A4BD8">
              <w:rPr>
                <w:noProof/>
                <w:webHidden/>
              </w:rPr>
              <w:tab/>
            </w:r>
            <w:r w:rsidR="008A4BD8">
              <w:rPr>
                <w:noProof/>
                <w:webHidden/>
              </w:rPr>
              <w:fldChar w:fldCharType="begin"/>
            </w:r>
            <w:r w:rsidR="008A4BD8">
              <w:rPr>
                <w:noProof/>
                <w:webHidden/>
              </w:rPr>
              <w:instrText xml:space="preserve"> PAGEREF _Toc434222141 \h </w:instrText>
            </w:r>
            <w:r w:rsidR="008A4BD8">
              <w:rPr>
                <w:noProof/>
                <w:webHidden/>
              </w:rPr>
            </w:r>
            <w:r w:rsidR="008A4BD8">
              <w:rPr>
                <w:noProof/>
                <w:webHidden/>
              </w:rPr>
              <w:fldChar w:fldCharType="separate"/>
            </w:r>
            <w:r w:rsidR="008A4BD8">
              <w:rPr>
                <w:noProof/>
                <w:webHidden/>
              </w:rPr>
              <w:t>34</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42" w:history="1">
            <w:r w:rsidR="008A4BD8" w:rsidRPr="00C81A0C">
              <w:rPr>
                <w:rStyle w:val="Hyperlink"/>
                <w:rFonts w:ascii="Verdana" w:hAnsi="Verdana"/>
                <w:noProof/>
              </w:rPr>
              <w:t>Section 12: Curtailing Water Use</w:t>
            </w:r>
            <w:r w:rsidR="008A4BD8">
              <w:rPr>
                <w:noProof/>
                <w:webHidden/>
              </w:rPr>
              <w:tab/>
            </w:r>
            <w:r w:rsidR="008A4BD8">
              <w:rPr>
                <w:noProof/>
                <w:webHidden/>
              </w:rPr>
              <w:fldChar w:fldCharType="begin"/>
            </w:r>
            <w:r w:rsidR="008A4BD8">
              <w:rPr>
                <w:noProof/>
                <w:webHidden/>
              </w:rPr>
              <w:instrText xml:space="preserve"> PAGEREF _Toc434222142 \h </w:instrText>
            </w:r>
            <w:r w:rsidR="008A4BD8">
              <w:rPr>
                <w:noProof/>
                <w:webHidden/>
              </w:rPr>
            </w:r>
            <w:r w:rsidR="008A4BD8">
              <w:rPr>
                <w:noProof/>
                <w:webHidden/>
              </w:rPr>
              <w:fldChar w:fldCharType="separate"/>
            </w:r>
            <w:r w:rsidR="008A4BD8">
              <w:rPr>
                <w:noProof/>
                <w:webHidden/>
              </w:rPr>
              <w:t>36</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43" w:history="1">
            <w:r w:rsidR="008A4BD8" w:rsidRPr="00C81A0C">
              <w:rPr>
                <w:rStyle w:val="Hyperlink"/>
                <w:rFonts w:ascii="Verdana" w:hAnsi="Verdana"/>
                <w:noProof/>
              </w:rPr>
              <w:t>Section 13: Returning to Normal Operation</w:t>
            </w:r>
            <w:r w:rsidR="008A4BD8">
              <w:rPr>
                <w:noProof/>
                <w:webHidden/>
              </w:rPr>
              <w:tab/>
            </w:r>
            <w:r w:rsidR="008A4BD8">
              <w:rPr>
                <w:noProof/>
                <w:webHidden/>
              </w:rPr>
              <w:fldChar w:fldCharType="begin"/>
            </w:r>
            <w:r w:rsidR="008A4BD8">
              <w:rPr>
                <w:noProof/>
                <w:webHidden/>
              </w:rPr>
              <w:instrText xml:space="preserve"> PAGEREF _Toc434222143 \h </w:instrText>
            </w:r>
            <w:r w:rsidR="008A4BD8">
              <w:rPr>
                <w:noProof/>
                <w:webHidden/>
              </w:rPr>
            </w:r>
            <w:r w:rsidR="008A4BD8">
              <w:rPr>
                <w:noProof/>
                <w:webHidden/>
              </w:rPr>
              <w:fldChar w:fldCharType="separate"/>
            </w:r>
            <w:r w:rsidR="008A4BD8">
              <w:rPr>
                <w:noProof/>
                <w:webHidden/>
              </w:rPr>
              <w:t>36</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44" w:history="1">
            <w:r w:rsidR="008A4BD8" w:rsidRPr="00C81A0C">
              <w:rPr>
                <w:rStyle w:val="Hyperlink"/>
                <w:rFonts w:ascii="Verdana" w:hAnsi="Verdana"/>
                <w:noProof/>
              </w:rPr>
              <w:t>Section 14: Training and Rehearsals</w:t>
            </w:r>
            <w:r w:rsidR="008A4BD8">
              <w:rPr>
                <w:noProof/>
                <w:webHidden/>
              </w:rPr>
              <w:tab/>
            </w:r>
            <w:r w:rsidR="008A4BD8">
              <w:rPr>
                <w:noProof/>
                <w:webHidden/>
              </w:rPr>
              <w:fldChar w:fldCharType="begin"/>
            </w:r>
            <w:r w:rsidR="008A4BD8">
              <w:rPr>
                <w:noProof/>
                <w:webHidden/>
              </w:rPr>
              <w:instrText xml:space="preserve"> PAGEREF _Toc434222144 \h </w:instrText>
            </w:r>
            <w:r w:rsidR="008A4BD8">
              <w:rPr>
                <w:noProof/>
                <w:webHidden/>
              </w:rPr>
            </w:r>
            <w:r w:rsidR="008A4BD8">
              <w:rPr>
                <w:noProof/>
                <w:webHidden/>
              </w:rPr>
              <w:fldChar w:fldCharType="separate"/>
            </w:r>
            <w:r w:rsidR="008A4BD8">
              <w:rPr>
                <w:noProof/>
                <w:webHidden/>
              </w:rPr>
              <w:t>38</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45" w:history="1">
            <w:r w:rsidR="008A4BD8" w:rsidRPr="00C81A0C">
              <w:rPr>
                <w:rStyle w:val="Hyperlink"/>
                <w:rFonts w:ascii="Verdana" w:hAnsi="Verdana"/>
                <w:noProof/>
              </w:rPr>
              <w:t>Section 15: Plan Approval</w:t>
            </w:r>
            <w:r w:rsidR="008A4BD8">
              <w:rPr>
                <w:noProof/>
                <w:webHidden/>
              </w:rPr>
              <w:tab/>
            </w:r>
            <w:r w:rsidR="008A4BD8">
              <w:rPr>
                <w:noProof/>
                <w:webHidden/>
              </w:rPr>
              <w:fldChar w:fldCharType="begin"/>
            </w:r>
            <w:r w:rsidR="008A4BD8">
              <w:rPr>
                <w:noProof/>
                <w:webHidden/>
              </w:rPr>
              <w:instrText xml:space="preserve"> PAGEREF _Toc434222145 \h </w:instrText>
            </w:r>
            <w:r w:rsidR="008A4BD8">
              <w:rPr>
                <w:noProof/>
                <w:webHidden/>
              </w:rPr>
            </w:r>
            <w:r w:rsidR="008A4BD8">
              <w:rPr>
                <w:noProof/>
                <w:webHidden/>
              </w:rPr>
              <w:fldChar w:fldCharType="separate"/>
            </w:r>
            <w:r w:rsidR="008A4BD8">
              <w:rPr>
                <w:noProof/>
                <w:webHidden/>
              </w:rPr>
              <w:t>40</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46" w:history="1">
            <w:r w:rsidR="008A4BD8" w:rsidRPr="00C81A0C">
              <w:rPr>
                <w:rStyle w:val="Hyperlink"/>
                <w:rFonts w:ascii="Verdana" w:hAnsi="Verdana"/>
                <w:noProof/>
              </w:rPr>
              <w:t>Part 2: Planning Template</w:t>
            </w:r>
            <w:r w:rsidR="008A4BD8">
              <w:rPr>
                <w:noProof/>
                <w:webHidden/>
              </w:rPr>
              <w:tab/>
            </w:r>
            <w:r w:rsidR="008A4BD8">
              <w:rPr>
                <w:noProof/>
                <w:webHidden/>
              </w:rPr>
              <w:fldChar w:fldCharType="begin"/>
            </w:r>
            <w:r w:rsidR="008A4BD8">
              <w:rPr>
                <w:noProof/>
                <w:webHidden/>
              </w:rPr>
              <w:instrText xml:space="preserve"> PAGEREF _Toc434222146 \h </w:instrText>
            </w:r>
            <w:r w:rsidR="008A4BD8">
              <w:rPr>
                <w:noProof/>
                <w:webHidden/>
              </w:rPr>
            </w:r>
            <w:r w:rsidR="008A4BD8">
              <w:rPr>
                <w:noProof/>
                <w:webHidden/>
              </w:rPr>
              <w:fldChar w:fldCharType="separate"/>
            </w:r>
            <w:r w:rsidR="008A4BD8">
              <w:rPr>
                <w:noProof/>
                <w:webHidden/>
              </w:rPr>
              <w:t>42</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47" w:history="1">
            <w:r w:rsidR="008A4BD8" w:rsidRPr="00C81A0C">
              <w:rPr>
                <w:rStyle w:val="Hyperlink"/>
                <w:rFonts w:ascii="Verdana" w:hAnsi="Verdana"/>
                <w:noProof/>
              </w:rPr>
              <w:t>Introduction</w:t>
            </w:r>
            <w:r w:rsidR="008A4BD8">
              <w:rPr>
                <w:noProof/>
                <w:webHidden/>
              </w:rPr>
              <w:tab/>
            </w:r>
            <w:r w:rsidR="008A4BD8">
              <w:rPr>
                <w:noProof/>
                <w:webHidden/>
              </w:rPr>
              <w:fldChar w:fldCharType="begin"/>
            </w:r>
            <w:r w:rsidR="008A4BD8">
              <w:rPr>
                <w:noProof/>
                <w:webHidden/>
              </w:rPr>
              <w:instrText xml:space="preserve"> PAGEREF _Toc434222147 \h </w:instrText>
            </w:r>
            <w:r w:rsidR="008A4BD8">
              <w:rPr>
                <w:noProof/>
                <w:webHidden/>
              </w:rPr>
            </w:r>
            <w:r w:rsidR="008A4BD8">
              <w:rPr>
                <w:noProof/>
                <w:webHidden/>
              </w:rPr>
              <w:fldChar w:fldCharType="separate"/>
            </w:r>
            <w:r w:rsidR="008A4BD8">
              <w:rPr>
                <w:noProof/>
                <w:webHidden/>
              </w:rPr>
              <w:t>42</w:t>
            </w:r>
            <w:r w:rsidR="008A4BD8">
              <w:rPr>
                <w:noProof/>
                <w:webHidden/>
              </w:rPr>
              <w:fldChar w:fldCharType="end"/>
            </w:r>
          </w:hyperlink>
        </w:p>
        <w:p w:rsidR="008A4BD8" w:rsidRDefault="00196263">
          <w:pPr>
            <w:pStyle w:val="TOC2"/>
            <w:tabs>
              <w:tab w:val="right" w:leader="dot" w:pos="9350"/>
            </w:tabs>
            <w:rPr>
              <w:iCs w:val="0"/>
              <w:noProof/>
              <w:sz w:val="22"/>
              <w:szCs w:val="22"/>
              <w:lang w:bidi="ar-SA"/>
            </w:rPr>
          </w:pPr>
          <w:hyperlink w:anchor="_Toc434222148" w:history="1">
            <w:r w:rsidR="008A4BD8" w:rsidRPr="00C81A0C">
              <w:rPr>
                <w:rStyle w:val="Hyperlink"/>
                <w:rFonts w:ascii="Verdana" w:hAnsi="Verdana"/>
                <w:noProof/>
              </w:rPr>
              <w:t>How to use the template</w:t>
            </w:r>
            <w:r w:rsidR="008A4BD8">
              <w:rPr>
                <w:noProof/>
                <w:webHidden/>
              </w:rPr>
              <w:tab/>
            </w:r>
            <w:r w:rsidR="008A4BD8">
              <w:rPr>
                <w:noProof/>
                <w:webHidden/>
              </w:rPr>
              <w:fldChar w:fldCharType="begin"/>
            </w:r>
            <w:r w:rsidR="008A4BD8">
              <w:rPr>
                <w:noProof/>
                <w:webHidden/>
              </w:rPr>
              <w:instrText xml:space="preserve"> PAGEREF _Toc434222148 \h </w:instrText>
            </w:r>
            <w:r w:rsidR="008A4BD8">
              <w:rPr>
                <w:noProof/>
                <w:webHidden/>
              </w:rPr>
            </w:r>
            <w:r w:rsidR="008A4BD8">
              <w:rPr>
                <w:noProof/>
                <w:webHidden/>
              </w:rPr>
              <w:fldChar w:fldCharType="separate"/>
            </w:r>
            <w:r w:rsidR="008A4BD8">
              <w:rPr>
                <w:noProof/>
                <w:webHidden/>
              </w:rPr>
              <w:t>42</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49" w:history="1">
            <w:r w:rsidR="008A4BD8" w:rsidRPr="00C81A0C">
              <w:rPr>
                <w:rStyle w:val="Hyperlink"/>
                <w:rFonts w:ascii="Verdana" w:hAnsi="Verdana"/>
                <w:noProof/>
              </w:rPr>
              <w:t>Section 1: Emergency Response Mission and Goals</w:t>
            </w:r>
            <w:r w:rsidR="008A4BD8">
              <w:rPr>
                <w:noProof/>
                <w:webHidden/>
              </w:rPr>
              <w:tab/>
            </w:r>
            <w:r w:rsidR="008A4BD8">
              <w:rPr>
                <w:noProof/>
                <w:webHidden/>
              </w:rPr>
              <w:fldChar w:fldCharType="begin"/>
            </w:r>
            <w:r w:rsidR="008A4BD8">
              <w:rPr>
                <w:noProof/>
                <w:webHidden/>
              </w:rPr>
              <w:instrText xml:space="preserve"> PAGEREF _Toc434222149 \h </w:instrText>
            </w:r>
            <w:r w:rsidR="008A4BD8">
              <w:rPr>
                <w:noProof/>
                <w:webHidden/>
              </w:rPr>
            </w:r>
            <w:r w:rsidR="008A4BD8">
              <w:rPr>
                <w:noProof/>
                <w:webHidden/>
              </w:rPr>
              <w:fldChar w:fldCharType="separate"/>
            </w:r>
            <w:r w:rsidR="008A4BD8">
              <w:rPr>
                <w:noProof/>
                <w:webHidden/>
              </w:rPr>
              <w:t>45</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50" w:history="1">
            <w:r w:rsidR="008A4BD8" w:rsidRPr="00C81A0C">
              <w:rPr>
                <w:rStyle w:val="Hyperlink"/>
                <w:rFonts w:ascii="Verdana" w:hAnsi="Verdana"/>
                <w:noProof/>
              </w:rPr>
              <w:t>Section 2: System Information</w:t>
            </w:r>
            <w:r w:rsidR="008A4BD8">
              <w:rPr>
                <w:noProof/>
                <w:webHidden/>
              </w:rPr>
              <w:tab/>
            </w:r>
            <w:r w:rsidR="008A4BD8">
              <w:rPr>
                <w:noProof/>
                <w:webHidden/>
              </w:rPr>
              <w:fldChar w:fldCharType="begin"/>
            </w:r>
            <w:r w:rsidR="008A4BD8">
              <w:rPr>
                <w:noProof/>
                <w:webHidden/>
              </w:rPr>
              <w:instrText xml:space="preserve"> PAGEREF _Toc434222150 \h </w:instrText>
            </w:r>
            <w:r w:rsidR="008A4BD8">
              <w:rPr>
                <w:noProof/>
                <w:webHidden/>
              </w:rPr>
            </w:r>
            <w:r w:rsidR="008A4BD8">
              <w:rPr>
                <w:noProof/>
                <w:webHidden/>
              </w:rPr>
              <w:fldChar w:fldCharType="separate"/>
            </w:r>
            <w:r w:rsidR="008A4BD8">
              <w:rPr>
                <w:noProof/>
                <w:webHidden/>
              </w:rPr>
              <w:t>45</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51" w:history="1">
            <w:r w:rsidR="008A4BD8" w:rsidRPr="00C81A0C">
              <w:rPr>
                <w:rStyle w:val="Hyperlink"/>
                <w:rFonts w:ascii="Verdana" w:hAnsi="Verdana"/>
                <w:noProof/>
              </w:rPr>
              <w:t>Section 3: Chain of Command – Lines of Authority</w:t>
            </w:r>
            <w:r w:rsidR="008A4BD8">
              <w:rPr>
                <w:noProof/>
                <w:webHidden/>
              </w:rPr>
              <w:tab/>
            </w:r>
            <w:r w:rsidR="008A4BD8">
              <w:rPr>
                <w:noProof/>
                <w:webHidden/>
              </w:rPr>
              <w:fldChar w:fldCharType="begin"/>
            </w:r>
            <w:r w:rsidR="008A4BD8">
              <w:rPr>
                <w:noProof/>
                <w:webHidden/>
              </w:rPr>
              <w:instrText xml:space="preserve"> PAGEREF _Toc434222151 \h </w:instrText>
            </w:r>
            <w:r w:rsidR="008A4BD8">
              <w:rPr>
                <w:noProof/>
                <w:webHidden/>
              </w:rPr>
            </w:r>
            <w:r w:rsidR="008A4BD8">
              <w:rPr>
                <w:noProof/>
                <w:webHidden/>
              </w:rPr>
              <w:fldChar w:fldCharType="separate"/>
            </w:r>
            <w:r w:rsidR="008A4BD8">
              <w:rPr>
                <w:noProof/>
                <w:webHidden/>
              </w:rPr>
              <w:t>46</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52" w:history="1">
            <w:r w:rsidR="008A4BD8" w:rsidRPr="00C81A0C">
              <w:rPr>
                <w:rStyle w:val="Hyperlink"/>
                <w:rFonts w:ascii="Verdana" w:hAnsi="Verdana"/>
                <w:noProof/>
              </w:rPr>
              <w:t>Section 4: Events that Cause Emergencies</w:t>
            </w:r>
            <w:r w:rsidR="008A4BD8">
              <w:rPr>
                <w:noProof/>
                <w:webHidden/>
              </w:rPr>
              <w:tab/>
            </w:r>
            <w:r w:rsidR="008A4BD8">
              <w:rPr>
                <w:noProof/>
                <w:webHidden/>
              </w:rPr>
              <w:fldChar w:fldCharType="begin"/>
            </w:r>
            <w:r w:rsidR="008A4BD8">
              <w:rPr>
                <w:noProof/>
                <w:webHidden/>
              </w:rPr>
              <w:instrText xml:space="preserve"> PAGEREF _Toc434222152 \h </w:instrText>
            </w:r>
            <w:r w:rsidR="008A4BD8">
              <w:rPr>
                <w:noProof/>
                <w:webHidden/>
              </w:rPr>
            </w:r>
            <w:r w:rsidR="008A4BD8">
              <w:rPr>
                <w:noProof/>
                <w:webHidden/>
              </w:rPr>
              <w:fldChar w:fldCharType="separate"/>
            </w:r>
            <w:r w:rsidR="008A4BD8">
              <w:rPr>
                <w:noProof/>
                <w:webHidden/>
              </w:rPr>
              <w:t>46</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53" w:history="1">
            <w:r w:rsidR="008A4BD8" w:rsidRPr="00C81A0C">
              <w:rPr>
                <w:rStyle w:val="Hyperlink"/>
                <w:rFonts w:ascii="Verdana" w:hAnsi="Verdana"/>
                <w:noProof/>
              </w:rPr>
              <w:t>Section 5: Severity of Emergencies</w:t>
            </w:r>
            <w:r w:rsidR="008A4BD8">
              <w:rPr>
                <w:noProof/>
                <w:webHidden/>
              </w:rPr>
              <w:tab/>
            </w:r>
            <w:r w:rsidR="008A4BD8">
              <w:rPr>
                <w:noProof/>
                <w:webHidden/>
              </w:rPr>
              <w:fldChar w:fldCharType="begin"/>
            </w:r>
            <w:r w:rsidR="008A4BD8">
              <w:rPr>
                <w:noProof/>
                <w:webHidden/>
              </w:rPr>
              <w:instrText xml:space="preserve"> PAGEREF _Toc434222153 \h </w:instrText>
            </w:r>
            <w:r w:rsidR="008A4BD8">
              <w:rPr>
                <w:noProof/>
                <w:webHidden/>
              </w:rPr>
            </w:r>
            <w:r w:rsidR="008A4BD8">
              <w:rPr>
                <w:noProof/>
                <w:webHidden/>
              </w:rPr>
              <w:fldChar w:fldCharType="separate"/>
            </w:r>
            <w:r w:rsidR="008A4BD8">
              <w:rPr>
                <w:noProof/>
                <w:webHidden/>
              </w:rPr>
              <w:t>46</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54" w:history="1">
            <w:r w:rsidR="008A4BD8" w:rsidRPr="00C81A0C">
              <w:rPr>
                <w:rStyle w:val="Hyperlink"/>
                <w:rFonts w:ascii="Verdana" w:hAnsi="Verdana"/>
                <w:noProof/>
              </w:rPr>
              <w:t>Section 6: Emergency Notifications</w:t>
            </w:r>
            <w:r w:rsidR="008A4BD8">
              <w:rPr>
                <w:noProof/>
                <w:webHidden/>
              </w:rPr>
              <w:tab/>
            </w:r>
            <w:r w:rsidR="008A4BD8">
              <w:rPr>
                <w:noProof/>
                <w:webHidden/>
              </w:rPr>
              <w:fldChar w:fldCharType="begin"/>
            </w:r>
            <w:r w:rsidR="008A4BD8">
              <w:rPr>
                <w:noProof/>
                <w:webHidden/>
              </w:rPr>
              <w:instrText xml:space="preserve"> PAGEREF _Toc434222154 \h </w:instrText>
            </w:r>
            <w:r w:rsidR="008A4BD8">
              <w:rPr>
                <w:noProof/>
                <w:webHidden/>
              </w:rPr>
            </w:r>
            <w:r w:rsidR="008A4BD8">
              <w:rPr>
                <w:noProof/>
                <w:webHidden/>
              </w:rPr>
              <w:fldChar w:fldCharType="separate"/>
            </w:r>
            <w:r w:rsidR="008A4BD8">
              <w:rPr>
                <w:noProof/>
                <w:webHidden/>
              </w:rPr>
              <w:t>47</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55" w:history="1">
            <w:r w:rsidR="008A4BD8" w:rsidRPr="00C81A0C">
              <w:rPr>
                <w:rStyle w:val="Hyperlink"/>
                <w:rFonts w:ascii="Verdana" w:hAnsi="Verdana"/>
                <w:noProof/>
              </w:rPr>
              <w:t>Section 7: Water Quality Sampling</w:t>
            </w:r>
            <w:r w:rsidR="008A4BD8">
              <w:rPr>
                <w:noProof/>
                <w:webHidden/>
              </w:rPr>
              <w:tab/>
            </w:r>
            <w:r w:rsidR="008A4BD8">
              <w:rPr>
                <w:noProof/>
                <w:webHidden/>
              </w:rPr>
              <w:fldChar w:fldCharType="begin"/>
            </w:r>
            <w:r w:rsidR="008A4BD8">
              <w:rPr>
                <w:noProof/>
                <w:webHidden/>
              </w:rPr>
              <w:instrText xml:space="preserve"> PAGEREF _Toc434222155 \h </w:instrText>
            </w:r>
            <w:r w:rsidR="008A4BD8">
              <w:rPr>
                <w:noProof/>
                <w:webHidden/>
              </w:rPr>
            </w:r>
            <w:r w:rsidR="008A4BD8">
              <w:rPr>
                <w:noProof/>
                <w:webHidden/>
              </w:rPr>
              <w:fldChar w:fldCharType="separate"/>
            </w:r>
            <w:r w:rsidR="008A4BD8">
              <w:rPr>
                <w:noProof/>
                <w:webHidden/>
              </w:rPr>
              <w:t>50</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56" w:history="1">
            <w:r w:rsidR="008A4BD8" w:rsidRPr="00C81A0C">
              <w:rPr>
                <w:rStyle w:val="Hyperlink"/>
                <w:rFonts w:ascii="Verdana" w:hAnsi="Verdana"/>
                <w:noProof/>
              </w:rPr>
              <w:t>Section 8: Effective Communication</w:t>
            </w:r>
            <w:r w:rsidR="008A4BD8">
              <w:rPr>
                <w:noProof/>
                <w:webHidden/>
              </w:rPr>
              <w:tab/>
            </w:r>
            <w:r w:rsidR="008A4BD8">
              <w:rPr>
                <w:noProof/>
                <w:webHidden/>
              </w:rPr>
              <w:fldChar w:fldCharType="begin"/>
            </w:r>
            <w:r w:rsidR="008A4BD8">
              <w:rPr>
                <w:noProof/>
                <w:webHidden/>
              </w:rPr>
              <w:instrText xml:space="preserve"> PAGEREF _Toc434222156 \h </w:instrText>
            </w:r>
            <w:r w:rsidR="008A4BD8">
              <w:rPr>
                <w:noProof/>
                <w:webHidden/>
              </w:rPr>
            </w:r>
            <w:r w:rsidR="008A4BD8">
              <w:rPr>
                <w:noProof/>
                <w:webHidden/>
              </w:rPr>
              <w:fldChar w:fldCharType="separate"/>
            </w:r>
            <w:r w:rsidR="008A4BD8">
              <w:rPr>
                <w:noProof/>
                <w:webHidden/>
              </w:rPr>
              <w:t>50</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57" w:history="1">
            <w:r w:rsidR="008A4BD8" w:rsidRPr="00C81A0C">
              <w:rPr>
                <w:rStyle w:val="Hyperlink"/>
                <w:rFonts w:ascii="Verdana" w:hAnsi="Verdana"/>
                <w:noProof/>
              </w:rPr>
              <w:t>Section 9: The Vulnerability Assessment</w:t>
            </w:r>
            <w:r w:rsidR="008A4BD8">
              <w:rPr>
                <w:noProof/>
                <w:webHidden/>
              </w:rPr>
              <w:tab/>
            </w:r>
            <w:r w:rsidR="008A4BD8">
              <w:rPr>
                <w:noProof/>
                <w:webHidden/>
              </w:rPr>
              <w:fldChar w:fldCharType="begin"/>
            </w:r>
            <w:r w:rsidR="008A4BD8">
              <w:rPr>
                <w:noProof/>
                <w:webHidden/>
              </w:rPr>
              <w:instrText xml:space="preserve"> PAGEREF _Toc434222157 \h </w:instrText>
            </w:r>
            <w:r w:rsidR="008A4BD8">
              <w:rPr>
                <w:noProof/>
                <w:webHidden/>
              </w:rPr>
            </w:r>
            <w:r w:rsidR="008A4BD8">
              <w:rPr>
                <w:noProof/>
                <w:webHidden/>
              </w:rPr>
              <w:fldChar w:fldCharType="separate"/>
            </w:r>
            <w:r w:rsidR="008A4BD8">
              <w:rPr>
                <w:noProof/>
                <w:webHidden/>
              </w:rPr>
              <w:t>51</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58" w:history="1">
            <w:r w:rsidR="008A4BD8" w:rsidRPr="00C81A0C">
              <w:rPr>
                <w:rStyle w:val="Hyperlink"/>
                <w:rFonts w:ascii="Verdana" w:hAnsi="Verdana"/>
                <w:noProof/>
              </w:rPr>
              <w:t>Section 10: Response Actions for Specific Events</w:t>
            </w:r>
            <w:r w:rsidR="008A4BD8">
              <w:rPr>
                <w:noProof/>
                <w:webHidden/>
              </w:rPr>
              <w:tab/>
            </w:r>
            <w:r w:rsidR="008A4BD8">
              <w:rPr>
                <w:noProof/>
                <w:webHidden/>
              </w:rPr>
              <w:fldChar w:fldCharType="begin"/>
            </w:r>
            <w:r w:rsidR="008A4BD8">
              <w:rPr>
                <w:noProof/>
                <w:webHidden/>
              </w:rPr>
              <w:instrText xml:space="preserve"> PAGEREF _Toc434222158 \h </w:instrText>
            </w:r>
            <w:r w:rsidR="008A4BD8">
              <w:rPr>
                <w:noProof/>
                <w:webHidden/>
              </w:rPr>
            </w:r>
            <w:r w:rsidR="008A4BD8">
              <w:rPr>
                <w:noProof/>
                <w:webHidden/>
              </w:rPr>
              <w:fldChar w:fldCharType="separate"/>
            </w:r>
            <w:r w:rsidR="008A4BD8">
              <w:rPr>
                <w:noProof/>
                <w:webHidden/>
              </w:rPr>
              <w:t>52</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59" w:history="1">
            <w:r w:rsidR="008A4BD8" w:rsidRPr="00C81A0C">
              <w:rPr>
                <w:rStyle w:val="Hyperlink"/>
                <w:rFonts w:ascii="Verdana" w:hAnsi="Verdana"/>
                <w:noProof/>
              </w:rPr>
              <w:t>Section 11: Alternative Water Sources</w:t>
            </w:r>
            <w:r w:rsidR="008A4BD8">
              <w:rPr>
                <w:noProof/>
                <w:webHidden/>
              </w:rPr>
              <w:tab/>
            </w:r>
            <w:r w:rsidR="008A4BD8">
              <w:rPr>
                <w:noProof/>
                <w:webHidden/>
              </w:rPr>
              <w:fldChar w:fldCharType="begin"/>
            </w:r>
            <w:r w:rsidR="008A4BD8">
              <w:rPr>
                <w:noProof/>
                <w:webHidden/>
              </w:rPr>
              <w:instrText xml:space="preserve"> PAGEREF _Toc434222159 \h </w:instrText>
            </w:r>
            <w:r w:rsidR="008A4BD8">
              <w:rPr>
                <w:noProof/>
                <w:webHidden/>
              </w:rPr>
            </w:r>
            <w:r w:rsidR="008A4BD8">
              <w:rPr>
                <w:noProof/>
                <w:webHidden/>
              </w:rPr>
              <w:fldChar w:fldCharType="separate"/>
            </w:r>
            <w:r w:rsidR="008A4BD8">
              <w:rPr>
                <w:noProof/>
                <w:webHidden/>
              </w:rPr>
              <w:t>57</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60" w:history="1">
            <w:r w:rsidR="008A4BD8" w:rsidRPr="00C81A0C">
              <w:rPr>
                <w:rStyle w:val="Hyperlink"/>
                <w:rFonts w:ascii="Verdana" w:hAnsi="Verdana"/>
                <w:noProof/>
              </w:rPr>
              <w:t>Section 12:  Curtailing Water Usage</w:t>
            </w:r>
            <w:r w:rsidR="008A4BD8">
              <w:rPr>
                <w:noProof/>
                <w:webHidden/>
              </w:rPr>
              <w:tab/>
            </w:r>
            <w:r w:rsidR="008A4BD8">
              <w:rPr>
                <w:noProof/>
                <w:webHidden/>
              </w:rPr>
              <w:fldChar w:fldCharType="begin"/>
            </w:r>
            <w:r w:rsidR="008A4BD8">
              <w:rPr>
                <w:noProof/>
                <w:webHidden/>
              </w:rPr>
              <w:instrText xml:space="preserve"> PAGEREF _Toc434222160 \h </w:instrText>
            </w:r>
            <w:r w:rsidR="008A4BD8">
              <w:rPr>
                <w:noProof/>
                <w:webHidden/>
              </w:rPr>
            </w:r>
            <w:r w:rsidR="008A4BD8">
              <w:rPr>
                <w:noProof/>
                <w:webHidden/>
              </w:rPr>
              <w:fldChar w:fldCharType="separate"/>
            </w:r>
            <w:r w:rsidR="008A4BD8">
              <w:rPr>
                <w:noProof/>
                <w:webHidden/>
              </w:rPr>
              <w:t>58</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61" w:history="1">
            <w:r w:rsidR="008A4BD8" w:rsidRPr="00C81A0C">
              <w:rPr>
                <w:rStyle w:val="Hyperlink"/>
                <w:rFonts w:ascii="Verdana" w:hAnsi="Verdana"/>
                <w:noProof/>
              </w:rPr>
              <w:t>Section 13: Returning to Normal Operations</w:t>
            </w:r>
            <w:r w:rsidR="008A4BD8">
              <w:rPr>
                <w:noProof/>
                <w:webHidden/>
              </w:rPr>
              <w:tab/>
            </w:r>
            <w:r w:rsidR="008A4BD8">
              <w:rPr>
                <w:noProof/>
                <w:webHidden/>
              </w:rPr>
              <w:fldChar w:fldCharType="begin"/>
            </w:r>
            <w:r w:rsidR="008A4BD8">
              <w:rPr>
                <w:noProof/>
                <w:webHidden/>
              </w:rPr>
              <w:instrText xml:space="preserve"> PAGEREF _Toc434222161 \h </w:instrText>
            </w:r>
            <w:r w:rsidR="008A4BD8">
              <w:rPr>
                <w:noProof/>
                <w:webHidden/>
              </w:rPr>
            </w:r>
            <w:r w:rsidR="008A4BD8">
              <w:rPr>
                <w:noProof/>
                <w:webHidden/>
              </w:rPr>
              <w:fldChar w:fldCharType="separate"/>
            </w:r>
            <w:r w:rsidR="008A4BD8">
              <w:rPr>
                <w:noProof/>
                <w:webHidden/>
              </w:rPr>
              <w:t>58</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62" w:history="1">
            <w:r w:rsidR="008A4BD8" w:rsidRPr="00C81A0C">
              <w:rPr>
                <w:rStyle w:val="Hyperlink"/>
                <w:rFonts w:ascii="Verdana" w:hAnsi="Verdana"/>
                <w:noProof/>
              </w:rPr>
              <w:t>Section 14: Training and Rehearsals</w:t>
            </w:r>
            <w:r w:rsidR="008A4BD8">
              <w:rPr>
                <w:noProof/>
                <w:webHidden/>
              </w:rPr>
              <w:tab/>
            </w:r>
            <w:r w:rsidR="008A4BD8">
              <w:rPr>
                <w:noProof/>
                <w:webHidden/>
              </w:rPr>
              <w:fldChar w:fldCharType="begin"/>
            </w:r>
            <w:r w:rsidR="008A4BD8">
              <w:rPr>
                <w:noProof/>
                <w:webHidden/>
              </w:rPr>
              <w:instrText xml:space="preserve"> PAGEREF _Toc434222162 \h </w:instrText>
            </w:r>
            <w:r w:rsidR="008A4BD8">
              <w:rPr>
                <w:noProof/>
                <w:webHidden/>
              </w:rPr>
            </w:r>
            <w:r w:rsidR="008A4BD8">
              <w:rPr>
                <w:noProof/>
                <w:webHidden/>
              </w:rPr>
              <w:fldChar w:fldCharType="separate"/>
            </w:r>
            <w:r w:rsidR="008A4BD8">
              <w:rPr>
                <w:noProof/>
                <w:webHidden/>
              </w:rPr>
              <w:t>58</w:t>
            </w:r>
            <w:r w:rsidR="008A4BD8">
              <w:rPr>
                <w:noProof/>
                <w:webHidden/>
              </w:rPr>
              <w:fldChar w:fldCharType="end"/>
            </w:r>
          </w:hyperlink>
        </w:p>
        <w:p w:rsidR="008A4BD8" w:rsidRDefault="00196263">
          <w:pPr>
            <w:pStyle w:val="TOC1"/>
            <w:tabs>
              <w:tab w:val="right" w:leader="dot" w:pos="9350"/>
            </w:tabs>
            <w:rPr>
              <w:iCs w:val="0"/>
              <w:noProof/>
              <w:sz w:val="22"/>
              <w:szCs w:val="22"/>
              <w:lang w:bidi="ar-SA"/>
            </w:rPr>
          </w:pPr>
          <w:hyperlink w:anchor="_Toc434222163" w:history="1">
            <w:r w:rsidR="008A4BD8" w:rsidRPr="00C81A0C">
              <w:rPr>
                <w:rStyle w:val="Hyperlink"/>
                <w:rFonts w:ascii="Verdana" w:hAnsi="Verdana"/>
                <w:noProof/>
              </w:rPr>
              <w:t>Section 15: Plan Approval</w:t>
            </w:r>
            <w:r w:rsidR="008A4BD8">
              <w:rPr>
                <w:noProof/>
                <w:webHidden/>
              </w:rPr>
              <w:tab/>
            </w:r>
            <w:r w:rsidR="008A4BD8">
              <w:rPr>
                <w:noProof/>
                <w:webHidden/>
              </w:rPr>
              <w:fldChar w:fldCharType="begin"/>
            </w:r>
            <w:r w:rsidR="008A4BD8">
              <w:rPr>
                <w:noProof/>
                <w:webHidden/>
              </w:rPr>
              <w:instrText xml:space="preserve"> PAGEREF _Toc434222163 \h </w:instrText>
            </w:r>
            <w:r w:rsidR="008A4BD8">
              <w:rPr>
                <w:noProof/>
                <w:webHidden/>
              </w:rPr>
            </w:r>
            <w:r w:rsidR="008A4BD8">
              <w:rPr>
                <w:noProof/>
                <w:webHidden/>
              </w:rPr>
              <w:fldChar w:fldCharType="separate"/>
            </w:r>
            <w:r w:rsidR="008A4BD8">
              <w:rPr>
                <w:noProof/>
                <w:webHidden/>
              </w:rPr>
              <w:t>59</w:t>
            </w:r>
            <w:r w:rsidR="008A4BD8">
              <w:rPr>
                <w:noProof/>
                <w:webHidden/>
              </w:rPr>
              <w:fldChar w:fldCharType="end"/>
            </w:r>
          </w:hyperlink>
        </w:p>
        <w:p w:rsidR="00B14F8B" w:rsidRDefault="00B14F8B">
          <w:r>
            <w:rPr>
              <w:b/>
              <w:bCs/>
              <w:noProof/>
            </w:rPr>
            <w:fldChar w:fldCharType="end"/>
          </w:r>
        </w:p>
      </w:sdtContent>
    </w:sdt>
    <w:p w:rsidR="00B14F8B" w:rsidRDefault="00B14F8B">
      <w:pPr>
        <w:rPr>
          <w:rFonts w:ascii="Verdana" w:hAnsi="Verdana" w:cs="Times New Roman"/>
          <w:sz w:val="24"/>
          <w:szCs w:val="24"/>
          <w:u w:val="single"/>
        </w:rPr>
      </w:pPr>
      <w:r>
        <w:rPr>
          <w:rFonts w:ascii="Verdana" w:hAnsi="Verdana" w:cs="Times New Roman"/>
          <w:sz w:val="24"/>
          <w:szCs w:val="24"/>
          <w:u w:val="single"/>
        </w:rPr>
        <w:br w:type="page"/>
      </w:r>
    </w:p>
    <w:p w:rsidR="007C64FD" w:rsidRPr="007D57C4" w:rsidRDefault="007C64FD" w:rsidP="008A57A2">
      <w:pPr>
        <w:pStyle w:val="Heading1"/>
      </w:pPr>
      <w:bookmarkStart w:id="1" w:name="_Toc434222120"/>
      <w:r w:rsidRPr="007D57C4">
        <w:lastRenderedPageBreak/>
        <w:t>INSTRUCTIONS TO SYSTEMS</w:t>
      </w:r>
      <w:bookmarkEnd w:id="1"/>
    </w:p>
    <w:p w:rsidR="00B86C6D" w:rsidRPr="007D57C4" w:rsidRDefault="006B7BE3" w:rsidP="007F5B3C">
      <w:pPr>
        <w:spacing w:after="0" w:line="240" w:lineRule="auto"/>
        <w:jc w:val="both"/>
        <w:rPr>
          <w:rFonts w:ascii="Verdana" w:hAnsi="Verdana" w:cs="Times New Roman"/>
          <w:color w:val="000000"/>
          <w:sz w:val="24"/>
          <w:szCs w:val="24"/>
        </w:rPr>
      </w:pPr>
      <w:r w:rsidRPr="007D57C4">
        <w:rPr>
          <w:rFonts w:ascii="Verdana" w:hAnsi="Verdana" w:cs="Times New Roman"/>
          <w:color w:val="000000"/>
          <w:sz w:val="24"/>
          <w:szCs w:val="24"/>
        </w:rPr>
        <w:t xml:space="preserve">This </w:t>
      </w:r>
      <w:r w:rsidR="008545E6" w:rsidRPr="007D57C4">
        <w:rPr>
          <w:rFonts w:ascii="Verdana" w:hAnsi="Verdana" w:cs="Times New Roman"/>
          <w:color w:val="000000"/>
          <w:sz w:val="24"/>
          <w:szCs w:val="24"/>
        </w:rPr>
        <w:t>planning guide</w:t>
      </w:r>
      <w:r w:rsidRPr="007D57C4">
        <w:rPr>
          <w:rFonts w:ascii="Verdana" w:hAnsi="Verdana" w:cs="Times New Roman"/>
          <w:color w:val="000000"/>
          <w:sz w:val="24"/>
          <w:szCs w:val="24"/>
        </w:rPr>
        <w:t xml:space="preserve"> </w:t>
      </w:r>
      <w:r w:rsidR="00AF23B5" w:rsidRPr="007D57C4">
        <w:rPr>
          <w:rFonts w:ascii="Verdana" w:hAnsi="Verdana" w:cs="Times New Roman"/>
          <w:color w:val="000000"/>
          <w:sz w:val="24"/>
          <w:szCs w:val="24"/>
        </w:rPr>
        <w:t>is provided</w:t>
      </w:r>
      <w:r w:rsidR="00B86C6D" w:rsidRPr="007D57C4">
        <w:rPr>
          <w:rFonts w:ascii="Verdana" w:hAnsi="Verdana" w:cs="Times New Roman"/>
          <w:color w:val="000000"/>
          <w:sz w:val="24"/>
          <w:szCs w:val="24"/>
        </w:rPr>
        <w:t xml:space="preserve"> for </w:t>
      </w:r>
      <w:r w:rsidR="008545E6" w:rsidRPr="007D57C4">
        <w:rPr>
          <w:rFonts w:ascii="Verdana" w:hAnsi="Verdana" w:cs="Times New Roman"/>
          <w:color w:val="000000"/>
          <w:sz w:val="24"/>
          <w:szCs w:val="24"/>
        </w:rPr>
        <w:t xml:space="preserve">use by </w:t>
      </w:r>
      <w:r w:rsidR="00B86C6D" w:rsidRPr="007D57C4">
        <w:rPr>
          <w:rFonts w:ascii="Verdana" w:hAnsi="Verdana" w:cs="Times New Roman"/>
          <w:color w:val="000000"/>
          <w:sz w:val="24"/>
          <w:szCs w:val="24"/>
        </w:rPr>
        <w:t xml:space="preserve">water systems developing their emergency response plan (ERP).  </w:t>
      </w:r>
      <w:r w:rsidR="00AF23B5" w:rsidRPr="007D57C4">
        <w:rPr>
          <w:rFonts w:ascii="Verdana" w:hAnsi="Verdana" w:cs="Times New Roman"/>
          <w:color w:val="000000"/>
          <w:sz w:val="24"/>
          <w:szCs w:val="24"/>
        </w:rPr>
        <w:t>The NMED Drinking Water Bureau (DWB) requires that all community public water systems develop and submit an ERP for DWB approval in order to ensure that systems have the ability to manage water outage or shortage situations without delays in providing safe, potable water to customers.</w:t>
      </w:r>
    </w:p>
    <w:p w:rsidR="00AF23B5" w:rsidRPr="007D57C4" w:rsidRDefault="00AF23B5" w:rsidP="007F5B3C">
      <w:pPr>
        <w:spacing w:after="0" w:line="240" w:lineRule="auto"/>
        <w:jc w:val="both"/>
        <w:rPr>
          <w:rFonts w:ascii="Verdana" w:hAnsi="Verdana" w:cs="Times New Roman"/>
          <w:color w:val="000000"/>
          <w:sz w:val="24"/>
          <w:szCs w:val="24"/>
        </w:rPr>
      </w:pPr>
    </w:p>
    <w:p w:rsidR="00E82A54" w:rsidRPr="007D57C4" w:rsidRDefault="00914666" w:rsidP="007F5B3C">
      <w:pPr>
        <w:spacing w:after="0" w:line="240" w:lineRule="auto"/>
        <w:jc w:val="both"/>
        <w:rPr>
          <w:rFonts w:ascii="Verdana" w:hAnsi="Verdana" w:cs="Times New Roman"/>
          <w:color w:val="000000"/>
          <w:sz w:val="24"/>
          <w:szCs w:val="24"/>
        </w:rPr>
      </w:pPr>
      <w:r w:rsidRPr="007D57C4">
        <w:rPr>
          <w:rFonts w:ascii="Verdana" w:hAnsi="Verdana" w:cs="Times New Roman"/>
          <w:color w:val="000000"/>
          <w:sz w:val="24"/>
          <w:szCs w:val="24"/>
        </w:rPr>
        <w:t>Th</w:t>
      </w:r>
      <w:r w:rsidR="008545E6" w:rsidRPr="007D57C4">
        <w:rPr>
          <w:rFonts w:ascii="Verdana" w:hAnsi="Verdana" w:cs="Times New Roman"/>
          <w:color w:val="000000"/>
          <w:sz w:val="24"/>
          <w:szCs w:val="24"/>
        </w:rPr>
        <w:t>e guide</w:t>
      </w:r>
      <w:r w:rsidRPr="007D57C4">
        <w:rPr>
          <w:rFonts w:ascii="Verdana" w:hAnsi="Verdana" w:cs="Times New Roman"/>
          <w:color w:val="000000"/>
          <w:sz w:val="24"/>
          <w:szCs w:val="24"/>
        </w:rPr>
        <w:t xml:space="preserve"> is organized into two (2) parts</w:t>
      </w:r>
      <w:r w:rsidR="008545E6" w:rsidRPr="007D57C4">
        <w:rPr>
          <w:rFonts w:ascii="Verdana" w:hAnsi="Verdana" w:cs="Times New Roman"/>
          <w:color w:val="000000"/>
          <w:sz w:val="24"/>
          <w:szCs w:val="24"/>
        </w:rPr>
        <w:t xml:space="preserve">.  </w:t>
      </w:r>
      <w:r w:rsidRPr="007D57C4">
        <w:rPr>
          <w:rFonts w:ascii="Verdana" w:hAnsi="Verdana" w:cs="Times New Roman"/>
          <w:color w:val="000000"/>
          <w:sz w:val="24"/>
          <w:szCs w:val="24"/>
        </w:rPr>
        <w:t xml:space="preserve">Part 1 provides overall guidance to consider when developing your ERP along with instructions for creating the Plan using the </w:t>
      </w:r>
      <w:r w:rsidR="00DF692B" w:rsidRPr="007D57C4">
        <w:rPr>
          <w:rFonts w:ascii="Verdana" w:hAnsi="Verdana" w:cs="Times New Roman"/>
          <w:color w:val="000000"/>
          <w:sz w:val="24"/>
          <w:szCs w:val="24"/>
        </w:rPr>
        <w:t>forms which</w:t>
      </w:r>
      <w:r w:rsidRPr="007D57C4">
        <w:rPr>
          <w:rFonts w:ascii="Verdana" w:hAnsi="Verdana" w:cs="Times New Roman"/>
          <w:color w:val="000000"/>
          <w:sz w:val="24"/>
          <w:szCs w:val="24"/>
        </w:rPr>
        <w:t xml:space="preserve"> are in Part 2.</w:t>
      </w:r>
      <w:r w:rsidR="003C216F" w:rsidRPr="007D57C4">
        <w:rPr>
          <w:rFonts w:ascii="Verdana" w:hAnsi="Verdana" w:cs="Times New Roman"/>
          <w:color w:val="000000"/>
          <w:sz w:val="24"/>
          <w:szCs w:val="24"/>
        </w:rPr>
        <w:t xml:space="preserve">  </w:t>
      </w:r>
      <w:r w:rsidR="007D1FC4" w:rsidRPr="007D57C4">
        <w:rPr>
          <w:rFonts w:ascii="Verdana" w:hAnsi="Verdana" w:cs="Times New Roman"/>
          <w:color w:val="000000"/>
          <w:sz w:val="24"/>
          <w:szCs w:val="24"/>
        </w:rPr>
        <w:t>Template c</w:t>
      </w:r>
      <w:r w:rsidR="00E82A54" w:rsidRPr="007D57C4">
        <w:rPr>
          <w:rFonts w:ascii="Verdana" w:hAnsi="Verdana" w:cs="Times New Roman"/>
          <w:color w:val="000000"/>
          <w:sz w:val="24"/>
          <w:szCs w:val="24"/>
        </w:rPr>
        <w:t xml:space="preserve">ontents </w:t>
      </w:r>
      <w:r w:rsidR="00D86F0B" w:rsidRPr="007D57C4">
        <w:rPr>
          <w:rFonts w:ascii="Verdana" w:hAnsi="Verdana" w:cs="Times New Roman"/>
          <w:color w:val="000000"/>
          <w:sz w:val="24"/>
          <w:szCs w:val="24"/>
        </w:rPr>
        <w:t xml:space="preserve">in Part 2 </w:t>
      </w:r>
      <w:r w:rsidR="00E82A54" w:rsidRPr="007D57C4">
        <w:rPr>
          <w:rFonts w:ascii="Verdana" w:hAnsi="Verdana" w:cs="Times New Roman"/>
          <w:color w:val="000000"/>
          <w:sz w:val="24"/>
          <w:szCs w:val="24"/>
        </w:rPr>
        <w:t xml:space="preserve">correspond to the </w:t>
      </w:r>
      <w:r w:rsidR="00D86F0B" w:rsidRPr="007D57C4">
        <w:rPr>
          <w:rFonts w:ascii="Verdana" w:hAnsi="Verdana" w:cs="Times New Roman"/>
          <w:color w:val="000000"/>
          <w:sz w:val="24"/>
          <w:szCs w:val="24"/>
        </w:rPr>
        <w:t xml:space="preserve">guidance in Part 1.  The template is in mostly table form, with explanations where appropriate, and can be modified for your specific system’s needs based on the guidance explanations and the situations that you anticipate potentially affecting your system.  </w:t>
      </w:r>
      <w:r w:rsidR="00466ECD" w:rsidRPr="007D57C4">
        <w:rPr>
          <w:rFonts w:ascii="Verdana" w:hAnsi="Verdana" w:cs="Times New Roman"/>
          <w:color w:val="000000"/>
          <w:sz w:val="24"/>
          <w:szCs w:val="24"/>
        </w:rPr>
        <w:t xml:space="preserve">DWB staff will use the template provided in Part 2 as a checklist </w:t>
      </w:r>
      <w:r w:rsidR="00E82A54" w:rsidRPr="007D57C4">
        <w:rPr>
          <w:rFonts w:ascii="Verdana" w:hAnsi="Verdana" w:cs="Times New Roman"/>
          <w:color w:val="000000"/>
          <w:sz w:val="24"/>
          <w:szCs w:val="24"/>
        </w:rPr>
        <w:t xml:space="preserve">when providing technical assistance and when reviewing these plans for system compliance or funding </w:t>
      </w:r>
      <w:r w:rsidR="00466ECD" w:rsidRPr="007D57C4">
        <w:rPr>
          <w:rFonts w:ascii="Verdana" w:hAnsi="Verdana" w:cs="Times New Roman"/>
          <w:color w:val="000000"/>
          <w:sz w:val="24"/>
          <w:szCs w:val="24"/>
        </w:rPr>
        <w:t>readiness</w:t>
      </w:r>
      <w:r w:rsidR="00FC149A" w:rsidRPr="007D57C4">
        <w:rPr>
          <w:rFonts w:ascii="Verdana" w:hAnsi="Verdana" w:cs="Times New Roman"/>
          <w:color w:val="000000"/>
          <w:sz w:val="24"/>
          <w:szCs w:val="24"/>
        </w:rPr>
        <w:t>.</w:t>
      </w:r>
    </w:p>
    <w:p w:rsidR="00FC149A" w:rsidRPr="007D57C4" w:rsidRDefault="00FC149A" w:rsidP="007F5B3C">
      <w:pPr>
        <w:spacing w:after="0" w:line="240" w:lineRule="auto"/>
        <w:jc w:val="both"/>
        <w:rPr>
          <w:rFonts w:ascii="Verdana" w:hAnsi="Verdana" w:cs="Times New Roman"/>
          <w:color w:val="000000"/>
          <w:sz w:val="24"/>
          <w:szCs w:val="24"/>
        </w:rPr>
      </w:pPr>
    </w:p>
    <w:p w:rsidR="00056CE1" w:rsidRDefault="00056CE1" w:rsidP="007F5B3C">
      <w:pPr>
        <w:spacing w:after="0" w:line="240" w:lineRule="auto"/>
        <w:jc w:val="both"/>
        <w:rPr>
          <w:rFonts w:ascii="Verdana" w:hAnsi="Verdana" w:cs="Times New Roman"/>
          <w:color w:val="000000"/>
          <w:sz w:val="24"/>
          <w:szCs w:val="24"/>
        </w:rPr>
      </w:pPr>
      <w:r w:rsidRPr="007D57C4">
        <w:rPr>
          <w:rFonts w:ascii="Verdana" w:hAnsi="Verdana" w:cs="Times New Roman"/>
          <w:color w:val="000000"/>
          <w:sz w:val="24"/>
          <w:szCs w:val="24"/>
        </w:rPr>
        <w:t>These plans are an important way for systems to convey to the DWB, funding agencies and others that the</w:t>
      </w:r>
      <w:r w:rsidR="00DF692B" w:rsidRPr="007D57C4">
        <w:rPr>
          <w:rFonts w:ascii="Verdana" w:hAnsi="Verdana" w:cs="Times New Roman"/>
          <w:color w:val="000000"/>
          <w:sz w:val="24"/>
          <w:szCs w:val="24"/>
        </w:rPr>
        <w:t xml:space="preserve"> water system understands the overall objectives of an ERP and has</w:t>
      </w:r>
      <w:r w:rsidRPr="007D57C4">
        <w:rPr>
          <w:rFonts w:ascii="Verdana" w:hAnsi="Verdana" w:cs="Times New Roman"/>
          <w:color w:val="000000"/>
          <w:sz w:val="24"/>
          <w:szCs w:val="24"/>
        </w:rPr>
        <w:t>:</w:t>
      </w:r>
    </w:p>
    <w:p w:rsidR="007F5B3C" w:rsidRPr="007D57C4" w:rsidRDefault="007F5B3C" w:rsidP="007F5B3C">
      <w:pPr>
        <w:spacing w:after="0" w:line="240" w:lineRule="auto"/>
        <w:jc w:val="both"/>
        <w:rPr>
          <w:rFonts w:ascii="Verdana" w:hAnsi="Verdana" w:cs="Times New Roman"/>
          <w:color w:val="000000"/>
          <w:sz w:val="24"/>
          <w:szCs w:val="24"/>
        </w:rPr>
      </w:pP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identified likely threats to their system</w:t>
      </w:r>
      <w:r w:rsidR="00DF692B" w:rsidRPr="007D57C4">
        <w:rPr>
          <w:rFonts w:ascii="Verdana" w:hAnsi="Verdana" w:cs="Times New Roman"/>
          <w:color w:val="000000"/>
          <w:sz w:val="24"/>
          <w:szCs w:val="24"/>
        </w:rPr>
        <w:t xml:space="preserve"> and assigned the appropriate severity level and response to each type of event</w:t>
      </w:r>
    </w:p>
    <w:p w:rsidR="00DF692B" w:rsidRPr="007D57C4" w:rsidRDefault="00DF692B" w:rsidP="007C64FD">
      <w:pPr>
        <w:numPr>
          <w:ilvl w:val="1"/>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routine operating emergencies such as:</w:t>
      </w:r>
    </w:p>
    <w:p w:rsidR="00DF692B" w:rsidRPr="007D57C4" w:rsidRDefault="00DF692B" w:rsidP="007C64FD">
      <w:pPr>
        <w:numPr>
          <w:ilvl w:val="2"/>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line breaks, pump malfunctions, acute MCL exceedances, power outages</w:t>
      </w:r>
    </w:p>
    <w:p w:rsidR="00DF692B" w:rsidRPr="007D57C4" w:rsidRDefault="00DF692B" w:rsidP="007C64FD">
      <w:pPr>
        <w:numPr>
          <w:ilvl w:val="1"/>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non-routine emergencies such as:</w:t>
      </w:r>
    </w:p>
    <w:p w:rsidR="00DF692B" w:rsidRPr="007D57C4" w:rsidRDefault="00DF692B" w:rsidP="007C64FD">
      <w:pPr>
        <w:numPr>
          <w:ilvl w:val="2"/>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chemical spills, drought, wind</w:t>
      </w:r>
      <w:r w:rsidR="00315D7C" w:rsidRPr="007D57C4">
        <w:rPr>
          <w:rFonts w:ascii="Verdana" w:hAnsi="Verdana" w:cs="Times New Roman"/>
          <w:color w:val="000000"/>
          <w:sz w:val="24"/>
          <w:szCs w:val="24"/>
        </w:rPr>
        <w:t xml:space="preserve">/ice </w:t>
      </w:r>
      <w:r w:rsidRPr="007D57C4">
        <w:rPr>
          <w:rFonts w:ascii="Verdana" w:hAnsi="Verdana" w:cs="Times New Roman"/>
          <w:color w:val="000000"/>
          <w:sz w:val="24"/>
          <w:szCs w:val="24"/>
        </w:rPr>
        <w:t>storms, fire, floods, earthquakes or other natural occurrences, intentional acts of sabotage</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identified appropriate contact personnel within and outside the system in the event of an emergency</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formalized emergency event communication protocol</w:t>
      </w:r>
    </w:p>
    <w:p w:rsidR="008545E6" w:rsidRPr="007D57C4" w:rsidRDefault="008545E6" w:rsidP="008545E6">
      <w:pPr>
        <w:numPr>
          <w:ilvl w:val="1"/>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example boil water advisory</w:t>
      </w:r>
    </w:p>
    <w:p w:rsidR="008545E6" w:rsidRPr="007D57C4" w:rsidRDefault="008545E6" w:rsidP="008545E6">
      <w:pPr>
        <w:numPr>
          <w:ilvl w:val="1"/>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example Public Notification forms and protocol</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established emergency plans, actions and procedures</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inventoried and assessed critical equipment</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identified critical or vulnerable customers, and</w:t>
      </w:r>
    </w:p>
    <w:p w:rsidR="00056CE1" w:rsidRPr="007D57C4" w:rsidRDefault="00056CE1" w:rsidP="007C64FD">
      <w:pPr>
        <w:numPr>
          <w:ilvl w:val="0"/>
          <w:numId w:val="22"/>
        </w:numPr>
        <w:spacing w:after="0" w:line="240" w:lineRule="auto"/>
        <w:rPr>
          <w:rFonts w:ascii="Verdana" w:hAnsi="Verdana" w:cs="Times New Roman"/>
          <w:color w:val="000000"/>
          <w:sz w:val="24"/>
          <w:szCs w:val="24"/>
        </w:rPr>
      </w:pPr>
      <w:r w:rsidRPr="007D57C4">
        <w:rPr>
          <w:rFonts w:ascii="Verdana" w:hAnsi="Verdana" w:cs="Times New Roman"/>
          <w:color w:val="000000"/>
          <w:sz w:val="24"/>
          <w:szCs w:val="24"/>
        </w:rPr>
        <w:t>implemented tabletop exercises &amp; other training events to evaluate and amend their plan so that its implementation will protect customers and safeguard public health in any emergency</w:t>
      </w:r>
    </w:p>
    <w:p w:rsidR="00914666" w:rsidRPr="007D57C4" w:rsidRDefault="00315D7C" w:rsidP="007F5B3C">
      <w:pPr>
        <w:spacing w:after="0" w:line="240" w:lineRule="auto"/>
        <w:jc w:val="both"/>
        <w:rPr>
          <w:rFonts w:ascii="Verdana" w:hAnsi="Verdana" w:cs="Times New Roman"/>
          <w:sz w:val="24"/>
          <w:szCs w:val="24"/>
        </w:rPr>
      </w:pPr>
      <w:r w:rsidRPr="007D57C4">
        <w:rPr>
          <w:rFonts w:ascii="Verdana" w:hAnsi="Verdana" w:cs="Times New Roman"/>
          <w:color w:val="000000"/>
          <w:sz w:val="24"/>
          <w:szCs w:val="24"/>
        </w:rPr>
        <w:lastRenderedPageBreak/>
        <w:t xml:space="preserve">We recommend that once your plan has been approved by the DWB that the </w:t>
      </w:r>
      <w:r w:rsidR="00DB3055" w:rsidRPr="007D57C4">
        <w:rPr>
          <w:rFonts w:ascii="Verdana" w:hAnsi="Verdana" w:cs="Times New Roman"/>
          <w:color w:val="000000"/>
          <w:sz w:val="24"/>
          <w:szCs w:val="24"/>
        </w:rPr>
        <w:t>system incorporates</w:t>
      </w:r>
      <w:r w:rsidRPr="007D57C4">
        <w:rPr>
          <w:rFonts w:ascii="Verdana" w:hAnsi="Verdana" w:cs="Times New Roman"/>
          <w:color w:val="000000"/>
          <w:sz w:val="24"/>
          <w:szCs w:val="24"/>
        </w:rPr>
        <w:t xml:space="preserve"> it into your DWB-approved Operation and Maintenance Plan as a working appendix.</w:t>
      </w:r>
      <w:r w:rsidR="00F16873" w:rsidRPr="007D57C4">
        <w:rPr>
          <w:rFonts w:ascii="Verdana" w:hAnsi="Verdana" w:cs="Times New Roman"/>
          <w:color w:val="000000"/>
          <w:sz w:val="24"/>
          <w:szCs w:val="24"/>
        </w:rPr>
        <w:t xml:space="preserve">  We also recommend that you distribute multiple copies of the approved plan to all involved personnel and outside agencies that could respond to an emergency event.</w:t>
      </w:r>
    </w:p>
    <w:p w:rsidR="00914666" w:rsidRPr="007D57C4" w:rsidRDefault="00914666" w:rsidP="007C64FD">
      <w:pPr>
        <w:spacing w:after="0" w:line="240" w:lineRule="auto"/>
        <w:rPr>
          <w:rFonts w:ascii="Verdana" w:hAnsi="Verdana" w:cs="Times New Roman"/>
          <w:sz w:val="24"/>
          <w:szCs w:val="24"/>
        </w:rPr>
      </w:pPr>
    </w:p>
    <w:p w:rsidR="00914666" w:rsidRDefault="00914666" w:rsidP="007F5B3C">
      <w:pPr>
        <w:spacing w:after="0" w:line="240" w:lineRule="auto"/>
        <w:jc w:val="both"/>
        <w:rPr>
          <w:rFonts w:ascii="Verdana" w:hAnsi="Verdana" w:cs="Times New Roman"/>
          <w:sz w:val="24"/>
          <w:szCs w:val="24"/>
        </w:rPr>
      </w:pPr>
      <w:r w:rsidRPr="007D57C4">
        <w:rPr>
          <w:rFonts w:ascii="Verdana" w:hAnsi="Verdana" w:cs="Times New Roman"/>
          <w:sz w:val="24"/>
          <w:szCs w:val="24"/>
        </w:rPr>
        <w:t xml:space="preserve">Other resources </w:t>
      </w:r>
      <w:r w:rsidR="00315D7C" w:rsidRPr="007D57C4">
        <w:rPr>
          <w:rFonts w:ascii="Verdana" w:hAnsi="Verdana" w:cs="Times New Roman"/>
          <w:sz w:val="24"/>
          <w:szCs w:val="24"/>
        </w:rPr>
        <w:t xml:space="preserve">that can help you learn more about emergency response planning and plan development can be found on the </w:t>
      </w:r>
      <w:r w:rsidR="003C216F" w:rsidRPr="007D57C4">
        <w:rPr>
          <w:rFonts w:ascii="Verdana" w:hAnsi="Verdana" w:cs="Times New Roman"/>
          <w:sz w:val="24"/>
          <w:szCs w:val="24"/>
        </w:rPr>
        <w:t>NMED-DWB Tools &amp; Resources</w:t>
      </w:r>
      <w:r w:rsidR="00481E31" w:rsidRPr="007D57C4">
        <w:rPr>
          <w:rFonts w:ascii="Verdana" w:hAnsi="Verdana" w:cs="Times New Roman"/>
          <w:sz w:val="24"/>
          <w:szCs w:val="24"/>
        </w:rPr>
        <w:t xml:space="preserve"> page at</w:t>
      </w:r>
      <w:r w:rsidR="003C216F" w:rsidRPr="007D57C4">
        <w:rPr>
          <w:rFonts w:ascii="Verdana" w:hAnsi="Verdana" w:cs="Times New Roman"/>
          <w:sz w:val="24"/>
          <w:szCs w:val="24"/>
        </w:rPr>
        <w:t xml:space="preserve"> </w:t>
      </w:r>
      <w:hyperlink r:id="rId8" w:history="1">
        <w:r w:rsidR="003C216F" w:rsidRPr="007D57C4">
          <w:rPr>
            <w:rStyle w:val="Hyperlink"/>
            <w:rFonts w:ascii="Verdana" w:hAnsi="Verdana" w:cs="Times New Roman"/>
            <w:sz w:val="24"/>
            <w:szCs w:val="24"/>
          </w:rPr>
          <w:t>https://www.env.nm.gov/dwb/tools/Index.htm</w:t>
        </w:r>
      </w:hyperlink>
      <w:r w:rsidR="003C216F" w:rsidRPr="007D57C4">
        <w:rPr>
          <w:rFonts w:ascii="Verdana" w:hAnsi="Verdana" w:cs="Times New Roman"/>
          <w:sz w:val="24"/>
          <w:szCs w:val="24"/>
        </w:rPr>
        <w:t>:</w:t>
      </w:r>
    </w:p>
    <w:p w:rsidR="007F5B3C" w:rsidRPr="007D57C4" w:rsidRDefault="007F5B3C" w:rsidP="007C64FD">
      <w:pPr>
        <w:spacing w:after="0" w:line="240" w:lineRule="auto"/>
        <w:rPr>
          <w:rFonts w:ascii="Verdana" w:hAnsi="Verdana" w:cs="Times New Roman"/>
          <w:sz w:val="24"/>
          <w:szCs w:val="24"/>
        </w:rPr>
      </w:pPr>
    </w:p>
    <w:p w:rsidR="00914666" w:rsidRPr="007D57C4" w:rsidRDefault="00196263" w:rsidP="007C64FD">
      <w:pPr>
        <w:pStyle w:val="text-offset-181"/>
        <w:numPr>
          <w:ilvl w:val="0"/>
          <w:numId w:val="23"/>
        </w:numPr>
        <w:shd w:val="clear" w:color="auto" w:fill="FFFFFF"/>
        <w:rPr>
          <w:rFonts w:ascii="Verdana" w:hAnsi="Verdana"/>
          <w:i/>
          <w:color w:val="333333"/>
        </w:rPr>
      </w:pPr>
      <w:hyperlink r:id="rId9" w:tgtFrame="_blank" w:history="1">
        <w:r w:rsidR="00914666" w:rsidRPr="007D57C4">
          <w:rPr>
            <w:rStyle w:val="Hyperlink"/>
            <w:rFonts w:ascii="Verdana" w:hAnsi="Verdana"/>
          </w:rPr>
          <w:t>Drinking Water Security for Small Systems Serving 3300 or Fewer Persons</w:t>
        </w:r>
      </w:hyperlink>
      <w:r w:rsidR="003C216F" w:rsidRPr="007D57C4">
        <w:rPr>
          <w:rFonts w:ascii="Verdana" w:hAnsi="Verdana"/>
          <w:color w:val="333333"/>
        </w:rPr>
        <w:t xml:space="preserve">; is </w:t>
      </w:r>
      <w:r w:rsidR="00914666" w:rsidRPr="007D57C4">
        <w:rPr>
          <w:rFonts w:ascii="Verdana" w:hAnsi="Verdana"/>
          <w:color w:val="333333"/>
        </w:rPr>
        <w:t>a Simple Tools for Effective Performance (STEP) Guide that helps small systems understand the basics of water system security, Vulnerability Assessments, Emergency Response Plans and practical actions to improve system security</w:t>
      </w:r>
      <w:r w:rsidR="003C216F" w:rsidRPr="007D57C4">
        <w:rPr>
          <w:rFonts w:ascii="Verdana" w:hAnsi="Verdana"/>
          <w:color w:val="333333"/>
        </w:rPr>
        <w:t xml:space="preserve"> (</w:t>
      </w:r>
      <w:r w:rsidR="00481E31" w:rsidRPr="007D57C4">
        <w:rPr>
          <w:rFonts w:ascii="Verdana" w:hAnsi="Verdana"/>
          <w:b/>
          <w:color w:val="333333"/>
        </w:rPr>
        <w:t>c</w:t>
      </w:r>
      <w:r w:rsidR="003C216F" w:rsidRPr="007D57C4">
        <w:rPr>
          <w:rFonts w:ascii="Verdana" w:hAnsi="Verdana"/>
          <w:b/>
          <w:color w:val="333333"/>
        </w:rPr>
        <w:t>reated by EPA</w:t>
      </w:r>
      <w:r w:rsidR="003C216F" w:rsidRPr="007D57C4">
        <w:rPr>
          <w:rFonts w:ascii="Verdana" w:hAnsi="Verdana"/>
          <w:color w:val="333333"/>
        </w:rPr>
        <w:t>)</w:t>
      </w:r>
    </w:p>
    <w:p w:rsidR="003C216F" w:rsidRPr="007D57C4" w:rsidRDefault="00196263" w:rsidP="007C64FD">
      <w:pPr>
        <w:pStyle w:val="text-offset-181"/>
        <w:numPr>
          <w:ilvl w:val="0"/>
          <w:numId w:val="23"/>
        </w:numPr>
        <w:shd w:val="clear" w:color="auto" w:fill="FFFFFF"/>
        <w:rPr>
          <w:rFonts w:ascii="Verdana" w:hAnsi="Verdana"/>
          <w:i/>
          <w:color w:val="333333"/>
        </w:rPr>
      </w:pPr>
      <w:hyperlink r:id="rId10" w:tgtFrame="_blank" w:history="1">
        <w:r w:rsidR="00914666" w:rsidRPr="007D57C4">
          <w:rPr>
            <w:rStyle w:val="Hyperlink"/>
            <w:rFonts w:ascii="Verdana" w:hAnsi="Verdana"/>
          </w:rPr>
          <w:t>Emergency Response Guidance for Small and Medium Community Water Systems</w:t>
        </w:r>
      </w:hyperlink>
      <w:r w:rsidR="00914666" w:rsidRPr="007D57C4">
        <w:rPr>
          <w:rFonts w:ascii="Verdana" w:hAnsi="Verdana"/>
          <w:color w:val="333333"/>
        </w:rPr>
        <w:t xml:space="preserve"> provides guidance to small and medium-sized communit</w:t>
      </w:r>
      <w:r w:rsidR="003C216F" w:rsidRPr="007D57C4">
        <w:rPr>
          <w:rFonts w:ascii="Verdana" w:hAnsi="Verdana"/>
          <w:color w:val="333333"/>
        </w:rPr>
        <w:t>ies</w:t>
      </w:r>
      <w:r w:rsidR="00914666" w:rsidRPr="007D57C4">
        <w:rPr>
          <w:rFonts w:ascii="Verdana" w:hAnsi="Verdana"/>
          <w:color w:val="333333"/>
        </w:rPr>
        <w:t xml:space="preserve"> on developing or revising their Emergency Response Plans</w:t>
      </w:r>
      <w:r w:rsidR="003C216F" w:rsidRPr="007D57C4">
        <w:rPr>
          <w:rFonts w:ascii="Verdana" w:hAnsi="Verdana"/>
          <w:color w:val="333333"/>
        </w:rPr>
        <w:t xml:space="preserve"> (</w:t>
      </w:r>
      <w:r w:rsidR="00481E31" w:rsidRPr="007D57C4">
        <w:rPr>
          <w:rFonts w:ascii="Verdana" w:hAnsi="Verdana"/>
          <w:b/>
          <w:color w:val="333333"/>
        </w:rPr>
        <w:t>c</w:t>
      </w:r>
      <w:r w:rsidR="003C216F" w:rsidRPr="007D57C4">
        <w:rPr>
          <w:rFonts w:ascii="Verdana" w:hAnsi="Verdana"/>
          <w:b/>
          <w:color w:val="333333"/>
        </w:rPr>
        <w:t>reated by EPA</w:t>
      </w:r>
      <w:r w:rsidR="003C216F" w:rsidRPr="007D57C4">
        <w:rPr>
          <w:rFonts w:ascii="Verdana" w:hAnsi="Verdana"/>
          <w:color w:val="333333"/>
        </w:rPr>
        <w:t>)</w:t>
      </w:r>
    </w:p>
    <w:p w:rsidR="00914666" w:rsidRPr="007D57C4" w:rsidRDefault="00196263" w:rsidP="007C64FD">
      <w:pPr>
        <w:pStyle w:val="text-offset-181"/>
        <w:numPr>
          <w:ilvl w:val="0"/>
          <w:numId w:val="23"/>
        </w:numPr>
        <w:shd w:val="clear" w:color="auto" w:fill="FFFFFF"/>
        <w:rPr>
          <w:rFonts w:ascii="Verdana" w:hAnsi="Verdana"/>
          <w:i/>
          <w:color w:val="333333"/>
        </w:rPr>
      </w:pPr>
      <w:hyperlink r:id="rId11" w:tgtFrame="_blank" w:history="1">
        <w:r w:rsidR="00914666" w:rsidRPr="007D57C4">
          <w:rPr>
            <w:rStyle w:val="Hyperlink"/>
            <w:rFonts w:ascii="Verdana" w:hAnsi="Verdana"/>
          </w:rPr>
          <w:t xml:space="preserve">Vulnerability </w:t>
        </w:r>
        <w:r w:rsidR="003A601B" w:rsidRPr="007D57C4">
          <w:rPr>
            <w:rStyle w:val="Hyperlink"/>
            <w:rFonts w:ascii="Verdana" w:hAnsi="Verdana"/>
          </w:rPr>
          <w:t>Self-Assessment</w:t>
        </w:r>
        <w:r w:rsidR="00914666" w:rsidRPr="007D57C4">
          <w:rPr>
            <w:rStyle w:val="Hyperlink"/>
            <w:rFonts w:ascii="Verdana" w:hAnsi="Verdana"/>
          </w:rPr>
          <w:t xml:space="preserve"> Tool</w:t>
        </w:r>
      </w:hyperlink>
      <w:r w:rsidR="00914666" w:rsidRPr="007D57C4">
        <w:rPr>
          <w:rFonts w:ascii="Verdana" w:hAnsi="Verdana"/>
          <w:color w:val="333333"/>
        </w:rPr>
        <w:t xml:space="preserve"> is a software tool that assists water and wastewater utilities of all sizes with performing security threats and natural hazards risk assessments as well as updating utility Emergency Response Plans</w:t>
      </w:r>
      <w:r w:rsidR="00481E31" w:rsidRPr="007D57C4">
        <w:rPr>
          <w:rFonts w:ascii="Verdana" w:hAnsi="Verdana"/>
          <w:color w:val="333333"/>
        </w:rPr>
        <w:t xml:space="preserve"> (</w:t>
      </w:r>
      <w:r w:rsidR="00481E31" w:rsidRPr="007D57C4">
        <w:rPr>
          <w:rFonts w:ascii="Verdana" w:hAnsi="Verdana"/>
          <w:b/>
          <w:color w:val="333333"/>
        </w:rPr>
        <w:t>created by EPA</w:t>
      </w:r>
      <w:r w:rsidR="00481E31" w:rsidRPr="007D57C4">
        <w:rPr>
          <w:rFonts w:ascii="Verdana" w:hAnsi="Verdana"/>
          <w:color w:val="333333"/>
        </w:rPr>
        <w:t>)</w:t>
      </w:r>
    </w:p>
    <w:p w:rsidR="00DA06B3" w:rsidRPr="007D57C4" w:rsidRDefault="00196263" w:rsidP="007C64FD">
      <w:pPr>
        <w:pStyle w:val="text-offset-181"/>
        <w:numPr>
          <w:ilvl w:val="0"/>
          <w:numId w:val="23"/>
        </w:numPr>
        <w:shd w:val="clear" w:color="auto" w:fill="FFFFFF"/>
        <w:rPr>
          <w:rFonts w:ascii="Verdana" w:hAnsi="Verdana"/>
          <w:color w:val="333333"/>
        </w:rPr>
      </w:pPr>
      <w:hyperlink r:id="rId12" w:tgtFrame="_blank" w:history="1">
        <w:r w:rsidR="00914666" w:rsidRPr="007D57C4">
          <w:rPr>
            <w:rStyle w:val="Hyperlink"/>
            <w:rFonts w:ascii="Verdana" w:hAnsi="Verdana"/>
          </w:rPr>
          <w:t>Tabletop Exercise Tool for Water Systems: Emergency Preparedness, Response, and Climate Resiliency</w:t>
        </w:r>
      </w:hyperlink>
      <w:r w:rsidR="00914666" w:rsidRPr="007D57C4">
        <w:rPr>
          <w:rFonts w:ascii="Verdana" w:hAnsi="Verdana"/>
          <w:color w:val="333333"/>
        </w:rPr>
        <w:t xml:space="preserve"> contains fifteen scenarios that address an all-hazards approach to emergency preparedness and response, including natural hazards and man-made incidents</w:t>
      </w:r>
      <w:r w:rsidR="00481E31" w:rsidRPr="007D57C4">
        <w:rPr>
          <w:rFonts w:ascii="Verdana" w:hAnsi="Verdana"/>
          <w:color w:val="333333"/>
        </w:rPr>
        <w:t xml:space="preserve"> (</w:t>
      </w:r>
      <w:r w:rsidR="00481E31" w:rsidRPr="007D57C4">
        <w:rPr>
          <w:rFonts w:ascii="Verdana" w:hAnsi="Verdana"/>
          <w:b/>
          <w:color w:val="333333"/>
        </w:rPr>
        <w:t>created by EPA</w:t>
      </w:r>
      <w:r w:rsidR="00481E31" w:rsidRPr="007D57C4">
        <w:rPr>
          <w:rFonts w:ascii="Verdana" w:hAnsi="Verdana"/>
          <w:color w:val="333333"/>
        </w:rPr>
        <w:t>)</w:t>
      </w:r>
    </w:p>
    <w:p w:rsidR="00584AF7" w:rsidRPr="007D57C4" w:rsidRDefault="00584AF7" w:rsidP="007C64FD">
      <w:pPr>
        <w:spacing w:after="0" w:line="240" w:lineRule="auto"/>
        <w:rPr>
          <w:rFonts w:ascii="Verdana" w:eastAsia="Times New Roman" w:hAnsi="Verdana" w:cs="Times New Roman"/>
          <w:sz w:val="24"/>
          <w:szCs w:val="24"/>
        </w:rPr>
      </w:pPr>
    </w:p>
    <w:p w:rsidR="00DC6F45" w:rsidRPr="007D57C4" w:rsidRDefault="00DC6F45" w:rsidP="007C64FD">
      <w:pPr>
        <w:spacing w:after="0" w:line="240" w:lineRule="auto"/>
        <w:rPr>
          <w:rFonts w:ascii="Verdana" w:eastAsia="Times New Roman" w:hAnsi="Verdana" w:cs="Times New Roman"/>
          <w:sz w:val="24"/>
          <w:szCs w:val="24"/>
        </w:rPr>
      </w:pPr>
    </w:p>
    <w:p w:rsidR="00DC6F45" w:rsidRPr="007D57C4" w:rsidRDefault="00DC6F45" w:rsidP="007F5B3C">
      <w:pPr>
        <w:spacing w:after="0" w:line="240" w:lineRule="auto"/>
        <w:jc w:val="both"/>
        <w:rPr>
          <w:rFonts w:ascii="Verdana" w:eastAsia="Times New Roman" w:hAnsi="Verdana" w:cs="Times New Roman"/>
          <w:sz w:val="24"/>
          <w:szCs w:val="24"/>
        </w:rPr>
      </w:pPr>
      <w:r w:rsidRPr="007D57C4">
        <w:rPr>
          <w:rFonts w:ascii="Verdana" w:eastAsia="Times New Roman" w:hAnsi="Verdana" w:cs="Times New Roman"/>
          <w:sz w:val="24"/>
          <w:szCs w:val="24"/>
        </w:rPr>
        <w:t>(Original plan template was funded by US Department of Health and Human Services and revised by RCAC in August 2005 based on materials developed by the Washington State Department of Health, Training and Outreach Section, Division of Drinking Water.)</w:t>
      </w:r>
    </w:p>
    <w:p w:rsidR="00914666" w:rsidRPr="007D57C4" w:rsidRDefault="00914666">
      <w:pPr>
        <w:rPr>
          <w:rFonts w:ascii="Verdana" w:hAnsi="Verdana" w:cs="Times New Roman"/>
          <w:sz w:val="24"/>
          <w:szCs w:val="24"/>
        </w:rPr>
      </w:pPr>
      <w:r w:rsidRPr="007D57C4">
        <w:rPr>
          <w:rFonts w:ascii="Verdana" w:hAnsi="Verdana" w:cs="Times New Roman"/>
          <w:sz w:val="24"/>
          <w:szCs w:val="24"/>
        </w:rPr>
        <w:br w:type="page"/>
      </w:r>
    </w:p>
    <w:p w:rsidR="00231E16" w:rsidRPr="00436E56" w:rsidRDefault="00231E16" w:rsidP="0067240C">
      <w:pPr>
        <w:pStyle w:val="Heading1"/>
        <w:rPr>
          <w:rFonts w:ascii="Verdana" w:hAnsi="Verdana"/>
          <w:sz w:val="20"/>
          <w:szCs w:val="20"/>
        </w:rPr>
      </w:pPr>
      <w:bookmarkStart w:id="2" w:name="_Toc434222121"/>
      <w:r w:rsidRPr="00436E56">
        <w:rPr>
          <w:rFonts w:ascii="Verdana" w:hAnsi="Verdana"/>
          <w:sz w:val="20"/>
          <w:szCs w:val="20"/>
        </w:rPr>
        <w:lastRenderedPageBreak/>
        <w:t>Introduction: Protecting public health</w:t>
      </w:r>
      <w:bookmarkEnd w:id="2"/>
      <w:r w:rsidRPr="00436E56">
        <w:rPr>
          <w:rFonts w:ascii="Verdana" w:hAnsi="Verdana"/>
          <w:sz w:val="20"/>
          <w:szCs w:val="20"/>
        </w:rPr>
        <w:t xml:space="preserve"> </w:t>
      </w:r>
    </w:p>
    <w:p w:rsidR="00231E16" w:rsidRPr="00436E56" w:rsidRDefault="00231E16" w:rsidP="007F5B3C">
      <w:pPr>
        <w:jc w:val="both"/>
        <w:rPr>
          <w:rFonts w:ascii="Verdana" w:hAnsi="Verdana"/>
          <w:sz w:val="24"/>
          <w:szCs w:val="24"/>
        </w:rPr>
      </w:pPr>
      <w:r w:rsidRPr="00436E56">
        <w:rPr>
          <w:rFonts w:ascii="Verdana" w:hAnsi="Verdana"/>
          <w:sz w:val="24"/>
          <w:szCs w:val="24"/>
        </w:rPr>
        <w:t xml:space="preserve">Safe and reliable drinking water is vital to every community. Emergency response planning is an essential part of managing a drinking water system. Most public water systems have had routine operating emergencies such as pipe breaks, pump malfunctions, coliform contamination, and power outages. These are manageable if the water system has an emergency response plan that can be put into action quickly. </w:t>
      </w:r>
    </w:p>
    <w:p w:rsidR="00231E16" w:rsidRPr="00436E56" w:rsidRDefault="00231E16" w:rsidP="007F5B3C">
      <w:pPr>
        <w:jc w:val="both"/>
        <w:rPr>
          <w:rFonts w:ascii="Verdana" w:hAnsi="Verdana"/>
          <w:sz w:val="24"/>
          <w:szCs w:val="24"/>
        </w:rPr>
      </w:pPr>
      <w:r w:rsidRPr="00436E56">
        <w:rPr>
          <w:rFonts w:ascii="Verdana" w:hAnsi="Verdana"/>
          <w:sz w:val="24"/>
          <w:szCs w:val="24"/>
        </w:rPr>
        <w:t xml:space="preserve">More serious non-routine emergencies may result from intentional acts of sabotage, chemical spills, floods, earthquakes, windstorms, or droughts. These can drastically affect the system and the community that depends on it. </w:t>
      </w:r>
    </w:p>
    <w:p w:rsidR="00231E16" w:rsidRPr="00436E56" w:rsidRDefault="00231E16" w:rsidP="007F5B3C">
      <w:pPr>
        <w:jc w:val="both"/>
        <w:rPr>
          <w:rFonts w:ascii="Verdana" w:hAnsi="Verdana"/>
          <w:sz w:val="24"/>
          <w:szCs w:val="24"/>
        </w:rPr>
      </w:pPr>
      <w:r w:rsidRPr="00436E56">
        <w:rPr>
          <w:rFonts w:ascii="Verdana" w:hAnsi="Verdana"/>
          <w:sz w:val="24"/>
          <w:szCs w:val="24"/>
        </w:rPr>
        <w:t xml:space="preserve">Each emergency has unique effects on different parts of a water system. Floods can cause widespread bacterial contamination, earthquakes can damage sources and distribution systems, and storms can disrupt power supplies. The common element is that each emergency may threaten the system’s ability to deliver safe and reliable drinking water. </w:t>
      </w:r>
    </w:p>
    <w:p w:rsidR="00231E16" w:rsidRPr="00436E56" w:rsidRDefault="00231E16" w:rsidP="007F5B3C">
      <w:pPr>
        <w:jc w:val="both"/>
        <w:rPr>
          <w:rFonts w:ascii="Verdana" w:hAnsi="Verdana"/>
          <w:sz w:val="24"/>
          <w:szCs w:val="24"/>
        </w:rPr>
      </w:pPr>
      <w:r w:rsidRPr="00436E56">
        <w:rPr>
          <w:rFonts w:ascii="Verdana" w:hAnsi="Verdana"/>
          <w:sz w:val="24"/>
          <w:szCs w:val="24"/>
        </w:rPr>
        <w:t>Emergency response planning is a process by which water system managers and staff explore vulnerabilities, make improvements, and establish procedures to follow in an emergency. It is also a process that encourages people to form partnerships and get to know one another. Preparing a response plan and practic</w:t>
      </w:r>
      <w:r w:rsidR="00C47121" w:rsidRPr="00436E56">
        <w:rPr>
          <w:rFonts w:ascii="Verdana" w:hAnsi="Verdana"/>
          <w:sz w:val="24"/>
          <w:szCs w:val="24"/>
        </w:rPr>
        <w:t xml:space="preserve">ing it can save lives, prevent </w:t>
      </w:r>
      <w:r w:rsidRPr="00436E56">
        <w:rPr>
          <w:rFonts w:ascii="Verdana" w:hAnsi="Verdana"/>
          <w:sz w:val="24"/>
          <w:szCs w:val="24"/>
        </w:rPr>
        <w:t xml:space="preserve">illness, enhance system security, minimize property damage, and lessen liability. </w:t>
      </w:r>
    </w:p>
    <w:p w:rsidR="00231E16" w:rsidRPr="00436E56" w:rsidRDefault="00231E16" w:rsidP="008A57A2">
      <w:pPr>
        <w:pStyle w:val="Heading1"/>
        <w:rPr>
          <w:rFonts w:ascii="Verdana" w:hAnsi="Verdana"/>
          <w:sz w:val="20"/>
          <w:szCs w:val="20"/>
        </w:rPr>
      </w:pPr>
      <w:bookmarkStart w:id="3" w:name="_Toc434222122"/>
      <w:r w:rsidRPr="00436E56">
        <w:rPr>
          <w:rFonts w:ascii="Verdana" w:hAnsi="Verdana"/>
          <w:sz w:val="20"/>
          <w:szCs w:val="20"/>
        </w:rPr>
        <w:t>How to use this document</w:t>
      </w:r>
      <w:bookmarkEnd w:id="3"/>
      <w:r w:rsidRPr="00436E56">
        <w:rPr>
          <w:rFonts w:ascii="Verdana" w:hAnsi="Verdana"/>
          <w:sz w:val="20"/>
          <w:szCs w:val="20"/>
        </w:rPr>
        <w:t xml:space="preserve"> </w:t>
      </w:r>
    </w:p>
    <w:p w:rsidR="00231E16" w:rsidRPr="00436E56" w:rsidRDefault="00231E16" w:rsidP="007F5B3C">
      <w:pPr>
        <w:jc w:val="both"/>
        <w:rPr>
          <w:rFonts w:ascii="Verdana" w:hAnsi="Verdana"/>
          <w:sz w:val="24"/>
          <w:szCs w:val="24"/>
        </w:rPr>
      </w:pPr>
      <w:r w:rsidRPr="00436E56">
        <w:rPr>
          <w:rFonts w:ascii="Verdana" w:hAnsi="Verdana"/>
          <w:sz w:val="24"/>
          <w:szCs w:val="24"/>
        </w:rPr>
        <w:t>Developing an emergency response plan can take a lot o</w:t>
      </w:r>
      <w:r w:rsidR="00C47121" w:rsidRPr="00436E56">
        <w:rPr>
          <w:rFonts w:ascii="Verdana" w:hAnsi="Verdana"/>
          <w:sz w:val="24"/>
          <w:szCs w:val="24"/>
        </w:rPr>
        <w:t xml:space="preserve">f time and effort. The purpose </w:t>
      </w:r>
      <w:r w:rsidRPr="00436E56">
        <w:rPr>
          <w:rFonts w:ascii="Verdana" w:hAnsi="Verdana"/>
          <w:sz w:val="24"/>
          <w:szCs w:val="24"/>
        </w:rPr>
        <w:t>of this document is to make the job easier and help cre</w:t>
      </w:r>
      <w:r w:rsidR="00C47121" w:rsidRPr="00436E56">
        <w:rPr>
          <w:rFonts w:ascii="Verdana" w:hAnsi="Verdana"/>
          <w:sz w:val="24"/>
          <w:szCs w:val="24"/>
        </w:rPr>
        <w:t xml:space="preserve">ate a plan that works for your </w:t>
      </w:r>
      <w:r w:rsidRPr="00436E56">
        <w:rPr>
          <w:rFonts w:ascii="Verdana" w:hAnsi="Verdana"/>
          <w:sz w:val="24"/>
          <w:szCs w:val="24"/>
        </w:rPr>
        <w:t xml:space="preserve">water system. The document is intended for use </w:t>
      </w:r>
      <w:r w:rsidR="00C47121" w:rsidRPr="00436E56">
        <w:rPr>
          <w:rFonts w:ascii="Verdana" w:hAnsi="Verdana"/>
          <w:sz w:val="24"/>
          <w:szCs w:val="24"/>
        </w:rPr>
        <w:t xml:space="preserve">by any water system and may be </w:t>
      </w:r>
      <w:r w:rsidRPr="00436E56">
        <w:rPr>
          <w:rFonts w:ascii="Verdana" w:hAnsi="Verdana"/>
          <w:sz w:val="24"/>
          <w:szCs w:val="24"/>
        </w:rPr>
        <w:t>modified to fit the specific needs of each system. Larger water systems should use it only</w:t>
      </w:r>
      <w:r w:rsidR="00C47121" w:rsidRPr="00436E56">
        <w:rPr>
          <w:rFonts w:ascii="Verdana" w:hAnsi="Verdana"/>
          <w:sz w:val="24"/>
          <w:szCs w:val="24"/>
        </w:rPr>
        <w:t xml:space="preserve"> </w:t>
      </w:r>
      <w:r w:rsidRPr="00436E56">
        <w:rPr>
          <w:rFonts w:ascii="Verdana" w:hAnsi="Verdana"/>
          <w:sz w:val="24"/>
          <w:szCs w:val="24"/>
        </w:rPr>
        <w:t>as a starting point, because the complexity of larger</w:t>
      </w:r>
      <w:r w:rsidR="00C47121" w:rsidRPr="00436E56">
        <w:rPr>
          <w:rFonts w:ascii="Verdana" w:hAnsi="Verdana"/>
          <w:sz w:val="24"/>
          <w:szCs w:val="24"/>
        </w:rPr>
        <w:t xml:space="preserve"> systems requires more detail. </w:t>
      </w:r>
      <w:r w:rsidRPr="00436E56">
        <w:rPr>
          <w:rFonts w:ascii="Verdana" w:hAnsi="Verdana"/>
          <w:sz w:val="24"/>
          <w:szCs w:val="24"/>
        </w:rPr>
        <w:t>Smaller water systems should consider each section an</w:t>
      </w:r>
      <w:r w:rsidR="00C47121" w:rsidRPr="00436E56">
        <w:rPr>
          <w:rFonts w:ascii="Verdana" w:hAnsi="Verdana"/>
          <w:sz w:val="24"/>
          <w:szCs w:val="24"/>
        </w:rPr>
        <w:t xml:space="preserve">d use what is relevant for the </w:t>
      </w:r>
      <w:r w:rsidRPr="00436E56">
        <w:rPr>
          <w:rFonts w:ascii="Verdana" w:hAnsi="Verdana"/>
          <w:sz w:val="24"/>
          <w:szCs w:val="24"/>
        </w:rPr>
        <w:t xml:space="preserve">type, size, and complexity of the system. </w:t>
      </w:r>
    </w:p>
    <w:p w:rsidR="00231E16" w:rsidRPr="00436E56" w:rsidRDefault="00231E16" w:rsidP="007F5B3C">
      <w:pPr>
        <w:jc w:val="both"/>
        <w:rPr>
          <w:rFonts w:ascii="Verdana" w:hAnsi="Verdana"/>
          <w:sz w:val="24"/>
          <w:szCs w:val="24"/>
        </w:rPr>
      </w:pPr>
      <w:r w:rsidRPr="00436E56">
        <w:rPr>
          <w:rFonts w:ascii="Verdana" w:hAnsi="Verdana"/>
          <w:sz w:val="24"/>
          <w:szCs w:val="24"/>
        </w:rPr>
        <w:lastRenderedPageBreak/>
        <w:t>The document has two main parts with identical structu</w:t>
      </w:r>
      <w:r w:rsidR="00C47121" w:rsidRPr="00436E56">
        <w:rPr>
          <w:rFonts w:ascii="Verdana" w:hAnsi="Verdana"/>
          <w:sz w:val="24"/>
          <w:szCs w:val="24"/>
        </w:rPr>
        <w:t xml:space="preserve">re. Part 1 discusses important </w:t>
      </w:r>
      <w:r w:rsidRPr="00436E56">
        <w:rPr>
          <w:rFonts w:ascii="Verdana" w:hAnsi="Verdana"/>
          <w:sz w:val="24"/>
          <w:szCs w:val="24"/>
        </w:rPr>
        <w:t>emergency response planning elements and provides ins</w:t>
      </w:r>
      <w:r w:rsidR="00C47121" w:rsidRPr="00436E56">
        <w:rPr>
          <w:rFonts w:ascii="Verdana" w:hAnsi="Verdana"/>
          <w:sz w:val="24"/>
          <w:szCs w:val="24"/>
        </w:rPr>
        <w:t xml:space="preserve">tructions and examples to help </w:t>
      </w:r>
      <w:r w:rsidRPr="00436E56">
        <w:rPr>
          <w:rFonts w:ascii="Verdana" w:hAnsi="Verdana"/>
          <w:sz w:val="24"/>
          <w:szCs w:val="24"/>
        </w:rPr>
        <w:t>complete Part 2, which is a template for creating your own plan. You can also use Part 1 as an educational tool to help system staff understand the key component</w:t>
      </w:r>
      <w:r w:rsidR="008A57A2" w:rsidRPr="00436E56">
        <w:rPr>
          <w:rFonts w:ascii="Verdana" w:hAnsi="Verdana"/>
          <w:sz w:val="24"/>
          <w:szCs w:val="24"/>
        </w:rPr>
        <w:t>s needed for a successful plan.</w:t>
      </w:r>
    </w:p>
    <w:p w:rsidR="008A57A2" w:rsidRPr="007B3A53" w:rsidRDefault="008A57A2" w:rsidP="008A57A2">
      <w:pPr>
        <w:pStyle w:val="Heading1"/>
        <w:rPr>
          <w:rFonts w:ascii="Verdana" w:hAnsi="Verdana"/>
          <w:sz w:val="24"/>
          <w:szCs w:val="24"/>
        </w:rPr>
      </w:pPr>
      <w:bookmarkStart w:id="4" w:name="_Toc434222123"/>
      <w:r w:rsidRPr="007B3A53">
        <w:rPr>
          <w:rFonts w:ascii="Verdana" w:hAnsi="Verdana"/>
          <w:sz w:val="24"/>
          <w:szCs w:val="24"/>
        </w:rPr>
        <w:t>Part 1: Guidance and Instructions</w:t>
      </w:r>
      <w:bookmarkEnd w:id="4"/>
    </w:p>
    <w:p w:rsidR="008A57A2" w:rsidRDefault="008A57A2" w:rsidP="00231E16"/>
    <w:p w:rsidR="00C47121" w:rsidRPr="00436E56" w:rsidRDefault="00C47121" w:rsidP="0067240C">
      <w:pPr>
        <w:pStyle w:val="Heading2"/>
        <w:rPr>
          <w:rFonts w:ascii="Verdana" w:hAnsi="Verdana"/>
          <w:sz w:val="20"/>
          <w:szCs w:val="20"/>
        </w:rPr>
      </w:pPr>
      <w:bookmarkStart w:id="5" w:name="_Toc434222124"/>
      <w:r w:rsidRPr="00436E56">
        <w:rPr>
          <w:rFonts w:ascii="Verdana" w:hAnsi="Verdana"/>
          <w:sz w:val="20"/>
          <w:szCs w:val="20"/>
        </w:rPr>
        <w:t>Section 1: Emergency response mission and goals</w:t>
      </w:r>
      <w:bookmarkEnd w:id="5"/>
      <w:r w:rsidRPr="00436E56">
        <w:rPr>
          <w:rFonts w:ascii="Verdana" w:hAnsi="Verdana"/>
          <w:sz w:val="20"/>
          <w:szCs w:val="20"/>
        </w:rPr>
        <w:t xml:space="preserve"> </w:t>
      </w:r>
    </w:p>
    <w:p w:rsidR="00C47121" w:rsidRPr="00436E56" w:rsidRDefault="00C47121" w:rsidP="007F5B3C">
      <w:pPr>
        <w:jc w:val="both"/>
        <w:rPr>
          <w:rFonts w:ascii="Verdana" w:hAnsi="Verdana"/>
          <w:sz w:val="24"/>
          <w:szCs w:val="24"/>
        </w:rPr>
      </w:pPr>
      <w:r w:rsidRPr="00436E56">
        <w:rPr>
          <w:rFonts w:ascii="Verdana" w:hAnsi="Verdana"/>
          <w:sz w:val="24"/>
          <w:szCs w:val="24"/>
        </w:rPr>
        <w:t xml:space="preserve">Stating a mission and goals for emergency response is an important first step because it helps a water system focus on the important aspects of the plan. The mission statement and goals should reflect the system’s obligation to protect the health and safety of its customers, staff, and assets – and be able to maintain or restore safe and reliable drinking water. Developing partnerships with key response agencies should be reflected in the goals. </w:t>
      </w:r>
    </w:p>
    <w:p w:rsidR="00C47121" w:rsidRPr="00436E56" w:rsidRDefault="00C47121" w:rsidP="007F5B3C">
      <w:pPr>
        <w:jc w:val="both"/>
        <w:rPr>
          <w:rFonts w:ascii="Verdana" w:hAnsi="Verdana"/>
          <w:sz w:val="24"/>
          <w:szCs w:val="24"/>
        </w:rPr>
      </w:pPr>
      <w:r w:rsidRPr="00436E56">
        <w:rPr>
          <w:rFonts w:ascii="Verdana" w:hAnsi="Verdana"/>
          <w:sz w:val="24"/>
          <w:szCs w:val="24"/>
        </w:rPr>
        <w:t xml:space="preserve">System personnel should begin by understanding what needs to be accomplished during an emergency. Protecting your customers’ health is paramount. If the water has been contaminated, you must notify customers quickly. Then you must resolve the situation at hand and restore safe and reliable water throughout the system. </w:t>
      </w:r>
    </w:p>
    <w:p w:rsidR="00C47121" w:rsidRPr="00436E56" w:rsidRDefault="00C47121" w:rsidP="00C47121">
      <w:pPr>
        <w:rPr>
          <w:rFonts w:ascii="Verdana" w:hAnsi="Verdana"/>
          <w:b/>
        </w:rPr>
      </w:pPr>
      <w:r w:rsidRPr="00436E56">
        <w:rPr>
          <w:rFonts w:ascii="Verdana" w:hAnsi="Verdana"/>
          <w:b/>
        </w:rPr>
        <w:t xml:space="preserve">Example: Emergency response mission and goals </w:t>
      </w:r>
    </w:p>
    <w:tbl>
      <w:tblPr>
        <w:tblStyle w:val="TableGrid"/>
        <w:tblW w:w="0" w:type="auto"/>
        <w:tblLook w:val="04A0" w:firstRow="1" w:lastRow="0" w:firstColumn="1" w:lastColumn="0" w:noHBand="0" w:noVBand="1"/>
      </w:tblPr>
      <w:tblGrid>
        <w:gridCol w:w="4428"/>
        <w:gridCol w:w="4428"/>
      </w:tblGrid>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t>Mission statement for emergency response</w:t>
            </w:r>
          </w:p>
        </w:tc>
        <w:tc>
          <w:tcPr>
            <w:tcW w:w="4428" w:type="dxa"/>
          </w:tcPr>
          <w:p w:rsidR="00C47121" w:rsidRPr="00436E56" w:rsidRDefault="00C47121" w:rsidP="00C47121">
            <w:pPr>
              <w:rPr>
                <w:rFonts w:ascii="Verdana" w:hAnsi="Verdana"/>
              </w:rPr>
            </w:pPr>
            <w:r w:rsidRPr="00436E56">
              <w:rPr>
                <w:rFonts w:ascii="Verdana" w:hAnsi="Verdana"/>
              </w:rPr>
              <w:t xml:space="preserve">In an emergency, the mission of the ABC water system is to protect the health of our customers by being prepared to respond immediately to a variety of events that may result in contamination of the water or disruption of supplying water. </w:t>
            </w:r>
          </w:p>
        </w:tc>
      </w:tr>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t>Goal 1</w:t>
            </w:r>
          </w:p>
        </w:tc>
        <w:tc>
          <w:tcPr>
            <w:tcW w:w="4428" w:type="dxa"/>
          </w:tcPr>
          <w:p w:rsidR="00C47121" w:rsidRPr="00436E56" w:rsidRDefault="00C47121" w:rsidP="00C47121">
            <w:pPr>
              <w:rPr>
                <w:rFonts w:ascii="Verdana" w:hAnsi="Verdana"/>
              </w:rPr>
            </w:pPr>
            <w:r w:rsidRPr="00436E56">
              <w:rPr>
                <w:rFonts w:ascii="Verdana" w:hAnsi="Verdana"/>
              </w:rPr>
              <w:t xml:space="preserve">Be able to quickly identify an emergency and initiate timely and effective response action. </w:t>
            </w:r>
          </w:p>
        </w:tc>
      </w:tr>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t>Goal 2</w:t>
            </w:r>
          </w:p>
        </w:tc>
        <w:tc>
          <w:tcPr>
            <w:tcW w:w="4428" w:type="dxa"/>
          </w:tcPr>
          <w:p w:rsidR="00C47121" w:rsidRPr="00436E56" w:rsidRDefault="00C47121" w:rsidP="00C47121">
            <w:pPr>
              <w:rPr>
                <w:rFonts w:ascii="Verdana" w:hAnsi="Verdana"/>
              </w:rPr>
            </w:pPr>
            <w:r w:rsidRPr="00436E56">
              <w:rPr>
                <w:rFonts w:ascii="Verdana" w:hAnsi="Verdana"/>
              </w:rPr>
              <w:t xml:space="preserve">Be able to quickly notify local, state, and federal agencies to assist in the response. </w:t>
            </w:r>
          </w:p>
        </w:tc>
      </w:tr>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lastRenderedPageBreak/>
              <w:t>Goal 3</w:t>
            </w:r>
          </w:p>
        </w:tc>
        <w:tc>
          <w:tcPr>
            <w:tcW w:w="4428" w:type="dxa"/>
          </w:tcPr>
          <w:p w:rsidR="00C47121" w:rsidRPr="00436E56" w:rsidRDefault="00C47121" w:rsidP="00C47121">
            <w:pPr>
              <w:rPr>
                <w:rFonts w:ascii="Verdana" w:hAnsi="Verdana"/>
              </w:rPr>
            </w:pPr>
            <w:r w:rsidRPr="00436E56">
              <w:rPr>
                <w:rFonts w:ascii="Verdana" w:hAnsi="Verdana"/>
              </w:rPr>
              <w:t xml:space="preserve">Protect public health by being able to quickly determine if the water is not safe to drink or use and being able to immediately notify customers effectively of the situation and advise them of appropriate protective action. </w:t>
            </w:r>
          </w:p>
        </w:tc>
      </w:tr>
      <w:tr w:rsidR="00C47121" w:rsidRPr="00436E56" w:rsidTr="00C47121">
        <w:tc>
          <w:tcPr>
            <w:tcW w:w="4428" w:type="dxa"/>
          </w:tcPr>
          <w:p w:rsidR="00C47121" w:rsidRPr="00436E56" w:rsidRDefault="00C47121" w:rsidP="00C47121">
            <w:pPr>
              <w:rPr>
                <w:rFonts w:ascii="Verdana" w:hAnsi="Verdana"/>
              </w:rPr>
            </w:pPr>
            <w:r w:rsidRPr="00436E56">
              <w:rPr>
                <w:rFonts w:ascii="Verdana" w:hAnsi="Verdana"/>
              </w:rPr>
              <w:t>Goal 4</w:t>
            </w:r>
          </w:p>
        </w:tc>
        <w:tc>
          <w:tcPr>
            <w:tcW w:w="4428" w:type="dxa"/>
          </w:tcPr>
          <w:p w:rsidR="00C47121" w:rsidRPr="00436E56" w:rsidRDefault="00C47121" w:rsidP="00C47121">
            <w:pPr>
              <w:rPr>
                <w:rFonts w:ascii="Verdana" w:hAnsi="Verdana"/>
              </w:rPr>
            </w:pPr>
            <w:r w:rsidRPr="00436E56">
              <w:rPr>
                <w:rFonts w:ascii="Verdana" w:hAnsi="Verdana"/>
              </w:rPr>
              <w:t xml:space="preserve">To be able to quickly respond and repair damages to minimize system down time. </w:t>
            </w:r>
          </w:p>
        </w:tc>
      </w:tr>
    </w:tbl>
    <w:p w:rsidR="002C3EB1" w:rsidRDefault="002C3EB1" w:rsidP="00C47121"/>
    <w:p w:rsidR="00C47121" w:rsidRPr="00436E56" w:rsidRDefault="00C47121" w:rsidP="007F5B3C">
      <w:pPr>
        <w:jc w:val="both"/>
        <w:rPr>
          <w:rFonts w:ascii="Verdana" w:hAnsi="Verdana"/>
          <w:sz w:val="24"/>
          <w:szCs w:val="24"/>
        </w:rPr>
      </w:pPr>
      <w:r w:rsidRPr="00436E56">
        <w:rPr>
          <w:rFonts w:ascii="Verdana" w:hAnsi="Verdana"/>
          <w:sz w:val="24"/>
          <w:szCs w:val="24"/>
        </w:rPr>
        <w:t xml:space="preserve">The mission and goals are always the same, but your response procedures should be flexible because every emergency is different and may require a specific sequence of response actions to protect lives and minimize damages. In any event, there are a series of general steps that a water system should take: </w:t>
      </w:r>
    </w:p>
    <w:p w:rsidR="00C47121" w:rsidRPr="00436E56" w:rsidRDefault="00C47121" w:rsidP="00C47121">
      <w:pPr>
        <w:rPr>
          <w:rFonts w:ascii="Verdana" w:hAnsi="Verdana"/>
          <w:sz w:val="24"/>
          <w:szCs w:val="24"/>
        </w:rPr>
      </w:pPr>
      <w:r w:rsidRPr="00436E56">
        <w:rPr>
          <w:rFonts w:ascii="Verdana" w:hAnsi="Verdana"/>
          <w:sz w:val="24"/>
          <w:szCs w:val="24"/>
        </w:rPr>
        <w:t xml:space="preserve">1. Confirm and analyze the type and severity of the emergency. </w:t>
      </w:r>
    </w:p>
    <w:p w:rsidR="00C47121" w:rsidRPr="00436E56" w:rsidRDefault="00C47121" w:rsidP="00C47121">
      <w:pPr>
        <w:rPr>
          <w:rFonts w:ascii="Verdana" w:hAnsi="Verdana"/>
          <w:sz w:val="24"/>
          <w:szCs w:val="24"/>
        </w:rPr>
      </w:pPr>
      <w:r w:rsidRPr="00436E56">
        <w:rPr>
          <w:rFonts w:ascii="Verdana" w:hAnsi="Verdana"/>
          <w:sz w:val="24"/>
          <w:szCs w:val="24"/>
        </w:rPr>
        <w:t xml:space="preserve">2. Take immediate actions to save lives. </w:t>
      </w:r>
    </w:p>
    <w:p w:rsidR="00C47121" w:rsidRPr="00436E56" w:rsidRDefault="00C47121" w:rsidP="00C47121">
      <w:pPr>
        <w:rPr>
          <w:rFonts w:ascii="Verdana" w:hAnsi="Verdana"/>
          <w:sz w:val="24"/>
          <w:szCs w:val="24"/>
        </w:rPr>
      </w:pPr>
      <w:r w:rsidRPr="00436E56">
        <w:rPr>
          <w:rFonts w:ascii="Verdana" w:hAnsi="Verdana"/>
          <w:sz w:val="24"/>
          <w:szCs w:val="24"/>
        </w:rPr>
        <w:t xml:space="preserve">3. Take action to reduce injuries and system damage. </w:t>
      </w:r>
    </w:p>
    <w:p w:rsidR="00C47121" w:rsidRPr="00436E56" w:rsidRDefault="00C47121" w:rsidP="00C47121">
      <w:pPr>
        <w:rPr>
          <w:rFonts w:ascii="Verdana" w:hAnsi="Verdana"/>
          <w:sz w:val="24"/>
          <w:szCs w:val="24"/>
        </w:rPr>
      </w:pPr>
      <w:r w:rsidRPr="00436E56">
        <w:rPr>
          <w:rFonts w:ascii="Verdana" w:hAnsi="Verdana"/>
          <w:sz w:val="24"/>
          <w:szCs w:val="24"/>
        </w:rPr>
        <w:t xml:space="preserve">4. Make repairs based on priority demand. </w:t>
      </w:r>
    </w:p>
    <w:p w:rsidR="00DF1942" w:rsidRPr="00436E56" w:rsidRDefault="00C47121" w:rsidP="00C47121">
      <w:pPr>
        <w:rPr>
          <w:rFonts w:ascii="Verdana" w:hAnsi="Verdana"/>
          <w:sz w:val="24"/>
          <w:szCs w:val="24"/>
        </w:rPr>
      </w:pPr>
      <w:r w:rsidRPr="00436E56">
        <w:rPr>
          <w:rFonts w:ascii="Verdana" w:hAnsi="Verdana"/>
          <w:sz w:val="24"/>
          <w:szCs w:val="24"/>
        </w:rPr>
        <w:t xml:space="preserve">5. Return the system to normal operation. </w:t>
      </w:r>
    </w:p>
    <w:p w:rsidR="00DF1942" w:rsidRDefault="00C47121" w:rsidP="00C47121">
      <w:r w:rsidRPr="00436E56">
        <w:rPr>
          <w:rFonts w:ascii="Verdana" w:hAnsi="Verdana"/>
          <w:sz w:val="24"/>
          <w:szCs w:val="24"/>
        </w:rPr>
        <w:t xml:space="preserve">6. Debrief and update your plan as needed. This allows you to learn from the emergency </w:t>
      </w:r>
    </w:p>
    <w:p w:rsidR="00DD4E78" w:rsidRPr="00436E56" w:rsidRDefault="00DD4E78" w:rsidP="0067240C">
      <w:pPr>
        <w:pStyle w:val="Heading2"/>
        <w:rPr>
          <w:rFonts w:ascii="Verdana" w:hAnsi="Verdana"/>
          <w:sz w:val="20"/>
          <w:szCs w:val="20"/>
        </w:rPr>
      </w:pPr>
      <w:bookmarkStart w:id="6" w:name="_Toc434222125"/>
      <w:r w:rsidRPr="00436E56">
        <w:rPr>
          <w:rFonts w:ascii="Verdana" w:hAnsi="Verdana"/>
          <w:sz w:val="20"/>
          <w:szCs w:val="20"/>
        </w:rPr>
        <w:t>Section 2: System Information</w:t>
      </w:r>
      <w:bookmarkEnd w:id="6"/>
      <w:r w:rsidRPr="00436E56">
        <w:rPr>
          <w:rFonts w:ascii="Verdana" w:hAnsi="Verdana"/>
          <w:sz w:val="20"/>
          <w:szCs w:val="20"/>
        </w:rPr>
        <w:t xml:space="preserve"> </w:t>
      </w:r>
    </w:p>
    <w:p w:rsidR="00DD4E78" w:rsidRPr="00436E56" w:rsidRDefault="00DD4E78" w:rsidP="007F5B3C">
      <w:pPr>
        <w:jc w:val="both"/>
        <w:rPr>
          <w:rFonts w:ascii="Verdana" w:hAnsi="Verdana"/>
          <w:sz w:val="24"/>
          <w:szCs w:val="24"/>
        </w:rPr>
      </w:pPr>
      <w:r w:rsidRPr="00436E56">
        <w:rPr>
          <w:rFonts w:ascii="Verdana" w:hAnsi="Verdana"/>
          <w:sz w:val="24"/>
          <w:szCs w:val="24"/>
        </w:rPr>
        <w:t xml:space="preserve">In any emergency, a water system needs to have basic information available for both system personnel, and external parties such as emergency responders, repair people, the media, and others. The information needs to be clearly formatted and readily accessible so system staff can quickly find it and provide it to those who may be involved in responding to the emergency. Providing this information in advance is an important step in forming partnerships. </w:t>
      </w:r>
    </w:p>
    <w:p w:rsidR="00DD4E78" w:rsidRDefault="00DD4E78" w:rsidP="007F5B3C">
      <w:pPr>
        <w:jc w:val="both"/>
      </w:pPr>
      <w:r w:rsidRPr="00436E56">
        <w:rPr>
          <w:rFonts w:ascii="Verdana" w:hAnsi="Verdana"/>
          <w:sz w:val="24"/>
          <w:szCs w:val="24"/>
        </w:rPr>
        <w:t xml:space="preserve">Basic information that should be presented in the emergency response plan is listed below: the system’s ID number, system name, system address or </w:t>
      </w:r>
      <w:r w:rsidRPr="00436E56">
        <w:rPr>
          <w:rFonts w:ascii="Verdana" w:hAnsi="Verdana"/>
          <w:sz w:val="24"/>
          <w:szCs w:val="24"/>
        </w:rPr>
        <w:lastRenderedPageBreak/>
        <w:t>location, directions to the system, population served, number of service connections, system owner, and information about the person in charge of managing the emergency. Below is an example of how to present the information.</w:t>
      </w:r>
      <w:r>
        <w:t xml:space="preserve"> </w:t>
      </w:r>
    </w:p>
    <w:p w:rsidR="00DD4E78" w:rsidRPr="00436E56" w:rsidRDefault="00DD4E78" w:rsidP="00DD4E78">
      <w:pPr>
        <w:rPr>
          <w:rFonts w:ascii="Verdana" w:hAnsi="Verdana"/>
          <w:b/>
        </w:rPr>
      </w:pPr>
      <w:r w:rsidRPr="00436E56">
        <w:rPr>
          <w:rFonts w:ascii="Verdana" w:hAnsi="Verdana"/>
          <w:b/>
        </w:rPr>
        <w:t xml:space="preserve">Example: System information </w:t>
      </w:r>
    </w:p>
    <w:tbl>
      <w:tblPr>
        <w:tblStyle w:val="TableGrid"/>
        <w:tblW w:w="0" w:type="auto"/>
        <w:tblLook w:val="04A0" w:firstRow="1" w:lastRow="0" w:firstColumn="1" w:lastColumn="0" w:noHBand="0" w:noVBand="1"/>
      </w:tblPr>
      <w:tblGrid>
        <w:gridCol w:w="4428"/>
        <w:gridCol w:w="4500"/>
      </w:tblGrid>
      <w:tr w:rsidR="00DD4E78" w:rsidTr="007F5B3C">
        <w:tc>
          <w:tcPr>
            <w:tcW w:w="4428" w:type="dxa"/>
          </w:tcPr>
          <w:p w:rsidR="00DD4E78" w:rsidRPr="00436E56" w:rsidRDefault="00DD4E78" w:rsidP="00DD4E78">
            <w:pPr>
              <w:rPr>
                <w:rFonts w:ascii="Verdana" w:hAnsi="Verdana"/>
              </w:rPr>
            </w:pPr>
            <w:r w:rsidRPr="00436E56">
              <w:rPr>
                <w:rFonts w:ascii="Verdana" w:hAnsi="Verdana"/>
              </w:rPr>
              <w:t xml:space="preserve">Public Water System identification Number (PWS ID#) </w:t>
            </w:r>
          </w:p>
        </w:tc>
        <w:tc>
          <w:tcPr>
            <w:tcW w:w="4500" w:type="dxa"/>
          </w:tcPr>
          <w:p w:rsidR="00DD4E78" w:rsidRPr="00436E56" w:rsidRDefault="00DD4E78" w:rsidP="00DD4E78">
            <w:pPr>
              <w:rPr>
                <w:rFonts w:ascii="Verdana" w:hAnsi="Verdana"/>
              </w:rPr>
            </w:pPr>
            <w:r w:rsidRPr="00436E56">
              <w:rPr>
                <w:rFonts w:ascii="Verdana" w:hAnsi="Verdana"/>
              </w:rPr>
              <w:t xml:space="preserve">1190000 </w:t>
            </w:r>
          </w:p>
          <w:p w:rsidR="00DD4E78" w:rsidRPr="00436E56" w:rsidRDefault="00DD4E78" w:rsidP="00DD4E78">
            <w:pPr>
              <w:rPr>
                <w:rFonts w:ascii="Verdana" w:hAnsi="Verdana"/>
              </w:rPr>
            </w:pPr>
          </w:p>
        </w:tc>
      </w:tr>
      <w:tr w:rsidR="00DD4E78" w:rsidTr="007F5B3C">
        <w:tc>
          <w:tcPr>
            <w:tcW w:w="4428" w:type="dxa"/>
          </w:tcPr>
          <w:p w:rsidR="00DD4E78" w:rsidRPr="00436E56" w:rsidRDefault="00DD4E78" w:rsidP="00DD4E78">
            <w:pPr>
              <w:rPr>
                <w:rFonts w:ascii="Verdana" w:hAnsi="Verdana"/>
              </w:rPr>
            </w:pPr>
            <w:r w:rsidRPr="00436E56">
              <w:rPr>
                <w:rFonts w:ascii="Verdana" w:hAnsi="Verdana"/>
              </w:rPr>
              <w:t>System name and address</w:t>
            </w:r>
          </w:p>
        </w:tc>
        <w:tc>
          <w:tcPr>
            <w:tcW w:w="4500" w:type="dxa"/>
          </w:tcPr>
          <w:p w:rsidR="00DD4E78" w:rsidRPr="00436E56" w:rsidRDefault="00BA2150" w:rsidP="00FA7F2C">
            <w:pPr>
              <w:rPr>
                <w:rFonts w:ascii="Verdana" w:hAnsi="Verdana"/>
              </w:rPr>
            </w:pPr>
            <w:r w:rsidRPr="00436E56">
              <w:rPr>
                <w:rFonts w:ascii="Verdana" w:hAnsi="Verdana"/>
              </w:rPr>
              <w:t xml:space="preserve">ABC Water System, </w:t>
            </w:r>
            <w:r w:rsidR="00FA7F2C" w:rsidRPr="00436E56">
              <w:rPr>
                <w:rFonts w:ascii="Verdana" w:hAnsi="Verdana"/>
              </w:rPr>
              <w:t xml:space="preserve">525 St. Francis </w:t>
            </w:r>
            <w:r w:rsidRPr="00436E56">
              <w:rPr>
                <w:rFonts w:ascii="Verdana" w:hAnsi="Verdana"/>
              </w:rPr>
              <w:t>Road, XYZ, NM 87000</w:t>
            </w:r>
          </w:p>
        </w:tc>
      </w:tr>
      <w:tr w:rsidR="00DD4E78" w:rsidTr="007F5B3C">
        <w:tc>
          <w:tcPr>
            <w:tcW w:w="4428" w:type="dxa"/>
          </w:tcPr>
          <w:p w:rsidR="00DD4E78" w:rsidRPr="00436E56" w:rsidRDefault="00BA2150" w:rsidP="00DD4E78">
            <w:pPr>
              <w:rPr>
                <w:rFonts w:ascii="Verdana" w:hAnsi="Verdana"/>
              </w:rPr>
            </w:pPr>
            <w:r w:rsidRPr="00436E56">
              <w:rPr>
                <w:rFonts w:ascii="Verdana" w:hAnsi="Verdana"/>
              </w:rPr>
              <w:t>Directions to the system</w:t>
            </w:r>
          </w:p>
        </w:tc>
        <w:tc>
          <w:tcPr>
            <w:tcW w:w="4500" w:type="dxa"/>
          </w:tcPr>
          <w:p w:rsidR="00DD4E78" w:rsidRPr="00436E56" w:rsidRDefault="00BA2150" w:rsidP="00BA2150">
            <w:pPr>
              <w:rPr>
                <w:rFonts w:ascii="Verdana" w:hAnsi="Verdana"/>
              </w:rPr>
            </w:pPr>
            <w:r w:rsidRPr="00436E56">
              <w:rPr>
                <w:rFonts w:ascii="Verdana" w:hAnsi="Verdana"/>
              </w:rPr>
              <w:t>North on 285. Take right and head west for 2.9 mile to XYZ drive. Take a left onto XYZ drive and go .5 miles. Office is on the left. Pump-house and treatment facilities are .2 miles past office on the right.</w:t>
            </w:r>
          </w:p>
        </w:tc>
      </w:tr>
      <w:tr w:rsidR="00DD4E78" w:rsidTr="007F5B3C">
        <w:tc>
          <w:tcPr>
            <w:tcW w:w="4428" w:type="dxa"/>
          </w:tcPr>
          <w:p w:rsidR="00DD4E78" w:rsidRPr="00436E56" w:rsidRDefault="00BA2150" w:rsidP="00BA2150">
            <w:pPr>
              <w:rPr>
                <w:rFonts w:ascii="Verdana" w:hAnsi="Verdana"/>
              </w:rPr>
            </w:pPr>
            <w:r w:rsidRPr="00436E56">
              <w:rPr>
                <w:rFonts w:ascii="Verdana" w:hAnsi="Verdana"/>
              </w:rPr>
              <w:t>Basic description and location of system facilities</w:t>
            </w:r>
          </w:p>
        </w:tc>
        <w:tc>
          <w:tcPr>
            <w:tcW w:w="4500" w:type="dxa"/>
          </w:tcPr>
          <w:p w:rsidR="00DD4E78" w:rsidRPr="00436E56" w:rsidRDefault="00BA2150" w:rsidP="00DD4E78">
            <w:pPr>
              <w:rPr>
                <w:rFonts w:ascii="Verdana" w:hAnsi="Verdana"/>
              </w:rPr>
            </w:pPr>
            <w:r w:rsidRPr="00436E56">
              <w:rPr>
                <w:rFonts w:ascii="Verdana" w:hAnsi="Verdana"/>
              </w:rPr>
              <w:t xml:space="preserve">The ABC water system has two groundwater wells of 180’ and 223’ depth. The wells pump through the pump-house and chlorination treatment facilities into two storage reservoirs, one at the north end and one at the south end of the system, which feed the distribution system. The north reservoir is located at the end of J street and the south reservoir is located and the intersection of Cedar Street and 2nd Street. </w:t>
            </w:r>
          </w:p>
        </w:tc>
      </w:tr>
      <w:tr w:rsidR="00DD4E78" w:rsidTr="007F5B3C">
        <w:tc>
          <w:tcPr>
            <w:tcW w:w="4428" w:type="dxa"/>
          </w:tcPr>
          <w:p w:rsidR="00DD4E78" w:rsidRPr="00436E56" w:rsidRDefault="005F1F87" w:rsidP="00DD4E78">
            <w:pPr>
              <w:rPr>
                <w:rFonts w:ascii="Verdana" w:hAnsi="Verdana"/>
              </w:rPr>
            </w:pPr>
            <w:r w:rsidRPr="00436E56">
              <w:rPr>
                <w:rFonts w:ascii="Verdana" w:hAnsi="Verdana"/>
              </w:rPr>
              <w:t>Location/Town</w:t>
            </w:r>
          </w:p>
        </w:tc>
        <w:tc>
          <w:tcPr>
            <w:tcW w:w="4500" w:type="dxa"/>
          </w:tcPr>
          <w:p w:rsidR="00DD4E78" w:rsidRPr="00436E56" w:rsidRDefault="005F1F87" w:rsidP="00DD4E78">
            <w:pPr>
              <w:rPr>
                <w:rFonts w:ascii="Verdana" w:hAnsi="Verdana"/>
              </w:rPr>
            </w:pPr>
            <w:r w:rsidRPr="00436E56">
              <w:rPr>
                <w:rFonts w:ascii="Verdana" w:hAnsi="Verdana"/>
              </w:rPr>
              <w:t>XYZ</w:t>
            </w:r>
          </w:p>
        </w:tc>
      </w:tr>
      <w:tr w:rsidR="00DD4E78" w:rsidTr="007F5B3C">
        <w:tc>
          <w:tcPr>
            <w:tcW w:w="4428" w:type="dxa"/>
          </w:tcPr>
          <w:p w:rsidR="00DD4E78" w:rsidRPr="00436E56" w:rsidRDefault="005F1F87" w:rsidP="00DD4E78">
            <w:pPr>
              <w:rPr>
                <w:rFonts w:ascii="Verdana" w:hAnsi="Verdana"/>
              </w:rPr>
            </w:pPr>
            <w:r w:rsidRPr="00436E56">
              <w:rPr>
                <w:rFonts w:ascii="Verdana" w:hAnsi="Verdana"/>
              </w:rPr>
              <w:t xml:space="preserve">Population served and service connections from NMED Drinking Water Bureau records. </w:t>
            </w:r>
          </w:p>
        </w:tc>
        <w:tc>
          <w:tcPr>
            <w:tcW w:w="4500" w:type="dxa"/>
          </w:tcPr>
          <w:p w:rsidR="005F1F87" w:rsidRPr="00436E56" w:rsidRDefault="005F1F87" w:rsidP="005F1F87">
            <w:pPr>
              <w:rPr>
                <w:rFonts w:ascii="Verdana" w:hAnsi="Verdana"/>
              </w:rPr>
            </w:pPr>
            <w:r w:rsidRPr="00436E56">
              <w:rPr>
                <w:rFonts w:ascii="Verdana" w:hAnsi="Verdana"/>
              </w:rPr>
              <w:t xml:space="preserve">650 people 225 connections </w:t>
            </w:r>
          </w:p>
          <w:p w:rsidR="00DD4E78" w:rsidRPr="00436E56" w:rsidRDefault="00DD4E78" w:rsidP="00DD4E78">
            <w:pPr>
              <w:rPr>
                <w:rFonts w:ascii="Verdana" w:hAnsi="Verdana"/>
              </w:rPr>
            </w:pPr>
          </w:p>
        </w:tc>
      </w:tr>
      <w:tr w:rsidR="00DD4E78" w:rsidTr="007F5B3C">
        <w:tc>
          <w:tcPr>
            <w:tcW w:w="4428" w:type="dxa"/>
          </w:tcPr>
          <w:p w:rsidR="005F1F87" w:rsidRPr="00436E56" w:rsidRDefault="005F1F87" w:rsidP="005F1F87">
            <w:pPr>
              <w:rPr>
                <w:rFonts w:ascii="Verdana" w:hAnsi="Verdana"/>
              </w:rPr>
            </w:pPr>
            <w:r w:rsidRPr="00436E56">
              <w:rPr>
                <w:rFonts w:ascii="Verdana" w:hAnsi="Verdana"/>
              </w:rPr>
              <w:t xml:space="preserve">System owner (the owner should </w:t>
            </w:r>
          </w:p>
          <w:p w:rsidR="00DD4E78" w:rsidRPr="00436E56" w:rsidRDefault="005F1F87" w:rsidP="00DD4E78">
            <w:pPr>
              <w:rPr>
                <w:rFonts w:ascii="Verdana" w:hAnsi="Verdana"/>
              </w:rPr>
            </w:pPr>
            <w:r w:rsidRPr="00436E56">
              <w:rPr>
                <w:rFonts w:ascii="Verdana" w:hAnsi="Verdana"/>
              </w:rPr>
              <w:t xml:space="preserve">be listed as a person’s name) </w:t>
            </w:r>
          </w:p>
        </w:tc>
        <w:tc>
          <w:tcPr>
            <w:tcW w:w="4500" w:type="dxa"/>
          </w:tcPr>
          <w:p w:rsidR="00DD4E78" w:rsidRPr="00436E56" w:rsidRDefault="005F1F87" w:rsidP="00DD4E78">
            <w:pPr>
              <w:rPr>
                <w:rFonts w:ascii="Verdana" w:hAnsi="Verdana"/>
              </w:rPr>
            </w:pPr>
            <w:r w:rsidRPr="00436E56">
              <w:rPr>
                <w:rFonts w:ascii="Verdana" w:hAnsi="Verdana"/>
              </w:rPr>
              <w:t>Town of XYZ</w:t>
            </w:r>
          </w:p>
        </w:tc>
      </w:tr>
      <w:tr w:rsidR="00DD4E78" w:rsidTr="007F5B3C">
        <w:tc>
          <w:tcPr>
            <w:tcW w:w="4428" w:type="dxa"/>
          </w:tcPr>
          <w:p w:rsidR="00DD4E78" w:rsidRPr="00436E56" w:rsidRDefault="005F1F87" w:rsidP="00DD4E78">
            <w:pPr>
              <w:rPr>
                <w:rFonts w:ascii="Verdana" w:hAnsi="Verdana"/>
              </w:rPr>
            </w:pPr>
            <w:r w:rsidRPr="00436E56">
              <w:rPr>
                <w:rFonts w:ascii="Verdana" w:hAnsi="Verdana"/>
              </w:rPr>
              <w:t xml:space="preserve">Name, title, and phone number of person responsible for maintaining and implementing the emergency plan. </w:t>
            </w:r>
          </w:p>
        </w:tc>
        <w:tc>
          <w:tcPr>
            <w:tcW w:w="4500" w:type="dxa"/>
          </w:tcPr>
          <w:p w:rsidR="005F1F87" w:rsidRPr="00436E56" w:rsidRDefault="005F1F87" w:rsidP="00FA7F2C">
            <w:pPr>
              <w:spacing w:after="0"/>
              <w:rPr>
                <w:rFonts w:ascii="Verdana" w:hAnsi="Verdana"/>
              </w:rPr>
            </w:pPr>
            <w:r w:rsidRPr="00436E56">
              <w:rPr>
                <w:rFonts w:ascii="Verdana" w:hAnsi="Verdana"/>
              </w:rPr>
              <w:t xml:space="preserve">Maria Ready </w:t>
            </w:r>
          </w:p>
          <w:p w:rsidR="005F1F87" w:rsidRPr="00436E56" w:rsidRDefault="005F1F87" w:rsidP="00FA7F2C">
            <w:pPr>
              <w:spacing w:after="0"/>
              <w:rPr>
                <w:rFonts w:ascii="Verdana" w:hAnsi="Verdana"/>
              </w:rPr>
            </w:pPr>
            <w:r w:rsidRPr="00436E56">
              <w:rPr>
                <w:rFonts w:ascii="Verdana" w:hAnsi="Verdana"/>
              </w:rPr>
              <w:t xml:space="preserve">Manager </w:t>
            </w:r>
          </w:p>
          <w:p w:rsidR="005F1F87" w:rsidRPr="00436E56" w:rsidRDefault="005F1F87" w:rsidP="00FA7F2C">
            <w:pPr>
              <w:spacing w:after="0"/>
              <w:rPr>
                <w:rFonts w:ascii="Verdana" w:hAnsi="Verdana"/>
              </w:rPr>
            </w:pPr>
            <w:r w:rsidRPr="00436E56">
              <w:rPr>
                <w:rFonts w:ascii="Verdana" w:hAnsi="Verdana"/>
              </w:rPr>
              <w:t xml:space="preserve">(505) 250-2323 Cell </w:t>
            </w:r>
          </w:p>
          <w:p w:rsidR="00DD4E78" w:rsidRPr="00436E56" w:rsidRDefault="005F1F87" w:rsidP="00FA7F2C">
            <w:pPr>
              <w:spacing w:after="0"/>
              <w:rPr>
                <w:rFonts w:ascii="Verdana" w:hAnsi="Verdana"/>
              </w:rPr>
            </w:pPr>
            <w:r w:rsidRPr="00436E56">
              <w:rPr>
                <w:rFonts w:ascii="Verdana" w:hAnsi="Verdana"/>
              </w:rPr>
              <w:t xml:space="preserve">(505) 476-2323 Office  </w:t>
            </w:r>
          </w:p>
        </w:tc>
      </w:tr>
    </w:tbl>
    <w:p w:rsidR="00DD4E78" w:rsidRDefault="00DD4E78" w:rsidP="00DD4E78"/>
    <w:p w:rsidR="005F1D8A" w:rsidRPr="00436E56" w:rsidRDefault="00EC143B" w:rsidP="002B2879">
      <w:pPr>
        <w:jc w:val="both"/>
        <w:rPr>
          <w:rFonts w:ascii="Verdana" w:hAnsi="Verdana"/>
          <w:sz w:val="24"/>
          <w:szCs w:val="24"/>
        </w:rPr>
      </w:pPr>
      <w:r w:rsidRPr="00436E56">
        <w:rPr>
          <w:rFonts w:ascii="Verdana" w:hAnsi="Verdana"/>
          <w:sz w:val="24"/>
          <w:szCs w:val="24"/>
        </w:rPr>
        <w:t>The information in this table is a starting poi</w:t>
      </w:r>
      <w:r w:rsidR="005F1D8A" w:rsidRPr="00436E56">
        <w:rPr>
          <w:rFonts w:ascii="Verdana" w:hAnsi="Verdana"/>
          <w:sz w:val="24"/>
          <w:szCs w:val="24"/>
        </w:rPr>
        <w:t xml:space="preserve">nt. The system may have unique </w:t>
      </w:r>
      <w:r w:rsidRPr="00436E56">
        <w:rPr>
          <w:rFonts w:ascii="Verdana" w:hAnsi="Verdana"/>
          <w:sz w:val="24"/>
          <w:szCs w:val="24"/>
        </w:rPr>
        <w:t xml:space="preserve">circumstances, or it may have a geographical range </w:t>
      </w:r>
      <w:r w:rsidR="005F1D8A" w:rsidRPr="00436E56">
        <w:rPr>
          <w:rFonts w:ascii="Verdana" w:hAnsi="Verdana"/>
          <w:sz w:val="24"/>
          <w:szCs w:val="24"/>
        </w:rPr>
        <w:t xml:space="preserve">that expands over a large area </w:t>
      </w:r>
      <w:r w:rsidRPr="00436E56">
        <w:rPr>
          <w:rFonts w:ascii="Verdana" w:hAnsi="Verdana"/>
          <w:sz w:val="24"/>
          <w:szCs w:val="24"/>
        </w:rPr>
        <w:t xml:space="preserve">requiring additional information. In any case, make </w:t>
      </w:r>
      <w:r w:rsidR="005F1D8A" w:rsidRPr="00436E56">
        <w:rPr>
          <w:rFonts w:ascii="Verdana" w:hAnsi="Verdana"/>
          <w:sz w:val="24"/>
          <w:szCs w:val="24"/>
        </w:rPr>
        <w:t xml:space="preserve">sure the information is clear, </w:t>
      </w:r>
      <w:r w:rsidRPr="00436E56">
        <w:rPr>
          <w:rFonts w:ascii="Verdana" w:hAnsi="Verdana"/>
          <w:sz w:val="24"/>
          <w:szCs w:val="24"/>
        </w:rPr>
        <w:t>accurate, and easily located. In addition to this basic</w:t>
      </w:r>
      <w:r w:rsidR="005F1D8A" w:rsidRPr="00436E56">
        <w:rPr>
          <w:rFonts w:ascii="Verdana" w:hAnsi="Verdana"/>
          <w:sz w:val="24"/>
          <w:szCs w:val="24"/>
        </w:rPr>
        <w:t xml:space="preserve"> information, the water system </w:t>
      </w:r>
      <w:r w:rsidRPr="00436E56">
        <w:rPr>
          <w:rFonts w:ascii="Verdana" w:hAnsi="Verdana"/>
          <w:sz w:val="24"/>
          <w:szCs w:val="24"/>
        </w:rPr>
        <w:t>should have a detailed map of the distribution s</w:t>
      </w:r>
      <w:r w:rsidR="005F1D8A" w:rsidRPr="00436E56">
        <w:rPr>
          <w:rFonts w:ascii="Verdana" w:hAnsi="Verdana"/>
          <w:sz w:val="24"/>
          <w:szCs w:val="24"/>
        </w:rPr>
        <w:t xml:space="preserve">ystem and a plan for how to </w:t>
      </w:r>
      <w:r w:rsidRPr="00436E56">
        <w:rPr>
          <w:rFonts w:ascii="Verdana" w:hAnsi="Verdana"/>
          <w:sz w:val="24"/>
          <w:szCs w:val="24"/>
        </w:rPr>
        <w:t>communicate if phones and radios don’t work. For examp</w:t>
      </w:r>
      <w:r w:rsidR="005F1D8A" w:rsidRPr="00436E56">
        <w:rPr>
          <w:rFonts w:ascii="Verdana" w:hAnsi="Verdana"/>
          <w:sz w:val="24"/>
          <w:szCs w:val="24"/>
        </w:rPr>
        <w:t xml:space="preserve">le, arrange places to meet and </w:t>
      </w:r>
      <w:r w:rsidRPr="00436E56">
        <w:rPr>
          <w:rFonts w:ascii="Verdana" w:hAnsi="Verdana"/>
          <w:sz w:val="24"/>
          <w:szCs w:val="24"/>
        </w:rPr>
        <w:t>designate less technica</w:t>
      </w:r>
      <w:r w:rsidR="005F1D8A" w:rsidRPr="00436E56">
        <w:rPr>
          <w:rFonts w:ascii="Verdana" w:hAnsi="Verdana"/>
          <w:sz w:val="24"/>
          <w:szCs w:val="24"/>
        </w:rPr>
        <w:t xml:space="preserve">l ways to share and distribute </w:t>
      </w:r>
      <w:r w:rsidRPr="00436E56">
        <w:rPr>
          <w:rFonts w:ascii="Verdana" w:hAnsi="Verdana"/>
          <w:sz w:val="24"/>
          <w:szCs w:val="24"/>
        </w:rPr>
        <w:t>information.</w:t>
      </w:r>
    </w:p>
    <w:p w:rsidR="005F1D8A" w:rsidRPr="00436E56" w:rsidRDefault="005F1D8A" w:rsidP="0067240C">
      <w:pPr>
        <w:pStyle w:val="Heading2"/>
        <w:rPr>
          <w:rFonts w:ascii="Verdana" w:hAnsi="Verdana"/>
          <w:sz w:val="20"/>
          <w:szCs w:val="20"/>
        </w:rPr>
      </w:pPr>
      <w:bookmarkStart w:id="7" w:name="_Toc434222126"/>
      <w:r w:rsidRPr="00436E56">
        <w:rPr>
          <w:rFonts w:ascii="Verdana" w:hAnsi="Verdana"/>
          <w:sz w:val="20"/>
          <w:szCs w:val="20"/>
        </w:rPr>
        <w:t>Section 3: Chain of Command – Lines of Authority</w:t>
      </w:r>
      <w:bookmarkEnd w:id="7"/>
      <w:r w:rsidRPr="00436E56">
        <w:rPr>
          <w:rFonts w:ascii="Verdana" w:hAnsi="Verdana"/>
          <w:sz w:val="20"/>
          <w:szCs w:val="20"/>
        </w:rPr>
        <w:t xml:space="preserve"> </w:t>
      </w:r>
    </w:p>
    <w:p w:rsidR="005F1D8A" w:rsidRPr="00436E56" w:rsidRDefault="005F1D8A" w:rsidP="002B2879">
      <w:pPr>
        <w:jc w:val="both"/>
        <w:rPr>
          <w:rFonts w:ascii="Verdana" w:hAnsi="Verdana"/>
          <w:sz w:val="24"/>
          <w:szCs w:val="24"/>
        </w:rPr>
      </w:pPr>
      <w:r w:rsidRPr="00436E56">
        <w:rPr>
          <w:rFonts w:ascii="Verdana" w:hAnsi="Verdana"/>
          <w:sz w:val="24"/>
          <w:szCs w:val="24"/>
        </w:rPr>
        <w:t xml:space="preserve">When an emergency occurs, there can be confusion, lack of coordination, and poor communication. Timely and effective response can minimize the effects of an emergency. Often, the initial response sets the tone for the entire emergency. </w:t>
      </w:r>
    </w:p>
    <w:p w:rsidR="005F1D8A" w:rsidRPr="00436E56" w:rsidRDefault="005F1D8A" w:rsidP="002B2879">
      <w:pPr>
        <w:jc w:val="both"/>
        <w:rPr>
          <w:rFonts w:ascii="Verdana" w:hAnsi="Verdana"/>
          <w:sz w:val="24"/>
          <w:szCs w:val="24"/>
        </w:rPr>
      </w:pPr>
      <w:r w:rsidRPr="00436E56">
        <w:rPr>
          <w:rFonts w:ascii="Verdana" w:hAnsi="Verdana"/>
          <w:sz w:val="24"/>
          <w:szCs w:val="24"/>
        </w:rPr>
        <w:t>Having a chain of command that defines clear lines of authority and responsibilities for system personnel during an emergency speeds up response time and helps eliminate confusion. System personnel need to know who to report the emergency</w:t>
      </w:r>
      <w:r w:rsidR="002946B8" w:rsidRPr="00436E56">
        <w:rPr>
          <w:rFonts w:ascii="Verdana" w:hAnsi="Verdana"/>
          <w:sz w:val="24"/>
          <w:szCs w:val="24"/>
        </w:rPr>
        <w:t xml:space="preserve"> to, who manages the emergency, </w:t>
      </w:r>
      <w:r w:rsidRPr="00436E56">
        <w:rPr>
          <w:rFonts w:ascii="Verdana" w:hAnsi="Verdana"/>
          <w:sz w:val="24"/>
          <w:szCs w:val="24"/>
        </w:rPr>
        <w:t xml:space="preserve">who makes decisions, and what their own responsibilities are. </w:t>
      </w:r>
    </w:p>
    <w:p w:rsidR="005F1D8A" w:rsidRPr="00436E56" w:rsidRDefault="005F1D8A" w:rsidP="002B2879">
      <w:pPr>
        <w:jc w:val="both"/>
        <w:rPr>
          <w:rFonts w:ascii="Verdana" w:hAnsi="Verdana"/>
          <w:sz w:val="24"/>
          <w:szCs w:val="24"/>
        </w:rPr>
      </w:pPr>
      <w:r w:rsidRPr="00436E56">
        <w:rPr>
          <w:rFonts w:ascii="Verdana" w:hAnsi="Verdana"/>
          <w:sz w:val="24"/>
          <w:szCs w:val="24"/>
        </w:rPr>
        <w:t xml:space="preserve">The first response step in any emergency is to notify the person at the top of the chain of command – the person responsible for managing the emergency and making key decisions. This lead person will assess the situation and initiate a series of response actions based on the type and severity of emergency. Larger systems may have a variety of persons involved in the chain of command. However, a small system may only have one or two people in the chain of command. It is likely that very small systems may only have one person, usually the water system operator, in their chain of command. In these cases make sure each responsibility is clearly defined so the person does not forget it during an emergency. </w:t>
      </w:r>
    </w:p>
    <w:p w:rsidR="005F1D8A" w:rsidRPr="00436E56" w:rsidRDefault="005F1D8A" w:rsidP="002B2879">
      <w:pPr>
        <w:jc w:val="both"/>
        <w:rPr>
          <w:rFonts w:ascii="Verdana" w:hAnsi="Verdana"/>
          <w:sz w:val="24"/>
          <w:szCs w:val="24"/>
        </w:rPr>
      </w:pPr>
      <w:r w:rsidRPr="00436E56">
        <w:rPr>
          <w:rFonts w:ascii="Verdana" w:hAnsi="Verdana"/>
          <w:sz w:val="24"/>
          <w:szCs w:val="24"/>
        </w:rPr>
        <w:t xml:space="preserve">In addition to an individual having the lead responsibility, other key responsibilities that should be assigned to system personnel include the following tasks: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t xml:space="preserve">Handle incoming phone calls and administrative support.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lastRenderedPageBreak/>
        <w:t xml:space="preserve">Provide information to the public and media.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t xml:space="preserve">Contact the customers.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t xml:space="preserve">Assess the system’s facilities and operations in the field. </w:t>
      </w:r>
    </w:p>
    <w:p w:rsidR="005F1D8A" w:rsidRPr="00436E56" w:rsidRDefault="005F1D8A" w:rsidP="005F1D8A">
      <w:pPr>
        <w:pStyle w:val="ListParagraph"/>
        <w:numPr>
          <w:ilvl w:val="0"/>
          <w:numId w:val="18"/>
        </w:numPr>
        <w:rPr>
          <w:rFonts w:ascii="Verdana" w:hAnsi="Verdana"/>
          <w:sz w:val="24"/>
          <w:szCs w:val="24"/>
        </w:rPr>
      </w:pPr>
      <w:r w:rsidRPr="00436E56">
        <w:rPr>
          <w:rFonts w:ascii="Verdana" w:hAnsi="Verdana"/>
          <w:sz w:val="24"/>
          <w:szCs w:val="24"/>
        </w:rPr>
        <w:t>Organize and carry out repairs.</w:t>
      </w:r>
    </w:p>
    <w:p w:rsidR="005F1D8A" w:rsidRDefault="005F1D8A" w:rsidP="005F1D8A">
      <w:pPr>
        <w:pStyle w:val="ListParagraph"/>
      </w:pPr>
    </w:p>
    <w:p w:rsidR="004E6128" w:rsidRPr="002B2879" w:rsidRDefault="004E6128" w:rsidP="002B2879">
      <w:pPr>
        <w:rPr>
          <w:rFonts w:ascii="Verdana" w:hAnsi="Verdana"/>
          <w:b/>
        </w:rPr>
      </w:pPr>
      <w:r w:rsidRPr="002B2879">
        <w:rPr>
          <w:rFonts w:ascii="Verdana" w:hAnsi="Verdana"/>
          <w:b/>
        </w:rPr>
        <w:t xml:space="preserve">Example: Chain of command – lines of authority </w:t>
      </w:r>
    </w:p>
    <w:tbl>
      <w:tblPr>
        <w:tblStyle w:val="TableGrid"/>
        <w:tblW w:w="9024" w:type="dxa"/>
        <w:tblInd w:w="18" w:type="dxa"/>
        <w:tblLook w:val="04A0" w:firstRow="1" w:lastRow="0" w:firstColumn="1" w:lastColumn="0" w:noHBand="0" w:noVBand="1"/>
      </w:tblPr>
      <w:tblGrid>
        <w:gridCol w:w="3423"/>
        <w:gridCol w:w="2967"/>
        <w:gridCol w:w="2634"/>
      </w:tblGrid>
      <w:tr w:rsidR="00F1701D" w:rsidTr="002B2879">
        <w:trPr>
          <w:trHeight w:val="881"/>
        </w:trPr>
        <w:tc>
          <w:tcPr>
            <w:tcW w:w="3423" w:type="dxa"/>
          </w:tcPr>
          <w:p w:rsidR="004E6128" w:rsidRPr="00436E56" w:rsidRDefault="00FA0873" w:rsidP="004E6128">
            <w:pPr>
              <w:pStyle w:val="ListParagraph"/>
              <w:ind w:left="0"/>
              <w:rPr>
                <w:rFonts w:ascii="Verdana" w:hAnsi="Verdana"/>
              </w:rPr>
            </w:pPr>
            <w:r w:rsidRPr="00436E56">
              <w:rPr>
                <w:rFonts w:ascii="Verdana" w:hAnsi="Verdana"/>
              </w:rPr>
              <w:t>Name and title</w:t>
            </w:r>
          </w:p>
        </w:tc>
        <w:tc>
          <w:tcPr>
            <w:tcW w:w="2967" w:type="dxa"/>
          </w:tcPr>
          <w:p w:rsidR="00FA0873" w:rsidRPr="00436E56" w:rsidRDefault="00FA0873" w:rsidP="00FA7F2C">
            <w:pPr>
              <w:spacing w:after="0"/>
              <w:contextualSpacing/>
              <w:rPr>
                <w:rFonts w:ascii="Verdana" w:hAnsi="Verdana"/>
              </w:rPr>
            </w:pPr>
            <w:r w:rsidRPr="00436E56">
              <w:rPr>
                <w:rFonts w:ascii="Verdana" w:hAnsi="Verdana"/>
              </w:rPr>
              <w:t xml:space="preserve">Responsibilities during an </w:t>
            </w:r>
          </w:p>
          <w:p w:rsidR="004E6128" w:rsidRPr="00436E56" w:rsidRDefault="00FA0873" w:rsidP="00FA7F2C">
            <w:pPr>
              <w:spacing w:after="0"/>
              <w:contextualSpacing/>
              <w:rPr>
                <w:rFonts w:ascii="Verdana" w:hAnsi="Verdana"/>
              </w:rPr>
            </w:pPr>
            <w:r w:rsidRPr="00436E56">
              <w:rPr>
                <w:rFonts w:ascii="Verdana" w:hAnsi="Verdana"/>
              </w:rPr>
              <w:t xml:space="preserve">emergency </w:t>
            </w:r>
          </w:p>
        </w:tc>
        <w:tc>
          <w:tcPr>
            <w:tcW w:w="2634" w:type="dxa"/>
          </w:tcPr>
          <w:p w:rsidR="00FA0873" w:rsidRPr="00436E56" w:rsidRDefault="00FA0873" w:rsidP="00FA0873">
            <w:pPr>
              <w:contextualSpacing/>
              <w:rPr>
                <w:rFonts w:ascii="Verdana" w:hAnsi="Verdana"/>
              </w:rPr>
            </w:pPr>
            <w:r w:rsidRPr="00436E56">
              <w:rPr>
                <w:rFonts w:ascii="Verdana" w:hAnsi="Verdana"/>
              </w:rPr>
              <w:t xml:space="preserve">Contact numbers </w:t>
            </w:r>
          </w:p>
          <w:p w:rsidR="004E6128" w:rsidRPr="00436E56" w:rsidRDefault="004E6128" w:rsidP="004E6128">
            <w:pPr>
              <w:pStyle w:val="ListParagraph"/>
              <w:ind w:left="0"/>
              <w:rPr>
                <w:rFonts w:ascii="Verdana" w:hAnsi="Verdana"/>
              </w:rPr>
            </w:pPr>
          </w:p>
        </w:tc>
      </w:tr>
      <w:tr w:rsidR="00F1701D" w:rsidTr="002B2879">
        <w:tc>
          <w:tcPr>
            <w:tcW w:w="3423" w:type="dxa"/>
          </w:tcPr>
          <w:p w:rsidR="004E6128" w:rsidRPr="00436E56" w:rsidRDefault="00FA0873" w:rsidP="004E6128">
            <w:pPr>
              <w:pStyle w:val="ListParagraph"/>
              <w:ind w:left="0"/>
              <w:rPr>
                <w:rFonts w:ascii="Verdana" w:hAnsi="Verdana"/>
              </w:rPr>
            </w:pPr>
            <w:r w:rsidRPr="00436E56">
              <w:rPr>
                <w:rFonts w:ascii="Verdana" w:hAnsi="Verdana"/>
              </w:rPr>
              <w:t>Maria Ready</w:t>
            </w:r>
          </w:p>
          <w:p w:rsidR="00971A9B" w:rsidRPr="00436E56" w:rsidRDefault="00971A9B" w:rsidP="004E6128">
            <w:pPr>
              <w:pStyle w:val="ListParagraph"/>
              <w:ind w:left="0"/>
              <w:rPr>
                <w:rFonts w:ascii="Verdana" w:hAnsi="Verdana"/>
              </w:rPr>
            </w:pPr>
            <w:r w:rsidRPr="00436E56">
              <w:rPr>
                <w:rFonts w:ascii="Verdana" w:hAnsi="Verdana"/>
              </w:rPr>
              <w:t>Water System Manager</w:t>
            </w:r>
          </w:p>
        </w:tc>
        <w:tc>
          <w:tcPr>
            <w:tcW w:w="2967" w:type="dxa"/>
          </w:tcPr>
          <w:p w:rsidR="00FA0873" w:rsidRPr="00436E56" w:rsidRDefault="00FA0873" w:rsidP="00FA0873">
            <w:pPr>
              <w:contextualSpacing/>
              <w:rPr>
                <w:rFonts w:ascii="Verdana" w:hAnsi="Verdana"/>
              </w:rPr>
            </w:pPr>
            <w:r w:rsidRPr="00436E56">
              <w:rPr>
                <w:rFonts w:ascii="Verdana" w:hAnsi="Verdana"/>
              </w:rPr>
              <w:t xml:space="preserve">Responsible for overall </w:t>
            </w:r>
          </w:p>
          <w:p w:rsidR="004E6128" w:rsidRPr="00436E56" w:rsidRDefault="00FA0873" w:rsidP="002946B8">
            <w:pPr>
              <w:contextualSpacing/>
              <w:rPr>
                <w:rFonts w:ascii="Verdana" w:hAnsi="Verdana"/>
              </w:rPr>
            </w:pPr>
            <w:r w:rsidRPr="00436E56">
              <w:rPr>
                <w:rFonts w:ascii="Verdana" w:hAnsi="Verdana"/>
              </w:rPr>
              <w:t xml:space="preserve">Water </w:t>
            </w:r>
            <w:r w:rsidR="002946B8" w:rsidRPr="00436E56">
              <w:rPr>
                <w:rFonts w:ascii="Verdana" w:hAnsi="Verdana"/>
              </w:rPr>
              <w:t xml:space="preserve">System </w:t>
            </w:r>
            <w:r w:rsidRPr="00436E56">
              <w:rPr>
                <w:rFonts w:ascii="Verdana" w:hAnsi="Verdana"/>
              </w:rPr>
              <w:t>management and decision making for the water system. The Water System Manager is the lead for managing the</w:t>
            </w:r>
            <w:r w:rsidR="002946B8" w:rsidRPr="00436E56">
              <w:rPr>
                <w:rFonts w:ascii="Verdana" w:hAnsi="Verdana"/>
              </w:rPr>
              <w:t xml:space="preserve"> </w:t>
            </w:r>
            <w:r w:rsidRPr="00436E56">
              <w:rPr>
                <w:rFonts w:ascii="Verdana" w:hAnsi="Verdana"/>
              </w:rPr>
              <w:t xml:space="preserve">emergency, providing information to regulatory agencies, the public and news media. All communications to external parties are to be approved by the water system manager. </w:t>
            </w:r>
          </w:p>
        </w:tc>
        <w:tc>
          <w:tcPr>
            <w:tcW w:w="2634" w:type="dxa"/>
          </w:tcPr>
          <w:p w:rsidR="004E6128" w:rsidRPr="00436E56" w:rsidRDefault="00FA0873" w:rsidP="004E6128">
            <w:pPr>
              <w:pStyle w:val="ListParagraph"/>
              <w:ind w:left="0"/>
              <w:rPr>
                <w:rFonts w:ascii="Verdana" w:hAnsi="Verdana"/>
              </w:rPr>
            </w:pPr>
            <w:r w:rsidRPr="00436E56">
              <w:rPr>
                <w:rFonts w:ascii="Verdana" w:hAnsi="Verdana"/>
              </w:rPr>
              <w:t>Phone: (575) 603</w:t>
            </w:r>
            <w:r w:rsidR="00FA7F2C" w:rsidRPr="00436E56">
              <w:rPr>
                <w:rFonts w:ascii="Verdana" w:hAnsi="Verdana"/>
              </w:rPr>
              <w:t xml:space="preserve"> </w:t>
            </w:r>
            <w:r w:rsidRPr="00436E56">
              <w:rPr>
                <w:rFonts w:ascii="Verdana" w:hAnsi="Verdana"/>
              </w:rPr>
              <w:t>- 8749</w:t>
            </w:r>
          </w:p>
        </w:tc>
      </w:tr>
      <w:tr w:rsidR="00F1701D" w:rsidTr="002B2879">
        <w:tc>
          <w:tcPr>
            <w:tcW w:w="3423" w:type="dxa"/>
          </w:tcPr>
          <w:p w:rsidR="004E6128" w:rsidRPr="00436E56" w:rsidRDefault="00FA0873" w:rsidP="004E6128">
            <w:pPr>
              <w:pStyle w:val="ListParagraph"/>
              <w:ind w:left="0"/>
              <w:rPr>
                <w:rFonts w:ascii="Verdana" w:hAnsi="Verdana"/>
              </w:rPr>
            </w:pPr>
            <w:r w:rsidRPr="00436E56">
              <w:rPr>
                <w:rFonts w:ascii="Verdana" w:hAnsi="Verdana"/>
              </w:rPr>
              <w:t>John J. Dunbar</w:t>
            </w:r>
          </w:p>
          <w:p w:rsidR="00FA7F2C" w:rsidRPr="00436E56" w:rsidRDefault="00F1701D" w:rsidP="004E6128">
            <w:pPr>
              <w:pStyle w:val="ListParagraph"/>
              <w:ind w:left="0"/>
              <w:rPr>
                <w:rFonts w:ascii="Verdana" w:hAnsi="Verdana"/>
              </w:rPr>
            </w:pPr>
            <w:r w:rsidRPr="00436E56">
              <w:rPr>
                <w:rFonts w:ascii="Verdana" w:hAnsi="Verdana"/>
              </w:rPr>
              <w:t xml:space="preserve">Water System </w:t>
            </w:r>
          </w:p>
          <w:p w:rsidR="00F1701D" w:rsidRPr="00436E56" w:rsidRDefault="00F1701D" w:rsidP="004E6128">
            <w:pPr>
              <w:pStyle w:val="ListParagraph"/>
              <w:ind w:left="0"/>
              <w:rPr>
                <w:rFonts w:ascii="Verdana" w:hAnsi="Verdana"/>
              </w:rPr>
            </w:pPr>
            <w:r w:rsidRPr="00436E56">
              <w:rPr>
                <w:rFonts w:ascii="Verdana" w:hAnsi="Verdana"/>
              </w:rPr>
              <w:t>Certified Operator</w:t>
            </w:r>
          </w:p>
        </w:tc>
        <w:tc>
          <w:tcPr>
            <w:tcW w:w="2967" w:type="dxa"/>
          </w:tcPr>
          <w:p w:rsidR="004E6128" w:rsidRPr="00436E56" w:rsidRDefault="00FA0873" w:rsidP="00F1701D">
            <w:pPr>
              <w:rPr>
                <w:rFonts w:ascii="Verdana" w:hAnsi="Verdana"/>
              </w:rPr>
            </w:pPr>
            <w:r w:rsidRPr="00436E56">
              <w:rPr>
                <w:rFonts w:ascii="Verdana" w:hAnsi="Verdana"/>
              </w:rPr>
              <w:t xml:space="preserve">In charge of operating the water system, performing inspections, </w:t>
            </w:r>
            <w:r w:rsidR="00F1701D" w:rsidRPr="00436E56">
              <w:rPr>
                <w:rFonts w:ascii="Verdana" w:hAnsi="Verdana"/>
              </w:rPr>
              <w:t xml:space="preserve">maintenance and sampling and relaying critical information, assessing facilities, and </w:t>
            </w:r>
            <w:r w:rsidR="002946B8" w:rsidRPr="00436E56">
              <w:rPr>
                <w:rFonts w:ascii="Verdana" w:hAnsi="Verdana"/>
              </w:rPr>
              <w:t>p</w:t>
            </w:r>
            <w:r w:rsidR="00F1701D" w:rsidRPr="00436E56">
              <w:rPr>
                <w:rFonts w:ascii="Verdana" w:hAnsi="Verdana"/>
              </w:rPr>
              <w:t xml:space="preserve">roviding recommendations to the water system manager. </w:t>
            </w:r>
          </w:p>
        </w:tc>
        <w:tc>
          <w:tcPr>
            <w:tcW w:w="2634" w:type="dxa"/>
          </w:tcPr>
          <w:p w:rsidR="004E6128" w:rsidRPr="00436E56" w:rsidRDefault="002946B8" w:rsidP="004E6128">
            <w:pPr>
              <w:pStyle w:val="ListParagraph"/>
              <w:ind w:left="0"/>
              <w:rPr>
                <w:rFonts w:ascii="Verdana" w:hAnsi="Verdana"/>
                <w:b/>
              </w:rPr>
            </w:pPr>
            <w:r w:rsidRPr="00436E56">
              <w:rPr>
                <w:rFonts w:ascii="Verdana" w:hAnsi="Verdana"/>
              </w:rPr>
              <w:t>Phone: (575) 603</w:t>
            </w:r>
            <w:r w:rsidR="00FA7F2C" w:rsidRPr="00436E56">
              <w:rPr>
                <w:rFonts w:ascii="Verdana" w:hAnsi="Verdana"/>
              </w:rPr>
              <w:t xml:space="preserve"> </w:t>
            </w:r>
            <w:r w:rsidRPr="00436E56">
              <w:rPr>
                <w:rFonts w:ascii="Verdana" w:hAnsi="Verdana"/>
              </w:rPr>
              <w:t>- 8748</w:t>
            </w:r>
          </w:p>
        </w:tc>
      </w:tr>
      <w:tr w:rsidR="00F1701D" w:rsidTr="002B2879">
        <w:tc>
          <w:tcPr>
            <w:tcW w:w="3423" w:type="dxa"/>
          </w:tcPr>
          <w:p w:rsidR="00971A9B" w:rsidRPr="00436E56" w:rsidRDefault="00971A9B" w:rsidP="00971A9B">
            <w:pPr>
              <w:contextualSpacing/>
              <w:rPr>
                <w:rFonts w:ascii="Verdana" w:hAnsi="Verdana"/>
              </w:rPr>
            </w:pPr>
            <w:r w:rsidRPr="00436E56">
              <w:rPr>
                <w:rFonts w:ascii="Verdana" w:hAnsi="Verdana"/>
              </w:rPr>
              <w:t xml:space="preserve">Freddy Filter </w:t>
            </w:r>
          </w:p>
          <w:p w:rsidR="00FA7F2C" w:rsidRPr="00436E56" w:rsidRDefault="00971A9B" w:rsidP="00971A9B">
            <w:pPr>
              <w:contextualSpacing/>
              <w:rPr>
                <w:rFonts w:ascii="Verdana" w:hAnsi="Verdana"/>
              </w:rPr>
            </w:pPr>
            <w:r w:rsidRPr="00436E56">
              <w:rPr>
                <w:rFonts w:ascii="Verdana" w:hAnsi="Verdana"/>
              </w:rPr>
              <w:t xml:space="preserve">Water Treatment </w:t>
            </w:r>
          </w:p>
          <w:p w:rsidR="00971A9B" w:rsidRPr="00436E56" w:rsidRDefault="00971A9B" w:rsidP="00971A9B">
            <w:pPr>
              <w:contextualSpacing/>
              <w:rPr>
                <w:rFonts w:ascii="Verdana" w:hAnsi="Verdana"/>
              </w:rPr>
            </w:pPr>
            <w:r w:rsidRPr="00436E56">
              <w:rPr>
                <w:rFonts w:ascii="Verdana" w:hAnsi="Verdana"/>
              </w:rPr>
              <w:t xml:space="preserve">Plant Operator </w:t>
            </w:r>
          </w:p>
          <w:p w:rsidR="004E6128" w:rsidRPr="00436E56" w:rsidRDefault="004E6128" w:rsidP="004E6128">
            <w:pPr>
              <w:pStyle w:val="ListParagraph"/>
              <w:ind w:left="0"/>
              <w:rPr>
                <w:rFonts w:ascii="Verdana" w:hAnsi="Verdana"/>
              </w:rPr>
            </w:pPr>
          </w:p>
        </w:tc>
        <w:tc>
          <w:tcPr>
            <w:tcW w:w="2967" w:type="dxa"/>
          </w:tcPr>
          <w:p w:rsidR="004E6128" w:rsidRPr="00436E56" w:rsidRDefault="00971A9B" w:rsidP="002946B8">
            <w:pPr>
              <w:rPr>
                <w:rFonts w:ascii="Verdana" w:hAnsi="Verdana"/>
              </w:rPr>
            </w:pPr>
            <w:r w:rsidRPr="00436E56">
              <w:rPr>
                <w:rFonts w:ascii="Verdana" w:hAnsi="Verdana"/>
              </w:rPr>
              <w:t xml:space="preserve">In charge of running water treatment plant, performing inspections, maintenance and sampling and relaying critical information, assessing facilities, and providing </w:t>
            </w:r>
            <w:r w:rsidRPr="00436E56">
              <w:rPr>
                <w:rFonts w:ascii="Verdana" w:hAnsi="Verdana"/>
              </w:rPr>
              <w:lastRenderedPageBreak/>
              <w:t>recommendations to the water system operator or manager.</w:t>
            </w:r>
          </w:p>
        </w:tc>
        <w:tc>
          <w:tcPr>
            <w:tcW w:w="2634" w:type="dxa"/>
          </w:tcPr>
          <w:p w:rsidR="004E6128" w:rsidRPr="00436E56" w:rsidRDefault="002946B8" w:rsidP="004E6128">
            <w:pPr>
              <w:pStyle w:val="ListParagraph"/>
              <w:ind w:left="0"/>
              <w:rPr>
                <w:rFonts w:ascii="Verdana" w:hAnsi="Verdana"/>
              </w:rPr>
            </w:pPr>
            <w:r w:rsidRPr="00436E56">
              <w:rPr>
                <w:rFonts w:ascii="Verdana" w:hAnsi="Verdana"/>
              </w:rPr>
              <w:lastRenderedPageBreak/>
              <w:t>Phone: (575) 603</w:t>
            </w:r>
            <w:r w:rsidR="00FA7F2C" w:rsidRPr="00436E56">
              <w:rPr>
                <w:rFonts w:ascii="Verdana" w:hAnsi="Verdana"/>
              </w:rPr>
              <w:t xml:space="preserve"> </w:t>
            </w:r>
            <w:r w:rsidRPr="00436E56">
              <w:rPr>
                <w:rFonts w:ascii="Verdana" w:hAnsi="Verdana"/>
              </w:rPr>
              <w:t>- 8747</w:t>
            </w:r>
          </w:p>
        </w:tc>
      </w:tr>
      <w:tr w:rsidR="00F1701D" w:rsidTr="002B2879">
        <w:tc>
          <w:tcPr>
            <w:tcW w:w="3423" w:type="dxa"/>
          </w:tcPr>
          <w:p w:rsidR="00971A9B" w:rsidRPr="00436E56" w:rsidRDefault="00B104B8" w:rsidP="004E6128">
            <w:pPr>
              <w:pStyle w:val="ListParagraph"/>
              <w:ind w:left="0"/>
              <w:rPr>
                <w:rFonts w:ascii="Verdana" w:hAnsi="Verdana"/>
              </w:rPr>
            </w:pPr>
            <w:r w:rsidRPr="00436E56">
              <w:rPr>
                <w:rFonts w:ascii="Verdana" w:hAnsi="Verdana"/>
              </w:rPr>
              <w:t xml:space="preserve">Amy </w:t>
            </w:r>
            <w:r w:rsidR="00971A9B" w:rsidRPr="00436E56">
              <w:rPr>
                <w:rFonts w:ascii="Verdana" w:hAnsi="Verdana"/>
              </w:rPr>
              <w:t xml:space="preserve">Marshall </w:t>
            </w:r>
          </w:p>
          <w:p w:rsidR="004E6128" w:rsidRPr="00436E56" w:rsidRDefault="00971A9B" w:rsidP="004E6128">
            <w:pPr>
              <w:pStyle w:val="ListParagraph"/>
              <w:ind w:left="0"/>
              <w:rPr>
                <w:rFonts w:ascii="Verdana" w:hAnsi="Verdana"/>
              </w:rPr>
            </w:pPr>
            <w:r w:rsidRPr="00436E56">
              <w:rPr>
                <w:rFonts w:ascii="Verdana" w:hAnsi="Verdana"/>
              </w:rPr>
              <w:t>Office Administrator</w:t>
            </w:r>
          </w:p>
        </w:tc>
        <w:tc>
          <w:tcPr>
            <w:tcW w:w="2967" w:type="dxa"/>
          </w:tcPr>
          <w:p w:rsidR="004E6128" w:rsidRPr="00436E56" w:rsidRDefault="00971A9B" w:rsidP="002946B8">
            <w:pPr>
              <w:rPr>
                <w:rFonts w:ascii="Verdana" w:hAnsi="Verdana"/>
              </w:rPr>
            </w:pPr>
            <w:r w:rsidRPr="00436E56">
              <w:rPr>
                <w:rFonts w:ascii="Verdana" w:hAnsi="Verdana"/>
              </w:rPr>
              <w:t>Responsible for administrative functions in the office including receiving phone calls and keeping a log of events. This person will provide a standard carefully pre-scripted message to those who call with general questions. Additional</w:t>
            </w:r>
            <w:r w:rsidR="00FA7F2C" w:rsidRPr="00436E56">
              <w:rPr>
                <w:rFonts w:ascii="Verdana" w:hAnsi="Verdana"/>
              </w:rPr>
              <w:t xml:space="preserve"> </w:t>
            </w:r>
            <w:r w:rsidRPr="00436E56">
              <w:rPr>
                <w:rFonts w:ascii="Verdana" w:hAnsi="Verdana"/>
              </w:rPr>
              <w:t xml:space="preserve">information will be released through the water system manager </w:t>
            </w:r>
          </w:p>
        </w:tc>
        <w:tc>
          <w:tcPr>
            <w:tcW w:w="2634" w:type="dxa"/>
          </w:tcPr>
          <w:p w:rsidR="004E6128" w:rsidRPr="00436E56" w:rsidRDefault="002946B8" w:rsidP="004E6128">
            <w:pPr>
              <w:pStyle w:val="ListParagraph"/>
              <w:ind w:left="0"/>
              <w:rPr>
                <w:rFonts w:ascii="Verdana" w:hAnsi="Verdana"/>
              </w:rPr>
            </w:pPr>
            <w:r w:rsidRPr="00436E56">
              <w:rPr>
                <w:rFonts w:ascii="Verdana" w:hAnsi="Verdana"/>
              </w:rPr>
              <w:t>Phone: (575) 603</w:t>
            </w:r>
            <w:r w:rsidR="00FA7F2C" w:rsidRPr="00436E56">
              <w:rPr>
                <w:rFonts w:ascii="Verdana" w:hAnsi="Verdana"/>
              </w:rPr>
              <w:t xml:space="preserve"> </w:t>
            </w:r>
            <w:r w:rsidRPr="00436E56">
              <w:rPr>
                <w:rFonts w:ascii="Verdana" w:hAnsi="Verdana"/>
              </w:rPr>
              <w:t>- 8746</w:t>
            </w:r>
          </w:p>
        </w:tc>
      </w:tr>
      <w:tr w:rsidR="00971A9B" w:rsidTr="002B2879">
        <w:tc>
          <w:tcPr>
            <w:tcW w:w="3423" w:type="dxa"/>
          </w:tcPr>
          <w:p w:rsidR="00FA7F2C" w:rsidRPr="00436E56" w:rsidRDefault="00971A9B" w:rsidP="00971A9B">
            <w:pPr>
              <w:contextualSpacing/>
              <w:rPr>
                <w:rFonts w:ascii="Verdana" w:hAnsi="Verdana"/>
              </w:rPr>
            </w:pPr>
            <w:r w:rsidRPr="00436E56">
              <w:rPr>
                <w:rFonts w:ascii="Verdana" w:hAnsi="Verdana"/>
              </w:rPr>
              <w:t xml:space="preserve">Jerry </w:t>
            </w:r>
            <w:r w:rsidR="00FA7F2C" w:rsidRPr="00436E56">
              <w:rPr>
                <w:rFonts w:ascii="Verdana" w:hAnsi="Verdana"/>
              </w:rPr>
              <w:t>Ryan</w:t>
            </w:r>
          </w:p>
          <w:p w:rsidR="00971A9B" w:rsidRPr="00436E56" w:rsidRDefault="00971A9B" w:rsidP="00FA7F2C">
            <w:pPr>
              <w:contextualSpacing/>
              <w:rPr>
                <w:rFonts w:ascii="Verdana" w:hAnsi="Verdana"/>
              </w:rPr>
            </w:pPr>
            <w:r w:rsidRPr="00436E56">
              <w:rPr>
                <w:rFonts w:ascii="Verdana" w:hAnsi="Verdana"/>
              </w:rPr>
              <w:t>Field Staff</w:t>
            </w:r>
          </w:p>
        </w:tc>
        <w:tc>
          <w:tcPr>
            <w:tcW w:w="2967" w:type="dxa"/>
          </w:tcPr>
          <w:p w:rsidR="00971A9B" w:rsidRPr="00436E56" w:rsidRDefault="00971A9B" w:rsidP="00971A9B">
            <w:pPr>
              <w:contextualSpacing/>
              <w:rPr>
                <w:rFonts w:ascii="Verdana" w:hAnsi="Verdana"/>
              </w:rPr>
            </w:pPr>
            <w:r w:rsidRPr="00436E56">
              <w:rPr>
                <w:rFonts w:ascii="Verdana" w:hAnsi="Verdana"/>
              </w:rPr>
              <w:t xml:space="preserve">Delivers door hangers and </w:t>
            </w:r>
          </w:p>
          <w:p w:rsidR="00971A9B" w:rsidRPr="00436E56" w:rsidRDefault="00971A9B" w:rsidP="00971A9B">
            <w:pPr>
              <w:contextualSpacing/>
              <w:rPr>
                <w:rFonts w:ascii="Verdana" w:hAnsi="Verdana"/>
              </w:rPr>
            </w:pPr>
            <w:r w:rsidRPr="00436E56">
              <w:rPr>
                <w:rFonts w:ascii="Verdana" w:hAnsi="Verdana"/>
              </w:rPr>
              <w:t>supports water system operato</w:t>
            </w:r>
            <w:r w:rsidR="00FA7F2C" w:rsidRPr="00436E56">
              <w:rPr>
                <w:rFonts w:ascii="Verdana" w:hAnsi="Verdana"/>
              </w:rPr>
              <w:t xml:space="preserve">r </w:t>
            </w:r>
          </w:p>
        </w:tc>
        <w:tc>
          <w:tcPr>
            <w:tcW w:w="2634" w:type="dxa"/>
          </w:tcPr>
          <w:p w:rsidR="00971A9B" w:rsidRPr="00436E56" w:rsidRDefault="002946B8" w:rsidP="004E6128">
            <w:pPr>
              <w:pStyle w:val="ListParagraph"/>
              <w:ind w:left="0"/>
              <w:rPr>
                <w:rFonts w:ascii="Verdana" w:hAnsi="Verdana"/>
              </w:rPr>
            </w:pPr>
            <w:r w:rsidRPr="00436E56">
              <w:rPr>
                <w:rFonts w:ascii="Verdana" w:hAnsi="Verdana"/>
              </w:rPr>
              <w:t>Phone: (575) 603</w:t>
            </w:r>
            <w:r w:rsidR="00FA7F2C" w:rsidRPr="00436E56">
              <w:rPr>
                <w:rFonts w:ascii="Verdana" w:hAnsi="Verdana"/>
              </w:rPr>
              <w:t xml:space="preserve"> </w:t>
            </w:r>
            <w:r w:rsidRPr="00436E56">
              <w:rPr>
                <w:rFonts w:ascii="Verdana" w:hAnsi="Verdana"/>
              </w:rPr>
              <w:t>- 8745</w:t>
            </w:r>
          </w:p>
        </w:tc>
      </w:tr>
    </w:tbl>
    <w:p w:rsidR="009160C1" w:rsidRDefault="009160C1" w:rsidP="00FA7F2C"/>
    <w:p w:rsidR="00C97872" w:rsidRPr="00436E56" w:rsidRDefault="003A601B" w:rsidP="00CC236A">
      <w:pPr>
        <w:pStyle w:val="Heading2"/>
        <w:rPr>
          <w:rFonts w:ascii="Verdana" w:hAnsi="Verdana"/>
          <w:sz w:val="20"/>
          <w:szCs w:val="20"/>
        </w:rPr>
      </w:pPr>
      <w:bookmarkStart w:id="8" w:name="_Toc434222127"/>
      <w:r>
        <w:rPr>
          <w:rFonts w:ascii="Verdana" w:hAnsi="Verdana"/>
          <w:sz w:val="20"/>
          <w:szCs w:val="20"/>
        </w:rPr>
        <w:t>Section 4:</w:t>
      </w:r>
      <w:r w:rsidR="00C97872" w:rsidRPr="00436E56">
        <w:rPr>
          <w:rFonts w:ascii="Verdana" w:hAnsi="Verdana"/>
          <w:sz w:val="20"/>
          <w:szCs w:val="20"/>
        </w:rPr>
        <w:t xml:space="preserve"> </w:t>
      </w:r>
      <w:r w:rsidR="00874D15" w:rsidRPr="00436E56">
        <w:rPr>
          <w:rFonts w:ascii="Verdana" w:hAnsi="Verdana"/>
          <w:sz w:val="20"/>
          <w:szCs w:val="20"/>
        </w:rPr>
        <w:t xml:space="preserve"> Events that Cause Emergencies</w:t>
      </w:r>
      <w:bookmarkEnd w:id="8"/>
    </w:p>
    <w:p w:rsidR="00DF1942" w:rsidRDefault="00DF1942" w:rsidP="00DF1942">
      <w:pPr>
        <w:pStyle w:val="ListParagraph"/>
        <w:ind w:hanging="720"/>
      </w:pPr>
    </w:p>
    <w:p w:rsidR="00C97872" w:rsidRPr="00436E56" w:rsidRDefault="00C97872" w:rsidP="00DF1942">
      <w:pPr>
        <w:pStyle w:val="ListParagraph"/>
        <w:spacing w:after="0"/>
        <w:ind w:hanging="720"/>
        <w:rPr>
          <w:rFonts w:ascii="Verdana" w:hAnsi="Verdana"/>
          <w:sz w:val="24"/>
          <w:szCs w:val="24"/>
        </w:rPr>
      </w:pPr>
      <w:r w:rsidRPr="00436E56">
        <w:rPr>
          <w:rFonts w:ascii="Verdana" w:hAnsi="Verdana"/>
          <w:sz w:val="24"/>
          <w:szCs w:val="24"/>
        </w:rPr>
        <w:t xml:space="preserve">Why do emergencies happen? There are a variety of reasons including: </w:t>
      </w:r>
    </w:p>
    <w:p w:rsidR="008858DD" w:rsidRPr="00436E56" w:rsidRDefault="008858DD" w:rsidP="00DF1942">
      <w:pPr>
        <w:spacing w:after="0"/>
        <w:rPr>
          <w:rFonts w:ascii="Verdana" w:hAnsi="Verdana"/>
          <w:sz w:val="24"/>
          <w:szCs w:val="24"/>
        </w:rPr>
      </w:pPr>
      <w:r w:rsidRPr="00436E56">
        <w:rPr>
          <w:rFonts w:ascii="Verdana" w:hAnsi="Verdana"/>
          <w:sz w:val="24"/>
          <w:szCs w:val="24"/>
        </w:rPr>
        <w:t>• Natural disasters</w:t>
      </w:r>
    </w:p>
    <w:p w:rsidR="00C97872" w:rsidRPr="00436E56" w:rsidRDefault="00C97872" w:rsidP="00DF1942">
      <w:pPr>
        <w:spacing w:after="0"/>
        <w:rPr>
          <w:rFonts w:ascii="Verdana" w:hAnsi="Verdana"/>
          <w:sz w:val="24"/>
          <w:szCs w:val="24"/>
        </w:rPr>
      </w:pPr>
      <w:r w:rsidRPr="00436E56">
        <w:rPr>
          <w:rFonts w:ascii="Verdana" w:hAnsi="Verdana"/>
          <w:sz w:val="24"/>
          <w:szCs w:val="24"/>
        </w:rPr>
        <w:t xml:space="preserve">• </w:t>
      </w:r>
      <w:r w:rsidR="008858DD" w:rsidRPr="00436E56">
        <w:rPr>
          <w:rFonts w:ascii="Verdana" w:hAnsi="Verdana"/>
          <w:sz w:val="24"/>
          <w:szCs w:val="24"/>
        </w:rPr>
        <w:t>Human Caused Events</w:t>
      </w:r>
      <w:r w:rsidRPr="00436E56">
        <w:rPr>
          <w:rFonts w:ascii="Verdana" w:hAnsi="Verdana"/>
          <w:sz w:val="24"/>
          <w:szCs w:val="24"/>
        </w:rPr>
        <w:t xml:space="preserve">. </w:t>
      </w:r>
    </w:p>
    <w:p w:rsidR="00C97872" w:rsidRPr="00436E56" w:rsidRDefault="00C97872" w:rsidP="00DF1942">
      <w:pPr>
        <w:spacing w:after="0"/>
        <w:rPr>
          <w:rFonts w:ascii="Verdana" w:hAnsi="Verdana"/>
          <w:sz w:val="24"/>
          <w:szCs w:val="24"/>
        </w:rPr>
      </w:pPr>
      <w:r w:rsidRPr="00436E56">
        <w:rPr>
          <w:rFonts w:ascii="Verdana" w:hAnsi="Verdana"/>
          <w:sz w:val="24"/>
          <w:szCs w:val="24"/>
        </w:rPr>
        <w:t xml:space="preserve">• Deliberate acts of vandalism or terrorism. </w:t>
      </w:r>
    </w:p>
    <w:p w:rsidR="00C97872" w:rsidRPr="00436E56" w:rsidRDefault="00C97872" w:rsidP="00FA7F2C">
      <w:pPr>
        <w:spacing w:after="0"/>
        <w:rPr>
          <w:rFonts w:ascii="Verdana" w:hAnsi="Verdana"/>
          <w:sz w:val="24"/>
          <w:szCs w:val="24"/>
        </w:rPr>
      </w:pPr>
      <w:r w:rsidRPr="00436E56">
        <w:rPr>
          <w:rFonts w:ascii="Verdana" w:hAnsi="Verdana"/>
          <w:sz w:val="24"/>
          <w:szCs w:val="24"/>
        </w:rPr>
        <w:t xml:space="preserve">• System neglect or deferred maintenance. </w:t>
      </w:r>
    </w:p>
    <w:p w:rsidR="00FA7F2C" w:rsidRPr="00436E56" w:rsidRDefault="00FA7F2C" w:rsidP="00FA7F2C">
      <w:pPr>
        <w:spacing w:after="0"/>
        <w:rPr>
          <w:rFonts w:ascii="Verdana" w:hAnsi="Verdana"/>
          <w:sz w:val="24"/>
          <w:szCs w:val="24"/>
        </w:rPr>
      </w:pPr>
    </w:p>
    <w:p w:rsidR="00C97872" w:rsidRDefault="00C97872" w:rsidP="002B2879">
      <w:pPr>
        <w:jc w:val="both"/>
        <w:rPr>
          <w:rFonts w:ascii="Verdana" w:hAnsi="Verdana"/>
          <w:sz w:val="24"/>
          <w:szCs w:val="24"/>
        </w:rPr>
      </w:pPr>
      <w:r w:rsidRPr="00436E56">
        <w:rPr>
          <w:rFonts w:ascii="Verdana" w:hAnsi="Verdana"/>
          <w:sz w:val="24"/>
          <w:szCs w:val="24"/>
        </w:rPr>
        <w:t xml:space="preserve">An emergency may affect the entire water system or only isolated sections. You should evaluate a variety of events regarding their potential effects on the water system and its infrastructure. Each type of event can cause different types of damage to system components or contamination resulting in a disruption in service. These evaluations should be reflected in the water system’s vulnerability assessment and procedures for responding to specific events that are discussed later in this document. </w:t>
      </w:r>
    </w:p>
    <w:p w:rsidR="002B2879" w:rsidRPr="00436E56" w:rsidRDefault="002B2879" w:rsidP="002B2879">
      <w:pPr>
        <w:jc w:val="both"/>
        <w:rPr>
          <w:rFonts w:ascii="Verdana" w:hAnsi="Verdana"/>
          <w:sz w:val="24"/>
          <w:szCs w:val="24"/>
        </w:rPr>
      </w:pPr>
    </w:p>
    <w:p w:rsidR="00C97872" w:rsidRPr="00436E56" w:rsidRDefault="00C97872" w:rsidP="00CC236A">
      <w:pPr>
        <w:pStyle w:val="Heading3"/>
        <w:rPr>
          <w:rFonts w:ascii="Verdana" w:hAnsi="Verdana"/>
          <w:sz w:val="20"/>
          <w:szCs w:val="20"/>
        </w:rPr>
      </w:pPr>
      <w:bookmarkStart w:id="9" w:name="_Toc434222128"/>
      <w:r w:rsidRPr="00436E56">
        <w:rPr>
          <w:rFonts w:ascii="Verdana" w:hAnsi="Verdana"/>
          <w:sz w:val="20"/>
          <w:szCs w:val="20"/>
        </w:rPr>
        <w:lastRenderedPageBreak/>
        <w:t>Natural Disasters</w:t>
      </w:r>
      <w:bookmarkEnd w:id="9"/>
      <w:r w:rsidRPr="00436E56">
        <w:rPr>
          <w:rFonts w:ascii="Verdana" w:hAnsi="Verdana"/>
          <w:sz w:val="20"/>
          <w:szCs w:val="20"/>
        </w:rPr>
        <w:t xml:space="preserve"> </w:t>
      </w:r>
    </w:p>
    <w:p w:rsidR="00C97872" w:rsidRPr="0040020C" w:rsidRDefault="00C97872" w:rsidP="00DF1942">
      <w:pPr>
        <w:rPr>
          <w:rFonts w:ascii="Verdana" w:hAnsi="Verdana"/>
          <w:sz w:val="24"/>
          <w:szCs w:val="24"/>
        </w:rPr>
      </w:pPr>
      <w:r w:rsidRPr="0040020C">
        <w:rPr>
          <w:rFonts w:ascii="Verdana" w:hAnsi="Verdana"/>
          <w:sz w:val="24"/>
          <w:szCs w:val="24"/>
        </w:rPr>
        <w:t xml:space="preserve">Consider common natural disasters when developing an emergency response plan, including: </w:t>
      </w:r>
    </w:p>
    <w:p w:rsidR="00C97872" w:rsidRPr="0040020C" w:rsidRDefault="00C97872" w:rsidP="00FC5358">
      <w:pPr>
        <w:jc w:val="both"/>
        <w:rPr>
          <w:rFonts w:ascii="Verdana" w:hAnsi="Verdana"/>
          <w:sz w:val="24"/>
          <w:szCs w:val="24"/>
        </w:rPr>
      </w:pPr>
      <w:r w:rsidRPr="0040020C">
        <w:rPr>
          <w:rFonts w:ascii="Verdana" w:hAnsi="Verdana"/>
          <w:b/>
          <w:sz w:val="24"/>
          <w:szCs w:val="24"/>
        </w:rPr>
        <w:t>Earthquakes:</w:t>
      </w:r>
      <w:r w:rsidRPr="0040020C">
        <w:rPr>
          <w:rFonts w:ascii="Verdana" w:hAnsi="Verdana"/>
          <w:sz w:val="24"/>
          <w:szCs w:val="24"/>
        </w:rPr>
        <w:t xml:space="preserve"> Damage resulting from the earth shifting along geologic faults resulting in shaking and settling of the ground can cause severe structural damage to virtually all water system facilities, including sources, transmission and distribution lines, storage reservoirs, and pump-houses. The Nisqually earthquake in February 2001, although not severe, caused problems for water systems in western Washington. Distribution pipes and service lines broke, storage reservoirs shifted, and buildings were damaged. Although no major outages were reported, it was a serious reminder that these things can and do happen. Emergency response plans should evaluate what facilities are at risk during an earthquake, what can be done to mitigate impacts (for example, strapping down reservoirs), and what actions can be taken to respond to such an event. It is also important to have backup communication plans, because radios and cell phones may not work after an earthquake. </w:t>
      </w:r>
    </w:p>
    <w:p w:rsidR="00C97872" w:rsidRPr="0040020C" w:rsidRDefault="00C97872" w:rsidP="00FC5358">
      <w:pPr>
        <w:jc w:val="both"/>
        <w:rPr>
          <w:rFonts w:ascii="Verdana" w:hAnsi="Verdana"/>
          <w:sz w:val="24"/>
          <w:szCs w:val="24"/>
        </w:rPr>
      </w:pPr>
      <w:r w:rsidRPr="0040020C">
        <w:rPr>
          <w:rFonts w:ascii="Verdana" w:hAnsi="Verdana"/>
          <w:b/>
          <w:sz w:val="24"/>
          <w:szCs w:val="24"/>
        </w:rPr>
        <w:t>Floods:</w:t>
      </w:r>
      <w:r w:rsidRPr="0040020C">
        <w:rPr>
          <w:rFonts w:ascii="Verdana" w:hAnsi="Verdana"/>
          <w:sz w:val="24"/>
          <w:szCs w:val="24"/>
        </w:rPr>
        <w:t xml:space="preserve"> Floods can cause widespread contamination as turbid waters carry bacteria that can overflow sources, transmission lines, treatment facilities, and pumping facilities. Floods can also ruin electrical components and telemetry systems. It is important for a water system to assess its vulnerability to flooding. Consider damage to roads and bridges where distribution or transmission lines are located. Washout of roads or bridges not only damage pipes but also can interfere with repair. If the risk for a flood is high, the water system should plan for and consider mitigating actions to protect facilities and equipment. Another consideration is identification of alternative transportation routes to get in and out of the area. </w:t>
      </w:r>
    </w:p>
    <w:p w:rsidR="00C97872" w:rsidRPr="0040020C" w:rsidRDefault="00C97872" w:rsidP="00FC5358">
      <w:pPr>
        <w:jc w:val="both"/>
        <w:rPr>
          <w:rFonts w:ascii="Verdana" w:hAnsi="Verdana"/>
          <w:sz w:val="24"/>
          <w:szCs w:val="24"/>
        </w:rPr>
      </w:pPr>
      <w:r w:rsidRPr="0040020C">
        <w:rPr>
          <w:rFonts w:ascii="Verdana" w:hAnsi="Verdana"/>
          <w:b/>
          <w:sz w:val="24"/>
          <w:szCs w:val="24"/>
        </w:rPr>
        <w:t>High winds:</w:t>
      </w:r>
      <w:r w:rsidRPr="0040020C">
        <w:rPr>
          <w:rFonts w:ascii="Verdana" w:hAnsi="Verdana"/>
          <w:sz w:val="24"/>
          <w:szCs w:val="24"/>
        </w:rPr>
        <w:t xml:space="preserve"> Storms can generate winds in excess of 50 miles an hour and can exceed hurricane-force sustained winds of 74 miles an hour or greater from time-to-time. These storms often disrupt power and damage water system facilities. </w:t>
      </w:r>
    </w:p>
    <w:p w:rsidR="00C97872" w:rsidRPr="0040020C" w:rsidRDefault="00C97872" w:rsidP="00FC5358">
      <w:pPr>
        <w:jc w:val="both"/>
        <w:rPr>
          <w:rFonts w:ascii="Verdana" w:hAnsi="Verdana"/>
          <w:sz w:val="24"/>
          <w:szCs w:val="24"/>
        </w:rPr>
      </w:pPr>
      <w:r w:rsidRPr="0040020C">
        <w:rPr>
          <w:rFonts w:ascii="Verdana" w:hAnsi="Verdana"/>
          <w:b/>
          <w:sz w:val="24"/>
          <w:szCs w:val="24"/>
        </w:rPr>
        <w:t>Ice Storms:</w:t>
      </w:r>
      <w:r w:rsidRPr="0040020C">
        <w:rPr>
          <w:rFonts w:ascii="Verdana" w:hAnsi="Verdana"/>
          <w:sz w:val="24"/>
          <w:szCs w:val="24"/>
        </w:rPr>
        <w:t xml:space="preserve"> Ice storms can cause major power outages and freeze water pipes. This can slow the ability of crews to get to areas to make repairs. </w:t>
      </w:r>
    </w:p>
    <w:p w:rsidR="00C97872" w:rsidRPr="0040020C" w:rsidRDefault="00C97872" w:rsidP="00FC5358">
      <w:pPr>
        <w:jc w:val="both"/>
        <w:rPr>
          <w:rFonts w:ascii="Verdana" w:hAnsi="Verdana"/>
          <w:sz w:val="24"/>
          <w:szCs w:val="24"/>
        </w:rPr>
      </w:pPr>
      <w:r w:rsidRPr="0040020C">
        <w:rPr>
          <w:rFonts w:ascii="Verdana" w:hAnsi="Verdana"/>
          <w:b/>
          <w:sz w:val="24"/>
          <w:szCs w:val="24"/>
        </w:rPr>
        <w:lastRenderedPageBreak/>
        <w:t>Drought:</w:t>
      </w:r>
      <w:r w:rsidRPr="0040020C">
        <w:rPr>
          <w:rFonts w:ascii="Verdana" w:hAnsi="Verdana"/>
          <w:sz w:val="24"/>
          <w:szCs w:val="24"/>
        </w:rPr>
        <w:t xml:space="preserve"> Droughts can have devastating effects on water supplies. During normal years, peak summer demands can double and even triple water use. These same demands during low water years can lead to water shortages. Drought severity is affected by a combination of environmental factors, all of which change over time, i</w:t>
      </w:r>
      <w:r w:rsidR="001E6442" w:rsidRPr="0040020C">
        <w:rPr>
          <w:rFonts w:ascii="Verdana" w:hAnsi="Verdana"/>
          <w:sz w:val="24"/>
          <w:szCs w:val="24"/>
        </w:rPr>
        <w:t xml:space="preserve">ncluding rainfall, temperature, </w:t>
      </w:r>
      <w:r w:rsidRPr="0040020C">
        <w:rPr>
          <w:rFonts w:ascii="Verdana" w:hAnsi="Verdana"/>
          <w:sz w:val="24"/>
          <w:szCs w:val="24"/>
        </w:rPr>
        <w:t xml:space="preserve">snow pack, and length of drought. Compared to other natural disasters, drought has a relatively slow onset and is easier to anticipate. </w:t>
      </w:r>
    </w:p>
    <w:p w:rsidR="00F1701D" w:rsidRPr="0040020C" w:rsidRDefault="00C97872" w:rsidP="00FC5358">
      <w:pPr>
        <w:jc w:val="both"/>
        <w:rPr>
          <w:rFonts w:ascii="Verdana" w:hAnsi="Verdana"/>
          <w:sz w:val="24"/>
          <w:szCs w:val="24"/>
        </w:rPr>
      </w:pPr>
      <w:r w:rsidRPr="0040020C">
        <w:rPr>
          <w:rFonts w:ascii="Verdana" w:hAnsi="Verdana"/>
          <w:b/>
          <w:sz w:val="24"/>
          <w:szCs w:val="24"/>
        </w:rPr>
        <w:t>Waterborne diseases:</w:t>
      </w:r>
      <w:r w:rsidRPr="0040020C">
        <w:rPr>
          <w:rFonts w:ascii="Verdana" w:hAnsi="Verdana"/>
          <w:sz w:val="24"/>
          <w:szCs w:val="24"/>
        </w:rPr>
        <w:t xml:space="preserve"> Organisms such as Giardia and Cryptosporidium can contaminate water supplies and cause waterborne diseases. The 1993 Milwaukee, Wisconsin Cryptosporidium outbreak killed more than 100 people and sickened more than 400,000. Another incident occurred in Walkerton, Ontario where an E. </w:t>
      </w:r>
      <w:r w:rsidR="002B7301" w:rsidRPr="0040020C">
        <w:rPr>
          <w:rFonts w:ascii="Verdana" w:hAnsi="Verdana"/>
          <w:sz w:val="24"/>
          <w:szCs w:val="24"/>
        </w:rPr>
        <w:t>coli</w:t>
      </w:r>
      <w:r w:rsidRPr="0040020C">
        <w:rPr>
          <w:rFonts w:ascii="Verdana" w:hAnsi="Verdana"/>
          <w:sz w:val="24"/>
          <w:szCs w:val="24"/>
        </w:rPr>
        <w:t xml:space="preserve"> outbreak killed seven </w:t>
      </w:r>
      <w:r w:rsidR="000417A7" w:rsidRPr="0040020C">
        <w:rPr>
          <w:rFonts w:ascii="Verdana" w:hAnsi="Verdana"/>
          <w:sz w:val="24"/>
          <w:szCs w:val="24"/>
        </w:rPr>
        <w:t xml:space="preserve">people and sickened over 2,300. </w:t>
      </w:r>
      <w:r w:rsidRPr="0040020C">
        <w:rPr>
          <w:rFonts w:ascii="Verdana" w:hAnsi="Verdana"/>
          <w:sz w:val="24"/>
          <w:szCs w:val="24"/>
        </w:rPr>
        <w:t>Both of these cases illustrate that proper operations, management, and planning are truly a matter of life-or-death.</w:t>
      </w:r>
    </w:p>
    <w:p w:rsidR="001E6442" w:rsidRPr="0040020C" w:rsidRDefault="008858DD" w:rsidP="00FC5358">
      <w:pPr>
        <w:pStyle w:val="Heading3"/>
        <w:jc w:val="both"/>
        <w:rPr>
          <w:rFonts w:ascii="Verdana" w:hAnsi="Verdana"/>
          <w:sz w:val="20"/>
          <w:szCs w:val="20"/>
        </w:rPr>
      </w:pPr>
      <w:bookmarkStart w:id="10" w:name="_Toc434222129"/>
      <w:r w:rsidRPr="0040020C">
        <w:rPr>
          <w:rFonts w:ascii="Verdana" w:hAnsi="Verdana"/>
          <w:sz w:val="20"/>
          <w:szCs w:val="20"/>
        </w:rPr>
        <w:t>Human Caused Events</w:t>
      </w:r>
      <w:bookmarkEnd w:id="10"/>
    </w:p>
    <w:p w:rsidR="009160C1" w:rsidRPr="0040020C" w:rsidRDefault="009160C1" w:rsidP="00FC5358">
      <w:pPr>
        <w:jc w:val="both"/>
        <w:rPr>
          <w:rFonts w:ascii="Verdana" w:hAnsi="Verdana"/>
          <w:sz w:val="24"/>
          <w:szCs w:val="24"/>
        </w:rPr>
      </w:pPr>
      <w:r w:rsidRPr="0040020C">
        <w:rPr>
          <w:rFonts w:ascii="Verdana" w:hAnsi="Verdana"/>
          <w:sz w:val="24"/>
          <w:szCs w:val="24"/>
        </w:rPr>
        <w:t>Human-caused events that can result in a water system emergency include basic neglect of maintaining the system, construction accidents, cross connections, chemical spills, vandalism and terrorism (cyber-attacks could be either vandalism or terrorism); fires can be natural disasters or human-caused events.</w:t>
      </w:r>
    </w:p>
    <w:p w:rsidR="009160C1" w:rsidRPr="0040020C" w:rsidRDefault="009160C1" w:rsidP="00FC5358">
      <w:pPr>
        <w:jc w:val="both"/>
        <w:rPr>
          <w:rFonts w:ascii="Verdana" w:eastAsia="Times New Roman" w:hAnsi="Verdana" w:cstheme="minorHAnsi"/>
          <w:iCs w:val="0"/>
          <w:sz w:val="24"/>
          <w:szCs w:val="24"/>
          <w:lang w:bidi="ar-SA"/>
        </w:rPr>
      </w:pPr>
      <w:r w:rsidRPr="0040020C">
        <w:rPr>
          <w:rFonts w:ascii="Verdana" w:eastAsia="Times New Roman" w:hAnsi="Verdana" w:cstheme="minorHAnsi"/>
          <w:b/>
          <w:iCs w:val="0"/>
          <w:sz w:val="24"/>
          <w:szCs w:val="24"/>
          <w:lang w:bidi="ar-SA"/>
        </w:rPr>
        <w:t>System neglect</w:t>
      </w:r>
      <w:r w:rsidRPr="0040020C">
        <w:rPr>
          <w:rFonts w:ascii="Verdana" w:eastAsia="Times New Roman" w:hAnsi="Verdana" w:cstheme="minorHAnsi"/>
          <w:iCs w:val="0"/>
          <w:sz w:val="24"/>
          <w:szCs w:val="24"/>
          <w:lang w:bidi="ar-SA"/>
        </w:rPr>
        <w:t>: System neglect, often referred to as deferred maintenance, is a major cause of emergencies. System components that are aging and need replacement go without attention for so long that they fail, causing an emergency. Drinking water systems need to continuously evaluate facilities and replace them before a massive failure occurs. In one case, a drinking water system continuously put off repairing its major transmission line that traversed a hillside in town. The line finally failed and caused an immense slide, destroying a number of homes and causing significant damage.</w:t>
      </w:r>
    </w:p>
    <w:p w:rsidR="009160C1" w:rsidRPr="0040020C" w:rsidRDefault="009160C1" w:rsidP="00FC5358">
      <w:pPr>
        <w:jc w:val="both"/>
        <w:rPr>
          <w:rFonts w:ascii="Verdana" w:hAnsi="Verdana"/>
          <w:sz w:val="24"/>
          <w:szCs w:val="24"/>
        </w:rPr>
      </w:pPr>
      <w:r w:rsidRPr="0040020C">
        <w:rPr>
          <w:rFonts w:ascii="Verdana" w:hAnsi="Verdana"/>
          <w:b/>
          <w:sz w:val="24"/>
          <w:szCs w:val="24"/>
        </w:rPr>
        <w:t>Construction accidents:</w:t>
      </w:r>
      <w:r w:rsidRPr="0040020C">
        <w:rPr>
          <w:rFonts w:ascii="Verdana" w:hAnsi="Verdana"/>
          <w:sz w:val="24"/>
          <w:szCs w:val="24"/>
        </w:rPr>
        <w:t xml:space="preserve"> Construction accidents sometime fall into the category of a routine operating emergency. For example, when a contractor damages a water line and the system needs to be shut down for repair. If the response is not timely and effective, this kind of incident can turn into a serious emergency. The system may lose pressure, resulting in serious </w:t>
      </w:r>
      <w:r w:rsidRPr="0040020C">
        <w:rPr>
          <w:rFonts w:ascii="Verdana" w:hAnsi="Verdana"/>
          <w:sz w:val="24"/>
          <w:szCs w:val="24"/>
        </w:rPr>
        <w:lastRenderedPageBreak/>
        <w:t>backflow incidents that contaminate the water. The utility must be aware of construction in and around the system and be prepared to respond quickly to an accident if it happens.</w:t>
      </w:r>
    </w:p>
    <w:p w:rsidR="009160C1" w:rsidRPr="0040020C" w:rsidRDefault="009160C1" w:rsidP="00FC5358">
      <w:pPr>
        <w:jc w:val="both"/>
        <w:rPr>
          <w:rFonts w:ascii="Verdana" w:hAnsi="Verdana"/>
          <w:sz w:val="24"/>
          <w:szCs w:val="24"/>
        </w:rPr>
      </w:pPr>
      <w:r w:rsidRPr="0040020C">
        <w:rPr>
          <w:rFonts w:ascii="Verdana" w:hAnsi="Verdana"/>
          <w:b/>
          <w:sz w:val="24"/>
          <w:szCs w:val="24"/>
        </w:rPr>
        <w:t>Cross Connections:</w:t>
      </w:r>
      <w:r w:rsidRPr="0040020C">
        <w:rPr>
          <w:rFonts w:ascii="Verdana" w:hAnsi="Verdana"/>
          <w:sz w:val="24"/>
          <w:szCs w:val="24"/>
        </w:rPr>
        <w:t xml:space="preserve"> A cross connection is an actual or potential physical parameters, connection between a public water system and any source of non-potable liquid, solid, or gas that could potentially contaminate water supply through a backflow process. Cross connections usually occur unknowingly when someone makes a connection in the system. Backflow is the reverse flow of water or other substances into the public water system. Under backflow conditions, unprotected cross connections can provide a path for biological, chemical, or physical contaminants to enter the water supply. These contaminants can lead to waterborne disease outbreaks, chemical poisonings, and sometimes death. Backflow usually occurs when there is a loss of pressure somewhere in the system causing water to reverse itself.</w:t>
      </w:r>
    </w:p>
    <w:p w:rsidR="009160C1" w:rsidRPr="0040020C" w:rsidRDefault="009160C1" w:rsidP="00FC5358">
      <w:pPr>
        <w:jc w:val="both"/>
        <w:rPr>
          <w:rFonts w:ascii="Verdana" w:hAnsi="Verdana"/>
          <w:sz w:val="24"/>
          <w:szCs w:val="24"/>
        </w:rPr>
      </w:pPr>
      <w:r w:rsidRPr="0040020C">
        <w:rPr>
          <w:rFonts w:ascii="Verdana" w:hAnsi="Verdana"/>
          <w:b/>
          <w:sz w:val="24"/>
          <w:szCs w:val="24"/>
        </w:rPr>
        <w:t>Chemical spills:</w:t>
      </w:r>
      <w:r w:rsidRPr="0040020C">
        <w:rPr>
          <w:rFonts w:ascii="Verdana" w:hAnsi="Verdana"/>
          <w:sz w:val="24"/>
          <w:szCs w:val="24"/>
        </w:rPr>
        <w:t xml:space="preserve"> Many chemicals that are routinely transported can harm humans directly or by contaminating air or water. No drinking water system is safe from a hazardous chemical spill and the resulting contamination. Spills can come from motor vehicles, trains, airplanes, boats, or fixed containers. They can occur at any time without warning, and many solvents are able to leach through PVC pipes. In one 1981 incident, a small crop duster spraying a dangerous herbicide crashed into a central California river upstream from a water intake for a city water supply, resulting in a major emergency.</w:t>
      </w:r>
    </w:p>
    <w:p w:rsidR="009160C1" w:rsidRPr="0040020C" w:rsidRDefault="009160C1" w:rsidP="00FC5358">
      <w:pPr>
        <w:jc w:val="both"/>
        <w:rPr>
          <w:rFonts w:ascii="Verdana" w:hAnsi="Verdana"/>
          <w:sz w:val="24"/>
          <w:szCs w:val="24"/>
        </w:rPr>
      </w:pPr>
      <w:r w:rsidRPr="0040020C">
        <w:rPr>
          <w:rFonts w:ascii="Verdana" w:hAnsi="Verdana"/>
          <w:sz w:val="24"/>
          <w:szCs w:val="24"/>
        </w:rPr>
        <w:t>Water systems should evaluate the potential for chemical spills in their wellhead protection programs and use that information for emergency response planning.</w:t>
      </w:r>
    </w:p>
    <w:p w:rsidR="009160C1" w:rsidRPr="0040020C" w:rsidRDefault="009160C1" w:rsidP="00FC5358">
      <w:pPr>
        <w:jc w:val="both"/>
        <w:rPr>
          <w:rFonts w:ascii="Verdana" w:hAnsi="Verdana"/>
          <w:sz w:val="24"/>
          <w:szCs w:val="24"/>
        </w:rPr>
      </w:pPr>
      <w:r w:rsidRPr="0040020C">
        <w:rPr>
          <w:rFonts w:ascii="Verdana" w:hAnsi="Verdana"/>
          <w:b/>
          <w:sz w:val="24"/>
          <w:szCs w:val="24"/>
        </w:rPr>
        <w:t>Vandalism:</w:t>
      </w:r>
      <w:r w:rsidRPr="0040020C">
        <w:rPr>
          <w:rFonts w:ascii="Verdana" w:hAnsi="Verdana"/>
          <w:sz w:val="24"/>
          <w:szCs w:val="24"/>
        </w:rPr>
        <w:t xml:space="preserve"> Vandalism is generally a spur-of-the-moment act using materials at hand rather than pre-planned or pre-meditated activities. Vandals often break into systems, damage facilities, and paint graffiti. These acts are relatively easy to prevent by enhancing security, increasing lighting, installing locks on doors and hatches, and putting up security fencing. </w:t>
      </w:r>
    </w:p>
    <w:p w:rsidR="009160C1" w:rsidRPr="0040020C" w:rsidRDefault="009160C1" w:rsidP="00FC5358">
      <w:pPr>
        <w:jc w:val="both"/>
        <w:rPr>
          <w:rFonts w:ascii="Verdana" w:hAnsi="Verdana"/>
          <w:sz w:val="24"/>
          <w:szCs w:val="24"/>
        </w:rPr>
      </w:pPr>
      <w:r w:rsidRPr="0040020C">
        <w:rPr>
          <w:rFonts w:ascii="Verdana" w:hAnsi="Verdana"/>
          <w:b/>
          <w:sz w:val="24"/>
          <w:szCs w:val="24"/>
        </w:rPr>
        <w:t>Terrorism:</w:t>
      </w:r>
      <w:r w:rsidRPr="0040020C">
        <w:rPr>
          <w:rFonts w:ascii="Verdana" w:hAnsi="Verdana"/>
          <w:sz w:val="24"/>
          <w:szCs w:val="24"/>
        </w:rPr>
        <w:t xml:space="preserve"> Acts of terrorism are conducted by someone whose intent is to instill fear or induce harm to people and facilities. Acts of terrorism are a </w:t>
      </w:r>
      <w:r w:rsidRPr="0040020C">
        <w:rPr>
          <w:rFonts w:ascii="Verdana" w:hAnsi="Verdana"/>
          <w:sz w:val="24"/>
          <w:szCs w:val="24"/>
        </w:rPr>
        <w:lastRenderedPageBreak/>
        <w:t xml:space="preserve">very real threat in America. Even though it may seem unlikely, it would only take one well-staged event to undermine confidence in drinking water safety. Being prepared and knowing what to look for are crucial elements of preventing an attack on the system. </w:t>
      </w:r>
    </w:p>
    <w:p w:rsidR="009160C1" w:rsidRPr="0040020C" w:rsidRDefault="009160C1" w:rsidP="00FC5358">
      <w:pPr>
        <w:jc w:val="both"/>
        <w:rPr>
          <w:rFonts w:ascii="Verdana" w:hAnsi="Verdana"/>
          <w:sz w:val="24"/>
          <w:szCs w:val="24"/>
        </w:rPr>
      </w:pPr>
      <w:r w:rsidRPr="0040020C">
        <w:rPr>
          <w:rFonts w:ascii="Verdana" w:hAnsi="Verdana"/>
          <w:sz w:val="24"/>
          <w:szCs w:val="24"/>
        </w:rPr>
        <w:t xml:space="preserve">There are many potential threats to drinking water systems, including chemical, biological, or radiological contamination as well as damage to infrastructure and computer systems. In most cases, contamination using biological or chemical agents would cause the most concern for a drinking water system. Although it would be difficult to effectively contaminate a large water supply with these agents or cause major damage, the possibility should not be taken lightly. The threat is real, and drinking water systems need to enhance security around facilities and be prepared to respond. </w:t>
      </w:r>
    </w:p>
    <w:p w:rsidR="009160C1" w:rsidRPr="0040020C" w:rsidRDefault="009160C1" w:rsidP="00FC5358">
      <w:pPr>
        <w:jc w:val="both"/>
        <w:rPr>
          <w:rFonts w:ascii="Verdana" w:hAnsi="Verdana"/>
          <w:sz w:val="24"/>
          <w:szCs w:val="24"/>
        </w:rPr>
      </w:pPr>
      <w:r w:rsidRPr="0040020C">
        <w:rPr>
          <w:rFonts w:ascii="Verdana" w:hAnsi="Verdana"/>
          <w:sz w:val="24"/>
          <w:szCs w:val="24"/>
        </w:rPr>
        <w:t>A water system may be vulnerable to many natural and man-made disasters. Understanding these vulnerabilities is an important part of emergency planning. In preparing a plan, you may not consider it necessary to do an extensive analysis of a rare event such as a tornado. Consider the probability of an event and its likely effect on the water system. Then focus on the actions needed to reduce impacts and respond in a timely and effective manner.</w:t>
      </w:r>
    </w:p>
    <w:p w:rsidR="00CC3C12" w:rsidRPr="0040020C" w:rsidRDefault="00CC3C12" w:rsidP="00B14F8B">
      <w:pPr>
        <w:pStyle w:val="Heading2"/>
        <w:rPr>
          <w:rFonts w:ascii="Verdana" w:hAnsi="Verdana"/>
          <w:sz w:val="20"/>
          <w:szCs w:val="20"/>
        </w:rPr>
      </w:pPr>
      <w:bookmarkStart w:id="11" w:name="_Toc434222130"/>
      <w:r w:rsidRPr="0040020C">
        <w:rPr>
          <w:rFonts w:ascii="Verdana" w:hAnsi="Verdana"/>
          <w:sz w:val="20"/>
          <w:szCs w:val="20"/>
        </w:rPr>
        <w:t>Section 5:</w:t>
      </w:r>
      <w:r w:rsidR="00E478D1" w:rsidRPr="0040020C">
        <w:rPr>
          <w:rFonts w:ascii="Verdana" w:hAnsi="Verdana"/>
          <w:sz w:val="20"/>
          <w:szCs w:val="20"/>
        </w:rPr>
        <w:t xml:space="preserve"> </w:t>
      </w:r>
      <w:r w:rsidRPr="0040020C">
        <w:rPr>
          <w:rFonts w:ascii="Verdana" w:hAnsi="Verdana"/>
          <w:sz w:val="20"/>
          <w:szCs w:val="20"/>
        </w:rPr>
        <w:t>Severity of Emergencies</w:t>
      </w:r>
      <w:bookmarkEnd w:id="11"/>
      <w:r w:rsidRPr="0040020C">
        <w:rPr>
          <w:rFonts w:ascii="Verdana" w:hAnsi="Verdana"/>
          <w:sz w:val="20"/>
          <w:szCs w:val="20"/>
        </w:rPr>
        <w:t xml:space="preserve"> </w:t>
      </w:r>
    </w:p>
    <w:p w:rsidR="00CC3C12" w:rsidRPr="0040020C" w:rsidRDefault="00CC3C12" w:rsidP="00FC5358">
      <w:pPr>
        <w:jc w:val="both"/>
        <w:rPr>
          <w:rFonts w:ascii="Verdana" w:hAnsi="Verdana"/>
          <w:sz w:val="24"/>
          <w:szCs w:val="24"/>
        </w:rPr>
      </w:pPr>
      <w:r w:rsidRPr="0040020C">
        <w:rPr>
          <w:rFonts w:ascii="Verdana" w:hAnsi="Verdana"/>
          <w:sz w:val="24"/>
          <w:szCs w:val="24"/>
        </w:rPr>
        <w:t xml:space="preserve">The severity of emergencies is wide ranging. Defining categories of severity can significantly aid in determining appropriate response actions. Knowing the severity of the emergency and being able to communicate it to others will help system personnel keep their response balanced and effective. </w:t>
      </w:r>
    </w:p>
    <w:p w:rsidR="00CC3C12" w:rsidRPr="0040020C" w:rsidRDefault="00CC3C12" w:rsidP="00FC5358">
      <w:pPr>
        <w:jc w:val="both"/>
        <w:rPr>
          <w:rFonts w:ascii="Verdana" w:hAnsi="Verdana"/>
          <w:sz w:val="24"/>
          <w:szCs w:val="24"/>
        </w:rPr>
      </w:pPr>
      <w:r w:rsidRPr="0040020C">
        <w:rPr>
          <w:rFonts w:ascii="Verdana" w:hAnsi="Verdana"/>
          <w:sz w:val="24"/>
          <w:szCs w:val="24"/>
        </w:rPr>
        <w:t xml:space="preserve">Making a decision on severity should be collaborative among system personnel, but is ultimately made by the person in charge of the emergency. The person in charge may also choose to coordinate with external parties, especially if partnerships have been formed in advance of the event. The information for making the decision will accumulate over time, and may result in the level of severity being changed. </w:t>
      </w:r>
    </w:p>
    <w:p w:rsidR="00CC3C12" w:rsidRPr="0040020C" w:rsidRDefault="00CC3C12" w:rsidP="00FC5358">
      <w:pPr>
        <w:jc w:val="both"/>
        <w:rPr>
          <w:rFonts w:ascii="Verdana" w:hAnsi="Verdana"/>
          <w:sz w:val="24"/>
          <w:szCs w:val="24"/>
        </w:rPr>
      </w:pPr>
      <w:r w:rsidRPr="0040020C">
        <w:rPr>
          <w:rFonts w:ascii="Verdana" w:hAnsi="Verdana"/>
          <w:sz w:val="24"/>
          <w:szCs w:val="24"/>
        </w:rPr>
        <w:t xml:space="preserve">An assessment of severity, once decided, must be communicated immediately to all those dealing with the emergency. Make sure </w:t>
      </w:r>
      <w:r w:rsidR="00E478D1" w:rsidRPr="0040020C">
        <w:rPr>
          <w:rFonts w:ascii="Verdana" w:hAnsi="Verdana"/>
          <w:sz w:val="24"/>
          <w:szCs w:val="24"/>
        </w:rPr>
        <w:t xml:space="preserve">staff has </w:t>
      </w:r>
      <w:r w:rsidR="00E478D1" w:rsidRPr="0040020C">
        <w:rPr>
          <w:rFonts w:ascii="Verdana" w:hAnsi="Verdana"/>
          <w:sz w:val="24"/>
          <w:szCs w:val="24"/>
        </w:rPr>
        <w:lastRenderedPageBreak/>
        <w:t>cell phones</w:t>
      </w:r>
      <w:r w:rsidRPr="0040020C">
        <w:rPr>
          <w:rFonts w:ascii="Verdana" w:hAnsi="Verdana"/>
          <w:sz w:val="24"/>
          <w:szCs w:val="24"/>
        </w:rPr>
        <w:t xml:space="preserve"> and/or radios when they are in the field. Remember to have an alternative method of communicating if cell phones won’t work. </w:t>
      </w:r>
    </w:p>
    <w:p w:rsidR="009160C1" w:rsidRPr="0040020C" w:rsidRDefault="009160C1" w:rsidP="00FC5358">
      <w:pPr>
        <w:jc w:val="both"/>
        <w:rPr>
          <w:rFonts w:ascii="Verdana" w:hAnsi="Verdana"/>
          <w:sz w:val="24"/>
          <w:szCs w:val="24"/>
        </w:rPr>
      </w:pPr>
      <w:bookmarkStart w:id="12" w:name="_Toc434222131"/>
      <w:r w:rsidRPr="0040020C">
        <w:rPr>
          <w:rStyle w:val="Heading3Char"/>
          <w:rFonts w:ascii="Verdana" w:hAnsi="Verdana"/>
          <w:sz w:val="24"/>
          <w:szCs w:val="24"/>
        </w:rPr>
        <w:t>Level I – Normal (Routine) Emergency:</w:t>
      </w:r>
      <w:bookmarkEnd w:id="12"/>
      <w:r w:rsidRPr="0040020C">
        <w:rPr>
          <w:rFonts w:ascii="Verdana" w:hAnsi="Verdana"/>
          <w:sz w:val="24"/>
          <w:szCs w:val="24"/>
        </w:rPr>
        <w:t xml:space="preserve"> These incidents are minor disruptions to the water system that affect 10% or less of the system and can usually be resolved within 24 hours. They occur when the system experiences a routine emergency, such as a line break or power outage. System personnel are able to handle the problem with minimal outside assistance. In this situation is not likely that public health will be immediately jeopardized. Although it is important to begin responding, system personnel should have no difficulty remaining calm and thoroughly working through the situation. </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I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water system considers the following as level I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Distribution line breaks.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Short power outages.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Minor mechanical problems in pump-houses. </w:t>
      </w:r>
    </w:p>
    <w:p w:rsidR="009160C1" w:rsidRPr="0040020C" w:rsidRDefault="009160C1" w:rsidP="009160C1">
      <w:pPr>
        <w:spacing w:after="0"/>
        <w:rPr>
          <w:rFonts w:ascii="Verdana" w:hAnsi="Verdana"/>
          <w:sz w:val="24"/>
          <w:szCs w:val="24"/>
        </w:rPr>
      </w:pPr>
      <w:r w:rsidRPr="0040020C">
        <w:rPr>
          <w:rFonts w:ascii="Verdana" w:hAnsi="Verdana"/>
          <w:sz w:val="24"/>
          <w:szCs w:val="24"/>
        </w:rPr>
        <w:t>• Other minor situations where it is not likely that public health will be jeopardized.</w:t>
      </w:r>
    </w:p>
    <w:p w:rsidR="009160C1" w:rsidRPr="0040020C" w:rsidRDefault="009160C1" w:rsidP="009160C1">
      <w:pPr>
        <w:spacing w:after="0"/>
        <w:rPr>
          <w:rFonts w:ascii="Verdana" w:hAnsi="Verdana"/>
          <w:sz w:val="24"/>
          <w:szCs w:val="24"/>
        </w:rPr>
      </w:pPr>
    </w:p>
    <w:p w:rsidR="009160C1" w:rsidRPr="0040020C" w:rsidRDefault="009160C1" w:rsidP="00FC5358">
      <w:pPr>
        <w:jc w:val="both"/>
        <w:rPr>
          <w:rFonts w:ascii="Verdana" w:hAnsi="Verdana"/>
          <w:sz w:val="24"/>
          <w:szCs w:val="24"/>
        </w:rPr>
      </w:pPr>
      <w:r w:rsidRPr="0040020C">
        <w:rPr>
          <w:rFonts w:ascii="Verdana" w:hAnsi="Verdana"/>
          <w:sz w:val="24"/>
          <w:szCs w:val="24"/>
        </w:rPr>
        <w:t>The system has specific response activities identified for these types of emergencies, including proper sampling, disinfection, and pressure testing activities. System personnel are advised and are directed to work on the problem and are usually capable of resolving the problem within 24 hours. If it is determined that the problem will take longer than 24 hours to resolve and storage is likely to be drawn down below a safe operating level, the situation will be elevated to level II.</w:t>
      </w:r>
    </w:p>
    <w:p w:rsidR="009160C1" w:rsidRPr="0040020C" w:rsidRDefault="009160C1" w:rsidP="00FC5358">
      <w:pPr>
        <w:jc w:val="both"/>
        <w:rPr>
          <w:rFonts w:ascii="Verdana" w:hAnsi="Verdana"/>
          <w:sz w:val="24"/>
          <w:szCs w:val="24"/>
        </w:rPr>
      </w:pPr>
      <w:bookmarkStart w:id="13" w:name="_Toc434222132"/>
      <w:r w:rsidRPr="0040020C">
        <w:rPr>
          <w:rStyle w:val="Heading3Char"/>
          <w:rFonts w:ascii="Verdana" w:hAnsi="Verdana"/>
          <w:sz w:val="24"/>
          <w:szCs w:val="24"/>
        </w:rPr>
        <w:t>Level II – Alert/Minor Emergency:</w:t>
      </w:r>
      <w:bookmarkEnd w:id="13"/>
      <w:r w:rsidRPr="0040020C">
        <w:rPr>
          <w:rFonts w:ascii="Verdana" w:hAnsi="Verdana"/>
          <w:sz w:val="24"/>
          <w:szCs w:val="24"/>
        </w:rPr>
        <w:t xml:space="preserve"> These incidents are more significant disruptions to the water system that affect 50% or less of the system and are anticipated to be resolved within 72 hours. The system may experience a minor disruption in supply or have indication of possible contamination where it may need to coordinate with NMED and consider issuing a health advisory to customers. In these types of emergencies, public health may be </w:t>
      </w:r>
      <w:r w:rsidRPr="0040020C">
        <w:rPr>
          <w:rFonts w:ascii="Verdana" w:hAnsi="Verdana"/>
          <w:sz w:val="24"/>
          <w:szCs w:val="24"/>
        </w:rPr>
        <w:lastRenderedPageBreak/>
        <w:t xml:space="preserve">jeopardized, so it is important for system personnel to be on alert and initiate a quick response. </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II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system considers the following Level II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Disruption in supply such as a transmission main line break, pump failure with a potential for backflow, and loss of pressure.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Multiple distribution main breaks.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An initial positive coliform or E. coli sample.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An initial primary chemical contaminant sample.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 failure of a chlorine chemical feed system.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Storage is not adequate to handle disruption in supply.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Drought, with a noticeable and continuing decline of water level in the well. </w:t>
      </w:r>
    </w:p>
    <w:p w:rsidR="009160C1" w:rsidRPr="0040020C" w:rsidRDefault="009160C1" w:rsidP="009160C1">
      <w:pPr>
        <w:spacing w:after="0"/>
        <w:rPr>
          <w:rFonts w:ascii="Verdana" w:hAnsi="Verdana"/>
          <w:sz w:val="24"/>
          <w:szCs w:val="24"/>
        </w:rPr>
      </w:pPr>
    </w:p>
    <w:p w:rsidR="009160C1" w:rsidRPr="0040020C" w:rsidRDefault="009160C1" w:rsidP="00FC5358">
      <w:pPr>
        <w:jc w:val="both"/>
        <w:rPr>
          <w:rFonts w:ascii="Verdana" w:hAnsi="Verdana"/>
          <w:sz w:val="24"/>
          <w:szCs w:val="24"/>
        </w:rPr>
      </w:pPr>
      <w:bookmarkStart w:id="14" w:name="_Toc434222133"/>
      <w:r w:rsidRPr="0040020C">
        <w:rPr>
          <w:rStyle w:val="Heading3Char"/>
          <w:rFonts w:ascii="Verdana" w:hAnsi="Verdana"/>
          <w:sz w:val="24"/>
          <w:szCs w:val="24"/>
        </w:rPr>
        <w:t>Level III – Major Emergency:</w:t>
      </w:r>
      <w:bookmarkEnd w:id="14"/>
      <w:r w:rsidRPr="0040020C">
        <w:rPr>
          <w:rFonts w:ascii="Verdana" w:hAnsi="Verdana"/>
          <w:sz w:val="24"/>
          <w:szCs w:val="24"/>
        </w:rPr>
        <w:t xml:space="preserve"> These incidents are very significant disruptions that affect more than 50% of the system and/or are anticipated to require more than 72 hours to be repaired or resolved. The system may experience significant mechanical or contamination problems where disruption in supply is inevitable and issuance of a health advisory is needed to protect public health. Major emergencies must be reported to NMED as soon as possible so the best available method to protect customers’ health can be determined. This type of emergency may require a Declaration of State of Water Supply Emergency and</w:t>
      </w:r>
      <w:r w:rsidR="00A47977" w:rsidRPr="0040020C">
        <w:rPr>
          <w:rFonts w:ascii="Verdana" w:hAnsi="Verdana"/>
          <w:sz w:val="24"/>
          <w:szCs w:val="24"/>
        </w:rPr>
        <w:t>/</w:t>
      </w:r>
      <w:r w:rsidRPr="0040020C">
        <w:rPr>
          <w:rFonts w:ascii="Verdana" w:hAnsi="Verdana"/>
          <w:sz w:val="24"/>
          <w:szCs w:val="24"/>
        </w:rPr>
        <w:t xml:space="preserve"> or a Boil Water Order. System personnel are directed to the situation, and outside entities are notified to aid in the response.</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III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water system considers the following as level III or actual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 verified acute confirmed coliform MCL or E. coli/fecal positive sample requiring immediate consideration of a health advisory notice to customers.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 confirmed sample of another primary contaminant requiring immediate consideration of a health advisory notice to customers.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 loss or complete malfunction of the water treatment facilities for the surface water source, including chlorination. </w:t>
      </w:r>
    </w:p>
    <w:p w:rsidR="009160C1" w:rsidRPr="0040020C" w:rsidRDefault="009160C1" w:rsidP="009160C1">
      <w:pPr>
        <w:spacing w:after="0"/>
        <w:rPr>
          <w:rFonts w:ascii="Verdana" w:hAnsi="Verdana"/>
          <w:sz w:val="24"/>
          <w:szCs w:val="24"/>
        </w:rPr>
      </w:pPr>
      <w:r w:rsidRPr="0040020C">
        <w:rPr>
          <w:rFonts w:ascii="Verdana" w:hAnsi="Verdana"/>
          <w:sz w:val="24"/>
          <w:szCs w:val="24"/>
        </w:rPr>
        <w:lastRenderedPageBreak/>
        <w:t xml:space="preserve">• A major line break or other system failure resulting in a water shortage or requiring system shutdown.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An act of vandalism or terrorist threat such as intrusion or damage to a primary facility.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An immediate threat to public health of the customers and an advisory is required.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Severe drought significantly affecting well yield. </w:t>
      </w:r>
    </w:p>
    <w:p w:rsidR="009160C1" w:rsidRPr="0040020C" w:rsidRDefault="009160C1" w:rsidP="009160C1">
      <w:pPr>
        <w:spacing w:after="0"/>
        <w:rPr>
          <w:rFonts w:ascii="Verdana" w:hAnsi="Verdana"/>
          <w:sz w:val="24"/>
          <w:szCs w:val="24"/>
        </w:rPr>
      </w:pPr>
    </w:p>
    <w:p w:rsidR="009160C1" w:rsidRPr="0040020C" w:rsidRDefault="009160C1" w:rsidP="00FC5358">
      <w:pPr>
        <w:jc w:val="both"/>
        <w:rPr>
          <w:rFonts w:ascii="Verdana" w:hAnsi="Verdana"/>
          <w:sz w:val="24"/>
          <w:szCs w:val="24"/>
        </w:rPr>
      </w:pPr>
      <w:bookmarkStart w:id="15" w:name="_Toc434222134"/>
      <w:r w:rsidRPr="0040020C">
        <w:rPr>
          <w:rStyle w:val="Heading3Char"/>
          <w:rFonts w:ascii="Verdana" w:hAnsi="Verdana"/>
          <w:sz w:val="24"/>
          <w:szCs w:val="24"/>
        </w:rPr>
        <w:t>Level IV – Natural Disasters:</w:t>
      </w:r>
      <w:bookmarkEnd w:id="15"/>
      <w:r w:rsidRPr="0040020C">
        <w:rPr>
          <w:rFonts w:ascii="Verdana" w:hAnsi="Verdana"/>
          <w:sz w:val="24"/>
          <w:szCs w:val="24"/>
        </w:rPr>
        <w:t xml:space="preserve"> These incidents are generally caused by a widespread meteorological or geological event that disrupts the water system affecting more than 50% of the system and/or requiring more than one week for recovery of services. The system may experience major damage or contamination from a natural disaster. </w:t>
      </w:r>
    </w:p>
    <w:p w:rsidR="009160C1" w:rsidRPr="0040020C" w:rsidRDefault="009160C1" w:rsidP="00FC5358">
      <w:pPr>
        <w:jc w:val="both"/>
        <w:rPr>
          <w:rFonts w:ascii="Verdana" w:hAnsi="Verdana"/>
          <w:sz w:val="24"/>
          <w:szCs w:val="24"/>
        </w:rPr>
      </w:pPr>
      <w:r w:rsidRPr="0040020C">
        <w:rPr>
          <w:rFonts w:ascii="Verdana" w:hAnsi="Verdana"/>
          <w:sz w:val="24"/>
          <w:szCs w:val="24"/>
        </w:rPr>
        <w:t xml:space="preserve">Immediate issuance of health advisories and declaration of water supply emergencies are critical to protect public health. A Declaration of State of Water Supply Emergency and or a Boil Water Order are likely to be required. These events may cause structural damage to treatment facility or contaminate a source with untreated sewerage, toxic chemicals, or radioactive material and will often take several days or weeks to resolve before the system returns to normal operation. </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IV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water system considers the following events to be level IV or major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Hurricane that impacts treatment facility or water supply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Tornado which disrupts ability to provide safe drinking water.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Earthquake that shuts down the system or impacts sources, lines, etc.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Flood that infiltrates system facilities and sources.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Storm that significantly damages power grid and system facilities.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Mudslide or other earth shift that causes failure of transmission or loss of water. </w:t>
      </w:r>
    </w:p>
    <w:p w:rsidR="009160C1" w:rsidRPr="0040020C" w:rsidRDefault="009160C1" w:rsidP="009160C1">
      <w:pPr>
        <w:spacing w:after="0"/>
        <w:rPr>
          <w:rFonts w:ascii="Verdana" w:hAnsi="Verdana"/>
          <w:sz w:val="24"/>
          <w:szCs w:val="24"/>
        </w:rPr>
      </w:pPr>
    </w:p>
    <w:p w:rsidR="009160C1" w:rsidRPr="0040020C" w:rsidRDefault="009160C1" w:rsidP="00FC5358">
      <w:pPr>
        <w:jc w:val="both"/>
        <w:rPr>
          <w:rFonts w:ascii="Verdana" w:hAnsi="Verdana"/>
          <w:sz w:val="24"/>
          <w:szCs w:val="24"/>
        </w:rPr>
      </w:pPr>
      <w:bookmarkStart w:id="16" w:name="_Toc434222135"/>
      <w:r w:rsidRPr="0040020C">
        <w:rPr>
          <w:rStyle w:val="Heading3Char"/>
          <w:rFonts w:ascii="Verdana" w:hAnsi="Verdana"/>
          <w:sz w:val="24"/>
          <w:szCs w:val="24"/>
        </w:rPr>
        <w:t>Level V – Nuclear Disaster/Major Terrorist Act:</w:t>
      </w:r>
      <w:bookmarkEnd w:id="16"/>
      <w:r w:rsidRPr="0040020C">
        <w:rPr>
          <w:rFonts w:ascii="Verdana" w:hAnsi="Verdana"/>
          <w:sz w:val="24"/>
          <w:szCs w:val="24"/>
        </w:rPr>
        <w:t xml:space="preserve"> These incidents involve large and uncontrolled releases of radioactive material or compounds into the environment/water supply source or deliberate acts that impair a water </w:t>
      </w:r>
      <w:r w:rsidRPr="0040020C">
        <w:rPr>
          <w:rFonts w:ascii="Verdana" w:hAnsi="Verdana"/>
          <w:sz w:val="24"/>
          <w:szCs w:val="24"/>
        </w:rPr>
        <w:lastRenderedPageBreak/>
        <w:t xml:space="preserve">system (i.e. terrorism).The system may experience major damage or contamination from a nuclear incident or an act of terrorism. In the case of a nuclear disaster, surface water supplies within a 50-mile radius of a nuclear power facility experiencing such a release may be immediately contaminated. Groundwater supplies may remain safe for a period of time. These incidents usually require immediate notification of local law enforcement and local emergency management services. Immediate issuance of health advisories and declaration of water supply emergencies are critical to protect public health. </w:t>
      </w:r>
      <w:r w:rsidR="003A601B" w:rsidRPr="0040020C">
        <w:rPr>
          <w:rFonts w:ascii="Verdana" w:hAnsi="Verdana"/>
          <w:sz w:val="24"/>
          <w:szCs w:val="24"/>
        </w:rPr>
        <w:t>A Declaration of State of Water Supply Emerg</w:t>
      </w:r>
      <w:r w:rsidR="003A601B">
        <w:rPr>
          <w:rFonts w:ascii="Verdana" w:hAnsi="Verdana"/>
          <w:sz w:val="24"/>
          <w:szCs w:val="24"/>
        </w:rPr>
        <w:t>ency and/</w:t>
      </w:r>
      <w:r w:rsidR="003A601B" w:rsidRPr="0040020C">
        <w:rPr>
          <w:rFonts w:ascii="Verdana" w:hAnsi="Verdana"/>
          <w:sz w:val="24"/>
          <w:szCs w:val="24"/>
        </w:rPr>
        <w:t xml:space="preserve">or a Boil Water Order are likely to be required. </w:t>
      </w:r>
      <w:r w:rsidRPr="0040020C">
        <w:rPr>
          <w:rFonts w:ascii="Verdana" w:hAnsi="Verdana"/>
          <w:sz w:val="24"/>
          <w:szCs w:val="24"/>
        </w:rPr>
        <w:t xml:space="preserve">These events may cause structural damage to treatment facility or contaminate a source with untreated sewerage, toxic chemicals, or radioactive material and will often take several days or weeks to resolve before the system returns to normal operation. </w:t>
      </w:r>
    </w:p>
    <w:p w:rsidR="009160C1" w:rsidRPr="0040020C" w:rsidRDefault="009160C1" w:rsidP="009160C1">
      <w:pPr>
        <w:rPr>
          <w:rFonts w:ascii="Verdana" w:hAnsi="Verdana"/>
          <w:b/>
          <w:sz w:val="24"/>
          <w:szCs w:val="24"/>
        </w:rPr>
      </w:pPr>
      <w:r w:rsidRPr="0040020C">
        <w:rPr>
          <w:rFonts w:ascii="Verdana" w:hAnsi="Verdana"/>
          <w:b/>
          <w:sz w:val="24"/>
          <w:szCs w:val="24"/>
        </w:rPr>
        <w:t xml:space="preserve">Example: Level V emergency </w:t>
      </w:r>
    </w:p>
    <w:p w:rsidR="009160C1" w:rsidRPr="0040020C" w:rsidRDefault="009160C1" w:rsidP="009160C1">
      <w:pPr>
        <w:rPr>
          <w:rFonts w:ascii="Verdana" w:hAnsi="Verdana"/>
          <w:sz w:val="24"/>
          <w:szCs w:val="24"/>
        </w:rPr>
      </w:pPr>
      <w:r w:rsidRPr="0040020C">
        <w:rPr>
          <w:rFonts w:ascii="Verdana" w:hAnsi="Verdana"/>
          <w:sz w:val="24"/>
          <w:szCs w:val="24"/>
        </w:rPr>
        <w:t xml:space="preserve">Description: The ABC water system considers the following events to be level V or major emergencies: </w:t>
      </w:r>
    </w:p>
    <w:p w:rsidR="009160C1" w:rsidRPr="0040020C" w:rsidRDefault="009160C1" w:rsidP="009160C1">
      <w:pPr>
        <w:spacing w:after="0"/>
        <w:rPr>
          <w:rFonts w:ascii="Verdana" w:hAnsi="Verdana"/>
          <w:sz w:val="24"/>
          <w:szCs w:val="24"/>
        </w:rPr>
      </w:pPr>
      <w:r w:rsidRPr="0040020C">
        <w:rPr>
          <w:rFonts w:ascii="Verdana" w:hAnsi="Verdana"/>
          <w:sz w:val="24"/>
          <w:szCs w:val="24"/>
        </w:rPr>
        <w:t xml:space="preserve">• Release from a nuclear power facility to the environment. </w:t>
      </w:r>
    </w:p>
    <w:p w:rsidR="009160C1" w:rsidRPr="0040020C" w:rsidRDefault="009160C1" w:rsidP="009160C1">
      <w:pPr>
        <w:spacing w:after="0"/>
        <w:rPr>
          <w:rFonts w:ascii="Verdana" w:hAnsi="Verdana"/>
          <w:sz w:val="24"/>
          <w:szCs w:val="24"/>
        </w:rPr>
      </w:pPr>
      <w:r w:rsidRPr="0040020C">
        <w:rPr>
          <w:rFonts w:ascii="Verdana" w:hAnsi="Verdana"/>
          <w:sz w:val="24"/>
          <w:szCs w:val="24"/>
        </w:rPr>
        <w:t>• Act of terrorism possibly contaminating the water system with biological or chemical agents.</w:t>
      </w:r>
    </w:p>
    <w:p w:rsidR="009160C1" w:rsidRPr="0040020C" w:rsidRDefault="009160C1" w:rsidP="009160C1">
      <w:pPr>
        <w:spacing w:after="0"/>
        <w:rPr>
          <w:rFonts w:ascii="Verdana" w:hAnsi="Verdana"/>
          <w:sz w:val="24"/>
          <w:szCs w:val="24"/>
        </w:rPr>
      </w:pPr>
    </w:p>
    <w:p w:rsidR="008D47D5" w:rsidRPr="0040020C" w:rsidRDefault="008D47D5" w:rsidP="00B14F8B">
      <w:pPr>
        <w:pStyle w:val="Heading2"/>
        <w:rPr>
          <w:rFonts w:ascii="Verdana" w:hAnsi="Verdana"/>
          <w:sz w:val="20"/>
          <w:szCs w:val="20"/>
        </w:rPr>
      </w:pPr>
      <w:bookmarkStart w:id="17" w:name="_Toc434222136"/>
      <w:r w:rsidRPr="0040020C">
        <w:rPr>
          <w:rFonts w:ascii="Verdana" w:hAnsi="Verdana"/>
          <w:sz w:val="20"/>
          <w:szCs w:val="20"/>
        </w:rPr>
        <w:t>Section 6: Emergency Notification</w:t>
      </w:r>
      <w:bookmarkEnd w:id="17"/>
      <w:r w:rsidRPr="0040020C">
        <w:rPr>
          <w:rFonts w:ascii="Verdana" w:hAnsi="Verdana"/>
          <w:sz w:val="20"/>
          <w:szCs w:val="20"/>
        </w:rPr>
        <w:t xml:space="preserve"> </w:t>
      </w:r>
    </w:p>
    <w:p w:rsidR="008D47D5" w:rsidRPr="0040020C" w:rsidRDefault="008D47D5" w:rsidP="008D47D5">
      <w:pPr>
        <w:rPr>
          <w:rFonts w:ascii="Verdana" w:hAnsi="Verdana"/>
          <w:sz w:val="24"/>
          <w:szCs w:val="24"/>
        </w:rPr>
      </w:pPr>
      <w:r w:rsidRPr="0040020C">
        <w:rPr>
          <w:rFonts w:ascii="Verdana" w:hAnsi="Verdana"/>
          <w:sz w:val="24"/>
          <w:szCs w:val="24"/>
        </w:rPr>
        <w:t xml:space="preserve">During most emergencies, it will be necessary to quickly notify a variety of parties. </w:t>
      </w:r>
    </w:p>
    <w:p w:rsidR="008D47D5" w:rsidRPr="0040020C" w:rsidRDefault="008D47D5" w:rsidP="008D47D5">
      <w:pPr>
        <w:rPr>
          <w:rFonts w:ascii="Verdana" w:hAnsi="Verdana"/>
          <w:sz w:val="24"/>
          <w:szCs w:val="24"/>
        </w:rPr>
      </w:pPr>
      <w:r w:rsidRPr="0040020C">
        <w:rPr>
          <w:rFonts w:ascii="Verdana" w:hAnsi="Verdana"/>
          <w:sz w:val="24"/>
          <w:szCs w:val="24"/>
        </w:rPr>
        <w:t xml:space="preserve">Preparation for such notification has three essential components: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Assigning responsibility to oversee and carry out the notifications.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Assembling comprehensive call-up lists with names and contact numbers.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Writing out procedures for quickly disseminating information to appropriate parties. </w:t>
      </w:r>
    </w:p>
    <w:p w:rsidR="00444ACF" w:rsidRPr="0040020C" w:rsidRDefault="00444ACF" w:rsidP="008D47D5">
      <w:pPr>
        <w:contextualSpacing/>
        <w:rPr>
          <w:rFonts w:ascii="Verdana" w:hAnsi="Verdana"/>
          <w:sz w:val="24"/>
          <w:szCs w:val="24"/>
        </w:rPr>
      </w:pPr>
    </w:p>
    <w:p w:rsidR="008D47D5" w:rsidRPr="0040020C" w:rsidRDefault="008D47D5" w:rsidP="00FC5358">
      <w:pPr>
        <w:jc w:val="both"/>
        <w:rPr>
          <w:rFonts w:ascii="Verdana" w:hAnsi="Verdana"/>
          <w:sz w:val="24"/>
          <w:szCs w:val="24"/>
        </w:rPr>
      </w:pPr>
      <w:r w:rsidRPr="0040020C">
        <w:rPr>
          <w:rFonts w:ascii="Verdana" w:hAnsi="Verdana"/>
          <w:sz w:val="24"/>
          <w:szCs w:val="24"/>
        </w:rPr>
        <w:t xml:space="preserve">If you don’t have readily available notification information or the means to deliver it, you run the risk of losing valuable response time. This may make </w:t>
      </w:r>
      <w:r w:rsidRPr="0040020C">
        <w:rPr>
          <w:rFonts w:ascii="Verdana" w:hAnsi="Verdana"/>
          <w:sz w:val="24"/>
          <w:szCs w:val="24"/>
        </w:rPr>
        <w:lastRenderedPageBreak/>
        <w:t xml:space="preserve">the difference between minor and major damages. Having well-formed partnerships will help during these times. </w:t>
      </w:r>
    </w:p>
    <w:p w:rsidR="008D47D5" w:rsidRPr="0040020C" w:rsidRDefault="008D47D5" w:rsidP="00FC5358">
      <w:pPr>
        <w:jc w:val="both"/>
        <w:rPr>
          <w:rFonts w:ascii="Verdana" w:hAnsi="Verdana"/>
          <w:sz w:val="24"/>
          <w:szCs w:val="24"/>
        </w:rPr>
      </w:pPr>
      <w:r w:rsidRPr="0040020C">
        <w:rPr>
          <w:rFonts w:ascii="Verdana" w:hAnsi="Verdana"/>
          <w:sz w:val="24"/>
          <w:szCs w:val="24"/>
        </w:rPr>
        <w:t xml:space="preserve">In addition to phone, e-mail, and media for notification, consider forming partnerships with local community groups, scout troops, and school clubs to assist in delivering information when needed. </w:t>
      </w:r>
    </w:p>
    <w:p w:rsidR="008D47D5" w:rsidRPr="0040020C" w:rsidRDefault="008D47D5" w:rsidP="00FC5358">
      <w:pPr>
        <w:jc w:val="both"/>
        <w:rPr>
          <w:rFonts w:ascii="Verdana" w:hAnsi="Verdana"/>
          <w:sz w:val="24"/>
          <w:szCs w:val="24"/>
        </w:rPr>
      </w:pPr>
      <w:r w:rsidRPr="0040020C">
        <w:rPr>
          <w:rFonts w:ascii="Verdana" w:hAnsi="Verdana"/>
          <w:sz w:val="24"/>
          <w:szCs w:val="24"/>
        </w:rPr>
        <w:t xml:space="preserve">Water system managers from relatively small systems should poll customers to determine the best method of communicating. It is also a good idea to give customers some general safety information regarding what to do in case of an emergency before one happens. </w:t>
      </w:r>
    </w:p>
    <w:p w:rsidR="008D47D5" w:rsidRPr="0040020C" w:rsidRDefault="008D47D5" w:rsidP="008D47D5">
      <w:pPr>
        <w:rPr>
          <w:rFonts w:ascii="Verdana" w:hAnsi="Verdana"/>
          <w:b/>
          <w:sz w:val="24"/>
          <w:szCs w:val="24"/>
        </w:rPr>
      </w:pPr>
      <w:r w:rsidRPr="0040020C">
        <w:rPr>
          <w:rFonts w:ascii="Verdana" w:hAnsi="Verdana"/>
          <w:b/>
          <w:sz w:val="24"/>
          <w:szCs w:val="24"/>
        </w:rPr>
        <w:t xml:space="preserve">Notification call-up list </w:t>
      </w:r>
    </w:p>
    <w:p w:rsidR="008D47D5" w:rsidRPr="0040020C" w:rsidRDefault="008D47D5" w:rsidP="00FC5358">
      <w:pPr>
        <w:jc w:val="both"/>
        <w:rPr>
          <w:rFonts w:ascii="Verdana" w:hAnsi="Verdana"/>
          <w:sz w:val="24"/>
          <w:szCs w:val="24"/>
        </w:rPr>
      </w:pPr>
      <w:r w:rsidRPr="0040020C">
        <w:rPr>
          <w:rFonts w:ascii="Verdana" w:hAnsi="Verdana"/>
          <w:sz w:val="24"/>
          <w:szCs w:val="24"/>
        </w:rPr>
        <w:t xml:space="preserve">Call-up lists should be comprehensive, including local law enforcement, NMED Drinking Water Bureau, New Mexico </w:t>
      </w:r>
      <w:r w:rsidR="00444ACF" w:rsidRPr="0040020C">
        <w:rPr>
          <w:rFonts w:ascii="Verdana" w:hAnsi="Verdana"/>
          <w:sz w:val="24"/>
          <w:szCs w:val="24"/>
        </w:rPr>
        <w:t xml:space="preserve">Department of </w:t>
      </w:r>
      <w:r w:rsidRPr="0040020C">
        <w:rPr>
          <w:rFonts w:ascii="Verdana" w:hAnsi="Verdana"/>
          <w:sz w:val="24"/>
          <w:szCs w:val="24"/>
        </w:rPr>
        <w:t xml:space="preserve">Health, </w:t>
      </w:r>
      <w:r w:rsidR="00444ACF" w:rsidRPr="0040020C">
        <w:rPr>
          <w:rFonts w:ascii="Verdana" w:hAnsi="Verdana"/>
          <w:sz w:val="24"/>
          <w:szCs w:val="24"/>
        </w:rPr>
        <w:t xml:space="preserve">NMED Hazardous Waste, </w:t>
      </w:r>
      <w:r w:rsidRPr="0040020C">
        <w:rPr>
          <w:rFonts w:ascii="Verdana" w:hAnsi="Verdana"/>
          <w:sz w:val="24"/>
          <w:szCs w:val="24"/>
        </w:rPr>
        <w:t xml:space="preserve">local mayors and city officials, local health officials, safety officials, local emergency responders, water testing laboratories, and service/repair providers. A list of priority customers, such as hospitals, nursing homes, clinics, and schools should also be maintained for immediate notification. </w:t>
      </w:r>
    </w:p>
    <w:p w:rsidR="008D47D5" w:rsidRPr="0040020C" w:rsidRDefault="008D47D5" w:rsidP="008D47D5">
      <w:pPr>
        <w:rPr>
          <w:rFonts w:ascii="Verdana" w:hAnsi="Verdana"/>
          <w:sz w:val="24"/>
          <w:szCs w:val="24"/>
        </w:rPr>
      </w:pPr>
      <w:r w:rsidRPr="0040020C">
        <w:rPr>
          <w:rFonts w:ascii="Verdana" w:hAnsi="Verdana"/>
          <w:sz w:val="24"/>
          <w:szCs w:val="24"/>
        </w:rPr>
        <w:t xml:space="preserve">The templates in Part 2 have comprehensive lists to assist you. You may modify them as necessary. </w:t>
      </w:r>
    </w:p>
    <w:p w:rsidR="008D47D5" w:rsidRPr="0040020C" w:rsidRDefault="008D47D5" w:rsidP="008D47D5">
      <w:pPr>
        <w:rPr>
          <w:rFonts w:ascii="Verdana" w:hAnsi="Verdana"/>
          <w:b/>
          <w:sz w:val="24"/>
          <w:szCs w:val="24"/>
        </w:rPr>
      </w:pPr>
      <w:r w:rsidRPr="0040020C">
        <w:rPr>
          <w:rFonts w:ascii="Verdana" w:hAnsi="Verdana"/>
          <w:b/>
          <w:sz w:val="24"/>
          <w:szCs w:val="24"/>
        </w:rPr>
        <w:t xml:space="preserve">Notification procedures </w:t>
      </w:r>
    </w:p>
    <w:p w:rsidR="008D47D5" w:rsidRDefault="008D47D5" w:rsidP="00FC5358">
      <w:pPr>
        <w:jc w:val="both"/>
        <w:rPr>
          <w:rFonts w:ascii="Verdana" w:hAnsi="Verdana"/>
          <w:sz w:val="24"/>
          <w:szCs w:val="24"/>
        </w:rPr>
      </w:pPr>
      <w:r w:rsidRPr="0040020C">
        <w:rPr>
          <w:rFonts w:ascii="Verdana" w:hAnsi="Verdana"/>
          <w:sz w:val="24"/>
          <w:szCs w:val="24"/>
        </w:rPr>
        <w:t xml:space="preserve">Once you have your list completed it is important to describe the procedures you will use to quickly distribute information to appropriate parties. These procedures describe how to make notifications to specific parties, who is responsible for conducting the notifications, who assists in the notifications, and what methods are used to complete them. In addition, specific procedures on how to issue a health advisory should be defined so that you are prepared to do so in the event that your water supply is unsafe for drinking or use. Issuing a health advisory should be done by the water system when there is reason to believe the water is unsafe. NMED Drinking Water Bureau staff members are available for consultation in making this decision. </w:t>
      </w:r>
    </w:p>
    <w:p w:rsidR="00FC5358" w:rsidRPr="0040020C" w:rsidRDefault="00FC5358" w:rsidP="00FC5358">
      <w:pPr>
        <w:jc w:val="both"/>
        <w:rPr>
          <w:rFonts w:ascii="Verdana" w:hAnsi="Verdana"/>
          <w:sz w:val="24"/>
          <w:szCs w:val="24"/>
        </w:rPr>
      </w:pPr>
    </w:p>
    <w:p w:rsidR="008D47D5" w:rsidRPr="0040020C" w:rsidRDefault="008D47D5" w:rsidP="008D47D5">
      <w:pPr>
        <w:rPr>
          <w:rFonts w:ascii="Verdana" w:hAnsi="Verdana"/>
          <w:b/>
          <w:sz w:val="24"/>
          <w:szCs w:val="24"/>
        </w:rPr>
      </w:pPr>
      <w:r w:rsidRPr="0040020C">
        <w:rPr>
          <w:rFonts w:ascii="Verdana" w:hAnsi="Verdana"/>
          <w:b/>
          <w:sz w:val="24"/>
          <w:szCs w:val="24"/>
        </w:rPr>
        <w:lastRenderedPageBreak/>
        <w:t xml:space="preserve">Other procedures to define include: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Notifying system personnel who may be on-call or off-duty.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Notifying customers, priority customers, and industrial customers.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Alerting local law enforcement, drinking water officials, local health officials, and water testing laboratories when appropriate.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Contacting service and repair contractors. </w:t>
      </w:r>
    </w:p>
    <w:p w:rsidR="008D47D5" w:rsidRPr="0040020C" w:rsidRDefault="008D47D5" w:rsidP="008D47D5">
      <w:pPr>
        <w:contextualSpacing/>
        <w:rPr>
          <w:rFonts w:ascii="Verdana" w:hAnsi="Verdana"/>
          <w:sz w:val="24"/>
          <w:szCs w:val="24"/>
        </w:rPr>
      </w:pPr>
      <w:r w:rsidRPr="0040020C">
        <w:rPr>
          <w:rFonts w:ascii="Verdana" w:hAnsi="Verdana"/>
          <w:sz w:val="24"/>
          <w:szCs w:val="24"/>
        </w:rPr>
        <w:t xml:space="preserve">• Contacting neighboring water systems for assistance, if necessary. </w:t>
      </w:r>
    </w:p>
    <w:p w:rsidR="008D47D5" w:rsidRPr="0040020C" w:rsidRDefault="008D47D5" w:rsidP="008D47D5">
      <w:pPr>
        <w:contextualSpacing/>
        <w:rPr>
          <w:rFonts w:ascii="Verdana" w:hAnsi="Verdana"/>
          <w:sz w:val="24"/>
          <w:szCs w:val="24"/>
        </w:rPr>
      </w:pPr>
      <w:r w:rsidRPr="0040020C">
        <w:rPr>
          <w:rFonts w:ascii="Verdana" w:hAnsi="Verdana"/>
          <w:sz w:val="24"/>
          <w:szCs w:val="24"/>
        </w:rPr>
        <w:t>• Arranging for alternative water supplies such as bottled water.</w:t>
      </w:r>
    </w:p>
    <w:p w:rsidR="00444ACF" w:rsidRPr="00436E56" w:rsidRDefault="00444ACF" w:rsidP="008D47D5">
      <w:pPr>
        <w:contextualSpacing/>
        <w:rPr>
          <w:rFonts w:ascii="Verdana" w:hAnsi="Verdana"/>
        </w:rPr>
      </w:pPr>
    </w:p>
    <w:p w:rsidR="008D47D5" w:rsidRPr="00436E56" w:rsidRDefault="008D47D5" w:rsidP="008D47D5">
      <w:pPr>
        <w:rPr>
          <w:rFonts w:ascii="Verdana" w:hAnsi="Verdana"/>
          <w:b/>
        </w:rPr>
      </w:pPr>
      <w:r w:rsidRPr="00436E56">
        <w:rPr>
          <w:rFonts w:ascii="Verdana" w:hAnsi="Verdana"/>
          <w:b/>
        </w:rPr>
        <w:t xml:space="preserve">Example: Procedures for notifying system customers of potential water shortage </w:t>
      </w:r>
    </w:p>
    <w:tbl>
      <w:tblPr>
        <w:tblStyle w:val="TableGrid"/>
        <w:tblW w:w="9738" w:type="dxa"/>
        <w:tblLook w:val="04A0" w:firstRow="1" w:lastRow="0" w:firstColumn="1" w:lastColumn="0" w:noHBand="0" w:noVBand="1"/>
      </w:tblPr>
      <w:tblGrid>
        <w:gridCol w:w="2178"/>
        <w:gridCol w:w="7560"/>
      </w:tblGrid>
      <w:tr w:rsidR="008D47D5" w:rsidRPr="00436E56" w:rsidTr="00650591">
        <w:tc>
          <w:tcPr>
            <w:tcW w:w="2178" w:type="dxa"/>
          </w:tcPr>
          <w:p w:rsidR="008D47D5" w:rsidRPr="00436E56" w:rsidRDefault="00AF2FA3" w:rsidP="00AF2FA3">
            <w:pPr>
              <w:rPr>
                <w:rFonts w:ascii="Verdana" w:hAnsi="Verdana"/>
              </w:rPr>
            </w:pPr>
            <w:r w:rsidRPr="00436E56">
              <w:rPr>
                <w:rFonts w:ascii="Verdana" w:hAnsi="Verdana"/>
              </w:rPr>
              <w:t>Who is responsible:</w:t>
            </w:r>
          </w:p>
        </w:tc>
        <w:tc>
          <w:tcPr>
            <w:tcW w:w="7560" w:type="dxa"/>
          </w:tcPr>
          <w:p w:rsidR="008D47D5" w:rsidRPr="00436E56" w:rsidRDefault="00AF2FA3" w:rsidP="008D47D5">
            <w:pPr>
              <w:rPr>
                <w:rFonts w:ascii="Verdana" w:hAnsi="Verdana"/>
              </w:rPr>
            </w:pPr>
            <w:r w:rsidRPr="00436E56">
              <w:rPr>
                <w:rFonts w:ascii="Verdana" w:hAnsi="Verdana"/>
              </w:rPr>
              <w:t xml:space="preserve">The water system manager is ultimately responsible for making the decision to notify customers regarding a potential water shortage and the need for water use restrictions. The water system manager should consult with field staff to make the decision. Once the decision is made procedures for notification will be initiated. </w:t>
            </w:r>
          </w:p>
        </w:tc>
      </w:tr>
      <w:tr w:rsidR="00AF2FA3" w:rsidRPr="00436E56" w:rsidTr="00650591">
        <w:trPr>
          <w:trHeight w:val="2645"/>
        </w:trPr>
        <w:tc>
          <w:tcPr>
            <w:tcW w:w="2178" w:type="dxa"/>
            <w:vMerge w:val="restart"/>
          </w:tcPr>
          <w:p w:rsidR="00AF2FA3" w:rsidRPr="00436E56" w:rsidRDefault="00AF2FA3" w:rsidP="008D47D5">
            <w:pPr>
              <w:rPr>
                <w:rFonts w:ascii="Verdana" w:hAnsi="Verdana"/>
              </w:rPr>
            </w:pPr>
            <w:r w:rsidRPr="00436E56">
              <w:rPr>
                <w:rFonts w:ascii="Verdana" w:hAnsi="Verdana"/>
              </w:rPr>
              <w:t>Procedures:</w:t>
            </w:r>
          </w:p>
        </w:tc>
        <w:tc>
          <w:tcPr>
            <w:tcW w:w="7560" w:type="dxa"/>
          </w:tcPr>
          <w:p w:rsidR="00AF2FA3" w:rsidRPr="00436E56" w:rsidRDefault="00AF2FA3" w:rsidP="00AF2FA3">
            <w:pPr>
              <w:contextualSpacing/>
              <w:rPr>
                <w:rFonts w:ascii="Verdana" w:hAnsi="Verdana"/>
              </w:rPr>
            </w:pPr>
            <w:r w:rsidRPr="00436E56">
              <w:rPr>
                <w:rFonts w:ascii="Verdana" w:hAnsi="Verdana"/>
              </w:rPr>
              <w:t xml:space="preserve">• Verify problems. </w:t>
            </w:r>
          </w:p>
          <w:p w:rsidR="00AF2FA3" w:rsidRPr="00436E56" w:rsidRDefault="00AF2FA3" w:rsidP="00AF2FA3">
            <w:pPr>
              <w:contextualSpacing/>
              <w:rPr>
                <w:rFonts w:ascii="Verdana" w:hAnsi="Verdana"/>
              </w:rPr>
            </w:pPr>
            <w:r w:rsidRPr="00436E56">
              <w:rPr>
                <w:rFonts w:ascii="Verdana" w:hAnsi="Verdana"/>
              </w:rPr>
              <w:t xml:space="preserve">• Water system manager organizes staff to develop the message to be delivered to the customers. </w:t>
            </w:r>
          </w:p>
          <w:p w:rsidR="00AF2FA3" w:rsidRPr="00436E56" w:rsidRDefault="00AF2FA3" w:rsidP="00AF2FA3">
            <w:pPr>
              <w:contextualSpacing/>
              <w:rPr>
                <w:rFonts w:ascii="Verdana" w:hAnsi="Verdana"/>
              </w:rPr>
            </w:pPr>
            <w:r w:rsidRPr="00436E56">
              <w:rPr>
                <w:rFonts w:ascii="Verdana" w:hAnsi="Verdana"/>
              </w:rPr>
              <w:t xml:space="preserve">• Water system manager consults with state drinking water staff regarding the problem. </w:t>
            </w:r>
          </w:p>
          <w:p w:rsidR="00AF2FA3" w:rsidRPr="00436E56" w:rsidRDefault="00AF2FA3" w:rsidP="00AF2FA3">
            <w:pPr>
              <w:contextualSpacing/>
              <w:rPr>
                <w:rFonts w:ascii="Verdana" w:hAnsi="Verdana"/>
              </w:rPr>
            </w:pPr>
            <w:r w:rsidRPr="00436E56">
              <w:rPr>
                <w:rFonts w:ascii="Verdana" w:hAnsi="Verdana"/>
              </w:rPr>
              <w:t xml:space="preserve">• Water system manager with assistance from staff prepares door hangers, signs and radio message. </w:t>
            </w:r>
          </w:p>
          <w:p w:rsidR="00AF2FA3" w:rsidRPr="00436E56" w:rsidRDefault="00AF2FA3" w:rsidP="00AF2FA3">
            <w:pPr>
              <w:contextualSpacing/>
              <w:rPr>
                <w:rFonts w:ascii="Verdana" w:hAnsi="Verdana"/>
              </w:rPr>
            </w:pPr>
            <w:r w:rsidRPr="00436E56">
              <w:rPr>
                <w:rFonts w:ascii="Verdana" w:hAnsi="Verdana"/>
              </w:rPr>
              <w:t xml:space="preserve">• Water system operator continues to investigate problem and make repairs as necessary. </w:t>
            </w:r>
          </w:p>
        </w:tc>
      </w:tr>
      <w:tr w:rsidR="00AF2FA3" w:rsidRPr="00436E56" w:rsidTr="00650591">
        <w:trPr>
          <w:trHeight w:val="1486"/>
        </w:trPr>
        <w:tc>
          <w:tcPr>
            <w:tcW w:w="2178" w:type="dxa"/>
            <w:vMerge/>
          </w:tcPr>
          <w:p w:rsidR="00AF2FA3" w:rsidRPr="00436E56" w:rsidRDefault="00AF2FA3" w:rsidP="008D47D5">
            <w:pPr>
              <w:rPr>
                <w:rFonts w:ascii="Verdana" w:hAnsi="Verdana"/>
              </w:rPr>
            </w:pPr>
          </w:p>
        </w:tc>
        <w:tc>
          <w:tcPr>
            <w:tcW w:w="7560" w:type="dxa"/>
          </w:tcPr>
          <w:p w:rsidR="00AF2FA3" w:rsidRPr="00436E56" w:rsidRDefault="00AF2FA3" w:rsidP="00AF2FA3">
            <w:pPr>
              <w:contextualSpacing/>
              <w:rPr>
                <w:rFonts w:ascii="Verdana" w:hAnsi="Verdana"/>
              </w:rPr>
            </w:pPr>
            <w:r w:rsidRPr="00436E56">
              <w:rPr>
                <w:rFonts w:ascii="Verdana" w:hAnsi="Verdana"/>
              </w:rPr>
              <w:t xml:space="preserve">• The water shortage notification will be distributed by: </w:t>
            </w:r>
          </w:p>
          <w:p w:rsidR="00AF2FA3" w:rsidRPr="00436E56" w:rsidRDefault="00AF2FA3" w:rsidP="00AF2FA3">
            <w:pPr>
              <w:contextualSpacing/>
              <w:rPr>
                <w:rFonts w:ascii="Verdana" w:hAnsi="Verdana"/>
              </w:rPr>
            </w:pPr>
            <w:r w:rsidRPr="00436E56">
              <w:rPr>
                <w:rFonts w:ascii="Verdana" w:hAnsi="Verdana"/>
              </w:rPr>
              <w:t>1. Field staff placing “water shortage notices” on doors and along travel routes.</w:t>
            </w:r>
          </w:p>
          <w:p w:rsidR="00AF2FA3" w:rsidRPr="00436E56" w:rsidRDefault="00AF2FA3" w:rsidP="00AF2FA3">
            <w:pPr>
              <w:contextualSpacing/>
              <w:rPr>
                <w:rFonts w:ascii="Verdana" w:hAnsi="Verdana"/>
              </w:rPr>
            </w:pPr>
            <w:r w:rsidRPr="00436E56">
              <w:rPr>
                <w:rFonts w:ascii="Verdana" w:hAnsi="Verdana"/>
              </w:rPr>
              <w:t>2. Staff will place signs on main travel routes into the community.</w:t>
            </w:r>
          </w:p>
          <w:p w:rsidR="00AF2FA3" w:rsidRPr="00436E56" w:rsidRDefault="00AF2FA3" w:rsidP="00AF2FA3">
            <w:pPr>
              <w:contextualSpacing/>
              <w:rPr>
                <w:rFonts w:ascii="Verdana" w:hAnsi="Verdana"/>
              </w:rPr>
            </w:pPr>
            <w:r w:rsidRPr="00436E56">
              <w:rPr>
                <w:rFonts w:ascii="Verdana" w:hAnsi="Verdana"/>
              </w:rPr>
              <w:t xml:space="preserve">3. Water system manager contacts </w:t>
            </w:r>
            <w:r w:rsidR="00444ACF" w:rsidRPr="00436E56">
              <w:rPr>
                <w:rFonts w:ascii="Verdana" w:hAnsi="Verdana"/>
              </w:rPr>
              <w:t xml:space="preserve">local </w:t>
            </w:r>
            <w:r w:rsidRPr="00436E56">
              <w:rPr>
                <w:rFonts w:ascii="Verdana" w:hAnsi="Verdana"/>
              </w:rPr>
              <w:t>radio and requests issuance of the water shortage notice and request to curtail water use.</w:t>
            </w:r>
          </w:p>
          <w:p w:rsidR="00AF2FA3" w:rsidRPr="00436E56" w:rsidRDefault="00AF2FA3" w:rsidP="00AF2FA3">
            <w:pPr>
              <w:contextualSpacing/>
              <w:rPr>
                <w:rFonts w:ascii="Verdana" w:hAnsi="Verdana"/>
              </w:rPr>
            </w:pPr>
            <w:r w:rsidRPr="00436E56">
              <w:rPr>
                <w:rFonts w:ascii="Verdana" w:hAnsi="Verdana"/>
              </w:rPr>
              <w:t>4. Administrative support person will provide a pre-scripted message to phone callers and log in each phone call.</w:t>
            </w:r>
          </w:p>
        </w:tc>
      </w:tr>
      <w:tr w:rsidR="00AF2FA3" w:rsidRPr="00436E56" w:rsidTr="00650591">
        <w:trPr>
          <w:trHeight w:val="1070"/>
        </w:trPr>
        <w:tc>
          <w:tcPr>
            <w:tcW w:w="2178" w:type="dxa"/>
            <w:vMerge/>
          </w:tcPr>
          <w:p w:rsidR="00AF2FA3" w:rsidRPr="00436E56" w:rsidRDefault="00AF2FA3" w:rsidP="008D47D5">
            <w:pPr>
              <w:rPr>
                <w:rFonts w:ascii="Verdana" w:hAnsi="Verdana"/>
              </w:rPr>
            </w:pPr>
          </w:p>
        </w:tc>
        <w:tc>
          <w:tcPr>
            <w:tcW w:w="7560" w:type="dxa"/>
          </w:tcPr>
          <w:p w:rsidR="00AF2FA3" w:rsidRPr="00436E56" w:rsidRDefault="00AF2FA3" w:rsidP="00AF2FA3">
            <w:pPr>
              <w:contextualSpacing/>
              <w:rPr>
                <w:rFonts w:ascii="Verdana" w:hAnsi="Verdana"/>
              </w:rPr>
            </w:pPr>
            <w:r w:rsidRPr="00436E56">
              <w:rPr>
                <w:rFonts w:ascii="Verdana" w:hAnsi="Verdana"/>
              </w:rPr>
              <w:t xml:space="preserve">• Water system operator continuously updates the water system manager on water shortage. </w:t>
            </w:r>
          </w:p>
          <w:p w:rsidR="00AF2FA3" w:rsidRPr="00436E56" w:rsidRDefault="00AF2FA3" w:rsidP="00AF2FA3">
            <w:pPr>
              <w:contextualSpacing/>
              <w:rPr>
                <w:rFonts w:ascii="Verdana" w:hAnsi="Verdana"/>
              </w:rPr>
            </w:pPr>
            <w:r w:rsidRPr="00436E56">
              <w:rPr>
                <w:rFonts w:ascii="Verdana" w:hAnsi="Verdana"/>
              </w:rPr>
              <w:t>• Once water shortage i</w:t>
            </w:r>
            <w:r w:rsidR="00444ACF" w:rsidRPr="00436E56">
              <w:rPr>
                <w:rFonts w:ascii="Verdana" w:hAnsi="Verdana"/>
              </w:rPr>
              <w:t xml:space="preserve">s resolved, re-notify customers. </w:t>
            </w:r>
          </w:p>
        </w:tc>
      </w:tr>
    </w:tbl>
    <w:p w:rsidR="008D47D5" w:rsidRDefault="008D47D5" w:rsidP="008D47D5">
      <w:pPr>
        <w:rPr>
          <w:rFonts w:ascii="Verdana" w:hAnsi="Verdana"/>
        </w:rPr>
      </w:pPr>
    </w:p>
    <w:p w:rsidR="00CA0C61" w:rsidRDefault="00CA0C61" w:rsidP="008D47D5">
      <w:pPr>
        <w:rPr>
          <w:rFonts w:ascii="Verdana" w:hAnsi="Verdana"/>
        </w:rPr>
      </w:pPr>
    </w:p>
    <w:p w:rsidR="00CA0C61" w:rsidRPr="00436E56" w:rsidRDefault="00CA0C61" w:rsidP="008D47D5">
      <w:pPr>
        <w:rPr>
          <w:rFonts w:ascii="Verdana" w:hAnsi="Verdana"/>
        </w:rPr>
      </w:pPr>
    </w:p>
    <w:p w:rsidR="00AF2FA3" w:rsidRPr="0040020C" w:rsidRDefault="00CA0C61" w:rsidP="00B14F8B">
      <w:pPr>
        <w:pStyle w:val="Heading2"/>
        <w:rPr>
          <w:rFonts w:ascii="Verdana" w:hAnsi="Verdana"/>
          <w:sz w:val="20"/>
          <w:szCs w:val="20"/>
        </w:rPr>
      </w:pPr>
      <w:bookmarkStart w:id="18" w:name="_Toc434222137"/>
      <w:r>
        <w:rPr>
          <w:rFonts w:ascii="Verdana" w:hAnsi="Verdana"/>
          <w:sz w:val="20"/>
          <w:szCs w:val="20"/>
        </w:rPr>
        <w:lastRenderedPageBreak/>
        <w:t>Section 7:</w:t>
      </w:r>
      <w:r w:rsidR="0040291F" w:rsidRPr="0040020C">
        <w:rPr>
          <w:rFonts w:ascii="Verdana" w:hAnsi="Verdana"/>
          <w:sz w:val="20"/>
          <w:szCs w:val="20"/>
        </w:rPr>
        <w:t xml:space="preserve"> </w:t>
      </w:r>
      <w:r w:rsidR="00AF2FA3" w:rsidRPr="0040020C">
        <w:rPr>
          <w:rFonts w:ascii="Verdana" w:hAnsi="Verdana"/>
          <w:sz w:val="20"/>
          <w:szCs w:val="20"/>
        </w:rPr>
        <w:t>Water Quality Sampling</w:t>
      </w:r>
      <w:bookmarkEnd w:id="18"/>
      <w:r w:rsidR="00AF2FA3" w:rsidRPr="0040020C">
        <w:rPr>
          <w:rFonts w:ascii="Verdana" w:hAnsi="Verdana"/>
          <w:sz w:val="20"/>
          <w:szCs w:val="20"/>
        </w:rPr>
        <w:t xml:space="preserve"> </w:t>
      </w:r>
    </w:p>
    <w:p w:rsidR="00AF2FA3" w:rsidRPr="0040020C" w:rsidRDefault="00AF2FA3" w:rsidP="00650591">
      <w:pPr>
        <w:jc w:val="both"/>
        <w:rPr>
          <w:rFonts w:ascii="Verdana" w:hAnsi="Verdana"/>
          <w:sz w:val="24"/>
          <w:szCs w:val="24"/>
        </w:rPr>
      </w:pPr>
      <w:r w:rsidRPr="0040020C">
        <w:rPr>
          <w:rFonts w:ascii="Verdana" w:hAnsi="Verdana"/>
          <w:sz w:val="24"/>
          <w:szCs w:val="24"/>
        </w:rPr>
        <w:t>Many types of emergencies can jeopardize the quality o</w:t>
      </w:r>
      <w:r w:rsidR="0040291F" w:rsidRPr="0040020C">
        <w:rPr>
          <w:rFonts w:ascii="Verdana" w:hAnsi="Verdana"/>
          <w:sz w:val="24"/>
          <w:szCs w:val="24"/>
        </w:rPr>
        <w:t>f water and potentially sicken those using the water. T</w:t>
      </w:r>
      <w:r w:rsidRPr="0040020C">
        <w:rPr>
          <w:rFonts w:ascii="Verdana" w:hAnsi="Verdana"/>
          <w:sz w:val="24"/>
          <w:szCs w:val="24"/>
        </w:rPr>
        <w:t>he most important g</w:t>
      </w:r>
      <w:r w:rsidR="0040291F" w:rsidRPr="0040020C">
        <w:rPr>
          <w:rFonts w:ascii="Verdana" w:hAnsi="Verdana"/>
          <w:sz w:val="24"/>
          <w:szCs w:val="24"/>
        </w:rPr>
        <w:t xml:space="preserve">oal for any water system is to protect human health and </w:t>
      </w:r>
      <w:r w:rsidRPr="0040020C">
        <w:rPr>
          <w:rFonts w:ascii="Verdana" w:hAnsi="Verdana"/>
          <w:sz w:val="24"/>
          <w:szCs w:val="24"/>
        </w:rPr>
        <w:t>the system must know how to act</w:t>
      </w:r>
      <w:r w:rsidR="0040291F" w:rsidRPr="0040020C">
        <w:rPr>
          <w:rFonts w:ascii="Verdana" w:hAnsi="Verdana"/>
          <w:sz w:val="24"/>
          <w:szCs w:val="24"/>
        </w:rPr>
        <w:t xml:space="preserve"> quickly and make decisions on </w:t>
      </w:r>
      <w:r w:rsidRPr="0040020C">
        <w:rPr>
          <w:rFonts w:ascii="Verdana" w:hAnsi="Verdana"/>
          <w:sz w:val="24"/>
          <w:szCs w:val="24"/>
        </w:rPr>
        <w:t xml:space="preserve">whether to issue a health advisory. Sampling and obtaining results from a lab takes time. </w:t>
      </w:r>
    </w:p>
    <w:p w:rsidR="00AF2FA3" w:rsidRPr="0040020C" w:rsidRDefault="00AF2FA3" w:rsidP="00650591">
      <w:pPr>
        <w:jc w:val="both"/>
        <w:rPr>
          <w:rFonts w:ascii="Verdana" w:hAnsi="Verdana"/>
          <w:sz w:val="24"/>
          <w:szCs w:val="24"/>
        </w:rPr>
      </w:pPr>
      <w:r w:rsidRPr="0040020C">
        <w:rPr>
          <w:rFonts w:ascii="Verdana" w:hAnsi="Verdana"/>
          <w:sz w:val="24"/>
          <w:szCs w:val="24"/>
        </w:rPr>
        <w:t xml:space="preserve">If there is reason to believe that the water has been </w:t>
      </w:r>
      <w:r w:rsidR="0040291F" w:rsidRPr="0040020C">
        <w:rPr>
          <w:rFonts w:ascii="Verdana" w:hAnsi="Verdana"/>
          <w:sz w:val="24"/>
          <w:szCs w:val="24"/>
        </w:rPr>
        <w:t xml:space="preserve">contaminated, the water system </w:t>
      </w:r>
      <w:r w:rsidRPr="0040020C">
        <w:rPr>
          <w:rFonts w:ascii="Verdana" w:hAnsi="Verdana"/>
          <w:sz w:val="24"/>
          <w:szCs w:val="24"/>
        </w:rPr>
        <w:t xml:space="preserve">manager should consult with </w:t>
      </w:r>
      <w:r w:rsidR="0040291F" w:rsidRPr="0040020C">
        <w:rPr>
          <w:rFonts w:ascii="Verdana" w:hAnsi="Verdana"/>
          <w:sz w:val="24"/>
          <w:szCs w:val="24"/>
        </w:rPr>
        <w:t xml:space="preserve">NMED Drinking Water Bureau </w:t>
      </w:r>
      <w:r w:rsidRPr="0040020C">
        <w:rPr>
          <w:rFonts w:ascii="Verdana" w:hAnsi="Verdana"/>
          <w:sz w:val="24"/>
          <w:szCs w:val="24"/>
        </w:rPr>
        <w:t xml:space="preserve">or the </w:t>
      </w:r>
      <w:r w:rsidR="00444ACF" w:rsidRPr="0040020C">
        <w:rPr>
          <w:rFonts w:ascii="Verdana" w:hAnsi="Verdana"/>
          <w:sz w:val="24"/>
          <w:szCs w:val="24"/>
        </w:rPr>
        <w:t xml:space="preserve">New Mexico Department of </w:t>
      </w:r>
      <w:r w:rsidR="0040291F" w:rsidRPr="0040020C">
        <w:rPr>
          <w:rFonts w:ascii="Verdana" w:hAnsi="Verdana"/>
          <w:sz w:val="24"/>
          <w:szCs w:val="24"/>
        </w:rPr>
        <w:t xml:space="preserve">Health and consider </w:t>
      </w:r>
      <w:r w:rsidRPr="0040020C">
        <w:rPr>
          <w:rFonts w:ascii="Verdana" w:hAnsi="Verdana"/>
          <w:sz w:val="24"/>
          <w:szCs w:val="24"/>
        </w:rPr>
        <w:t>issuing a health advisory as soon as possible – often b</w:t>
      </w:r>
      <w:r w:rsidR="0040291F" w:rsidRPr="0040020C">
        <w:rPr>
          <w:rFonts w:ascii="Verdana" w:hAnsi="Verdana"/>
          <w:sz w:val="24"/>
          <w:szCs w:val="24"/>
        </w:rPr>
        <w:t xml:space="preserve">efore conducting water quality </w:t>
      </w:r>
      <w:r w:rsidRPr="0040020C">
        <w:rPr>
          <w:rFonts w:ascii="Verdana" w:hAnsi="Verdana"/>
          <w:sz w:val="24"/>
          <w:szCs w:val="24"/>
        </w:rPr>
        <w:t xml:space="preserve">sampling. </w:t>
      </w:r>
    </w:p>
    <w:p w:rsidR="00AF2FA3" w:rsidRPr="0040020C" w:rsidRDefault="00DF1942" w:rsidP="00650591">
      <w:pPr>
        <w:jc w:val="both"/>
        <w:rPr>
          <w:rFonts w:ascii="Verdana" w:hAnsi="Verdana"/>
          <w:sz w:val="24"/>
          <w:szCs w:val="24"/>
        </w:rPr>
      </w:pPr>
      <w:r w:rsidRPr="0040020C">
        <w:rPr>
          <w:rFonts w:ascii="Verdana" w:hAnsi="Verdana"/>
          <w:sz w:val="24"/>
          <w:szCs w:val="24"/>
        </w:rPr>
        <w:t>Contamination of</w:t>
      </w:r>
      <w:r w:rsidR="00F7438E" w:rsidRPr="0040020C">
        <w:rPr>
          <w:rFonts w:ascii="Verdana" w:hAnsi="Verdana"/>
          <w:sz w:val="24"/>
          <w:szCs w:val="24"/>
        </w:rPr>
        <w:t xml:space="preserve"> </w:t>
      </w:r>
      <w:r w:rsidR="00AF2FA3" w:rsidRPr="0040020C">
        <w:rPr>
          <w:rFonts w:ascii="Verdana" w:hAnsi="Verdana"/>
          <w:sz w:val="24"/>
          <w:szCs w:val="24"/>
        </w:rPr>
        <w:t>drinking water, whether intentional o</w:t>
      </w:r>
      <w:r w:rsidR="0040291F" w:rsidRPr="0040020C">
        <w:rPr>
          <w:rFonts w:ascii="Verdana" w:hAnsi="Verdana"/>
          <w:sz w:val="24"/>
          <w:szCs w:val="24"/>
        </w:rPr>
        <w:t xml:space="preserve">r unintentional, comes in many </w:t>
      </w:r>
      <w:r w:rsidR="00AF2FA3" w:rsidRPr="0040020C">
        <w:rPr>
          <w:rFonts w:ascii="Verdana" w:hAnsi="Verdana"/>
          <w:sz w:val="24"/>
          <w:szCs w:val="24"/>
        </w:rPr>
        <w:t xml:space="preserve">forms, which are classified in four general categories: </w:t>
      </w:r>
    </w:p>
    <w:p w:rsidR="00AF2FA3" w:rsidRPr="0040020C" w:rsidRDefault="00AF2FA3" w:rsidP="00AF2FA3">
      <w:pPr>
        <w:contextualSpacing/>
        <w:rPr>
          <w:rFonts w:ascii="Verdana" w:hAnsi="Verdana"/>
          <w:sz w:val="24"/>
          <w:szCs w:val="24"/>
        </w:rPr>
      </w:pPr>
      <w:r w:rsidRPr="0040020C">
        <w:rPr>
          <w:rFonts w:ascii="Verdana" w:hAnsi="Verdana"/>
          <w:sz w:val="24"/>
          <w:szCs w:val="24"/>
        </w:rPr>
        <w:t xml:space="preserve">• Inorganics such as metals or cyanide. </w:t>
      </w:r>
    </w:p>
    <w:p w:rsidR="00AF2FA3" w:rsidRPr="0040020C" w:rsidRDefault="0040291F" w:rsidP="00AF2FA3">
      <w:pPr>
        <w:contextualSpacing/>
        <w:rPr>
          <w:rFonts w:ascii="Verdana" w:hAnsi="Verdana"/>
          <w:sz w:val="24"/>
          <w:szCs w:val="24"/>
        </w:rPr>
      </w:pPr>
      <w:r w:rsidRPr="0040020C">
        <w:rPr>
          <w:rFonts w:ascii="Verdana" w:hAnsi="Verdana"/>
          <w:sz w:val="24"/>
          <w:szCs w:val="24"/>
        </w:rPr>
        <w:t xml:space="preserve">• </w:t>
      </w:r>
      <w:r w:rsidR="00AF2FA3" w:rsidRPr="0040020C">
        <w:rPr>
          <w:rFonts w:ascii="Verdana" w:hAnsi="Verdana"/>
          <w:sz w:val="24"/>
          <w:szCs w:val="24"/>
        </w:rPr>
        <w:t xml:space="preserve">Organics such as pesticides or volatile compounds. </w:t>
      </w:r>
    </w:p>
    <w:p w:rsidR="00AF2FA3" w:rsidRPr="0040020C" w:rsidRDefault="00AF2FA3" w:rsidP="00AF2FA3">
      <w:pPr>
        <w:contextualSpacing/>
        <w:rPr>
          <w:rFonts w:ascii="Verdana" w:hAnsi="Verdana"/>
          <w:sz w:val="24"/>
          <w:szCs w:val="24"/>
        </w:rPr>
      </w:pPr>
      <w:r w:rsidRPr="0040020C">
        <w:rPr>
          <w:rFonts w:ascii="Verdana" w:hAnsi="Verdana"/>
          <w:sz w:val="24"/>
          <w:szCs w:val="24"/>
        </w:rPr>
        <w:t xml:space="preserve">• Radionuclides. </w:t>
      </w:r>
    </w:p>
    <w:p w:rsidR="0040291F" w:rsidRPr="0040020C" w:rsidRDefault="0040291F" w:rsidP="00AF2FA3">
      <w:pPr>
        <w:contextualSpacing/>
        <w:rPr>
          <w:rFonts w:ascii="Verdana" w:hAnsi="Verdana"/>
          <w:sz w:val="24"/>
          <w:szCs w:val="24"/>
        </w:rPr>
      </w:pPr>
      <w:r w:rsidRPr="0040020C">
        <w:rPr>
          <w:rFonts w:ascii="Verdana" w:hAnsi="Verdana"/>
          <w:sz w:val="24"/>
          <w:szCs w:val="24"/>
        </w:rPr>
        <w:t xml:space="preserve">• </w:t>
      </w:r>
      <w:r w:rsidR="00AF2FA3" w:rsidRPr="0040020C">
        <w:rPr>
          <w:rFonts w:ascii="Verdana" w:hAnsi="Verdana"/>
          <w:sz w:val="24"/>
          <w:szCs w:val="24"/>
        </w:rPr>
        <w:t xml:space="preserve">Pathogenic microorganisms or microbial organisms. </w:t>
      </w:r>
    </w:p>
    <w:p w:rsidR="00F7438E" w:rsidRPr="0040020C" w:rsidRDefault="00F7438E" w:rsidP="00AF2FA3">
      <w:pPr>
        <w:contextualSpacing/>
        <w:rPr>
          <w:rFonts w:ascii="Verdana" w:hAnsi="Verdana"/>
          <w:sz w:val="24"/>
          <w:szCs w:val="24"/>
        </w:rPr>
      </w:pPr>
    </w:p>
    <w:p w:rsidR="00AF2FA3" w:rsidRPr="0040020C" w:rsidRDefault="00AF2FA3" w:rsidP="00650591">
      <w:pPr>
        <w:jc w:val="both"/>
        <w:rPr>
          <w:rFonts w:ascii="Verdana" w:hAnsi="Verdana"/>
          <w:sz w:val="24"/>
          <w:szCs w:val="24"/>
        </w:rPr>
      </w:pPr>
      <w:r w:rsidRPr="0040020C">
        <w:rPr>
          <w:rFonts w:ascii="Verdana" w:hAnsi="Verdana"/>
          <w:sz w:val="24"/>
          <w:szCs w:val="24"/>
        </w:rPr>
        <w:t>If the water system is experiencing an emergenc</w:t>
      </w:r>
      <w:r w:rsidR="0040291F" w:rsidRPr="0040020C">
        <w:rPr>
          <w:rFonts w:ascii="Verdana" w:hAnsi="Verdana"/>
          <w:sz w:val="24"/>
          <w:szCs w:val="24"/>
        </w:rPr>
        <w:t xml:space="preserve">y caused by a natural event or </w:t>
      </w:r>
      <w:r w:rsidRPr="0040020C">
        <w:rPr>
          <w:rFonts w:ascii="Verdana" w:hAnsi="Verdana"/>
          <w:sz w:val="24"/>
          <w:szCs w:val="24"/>
        </w:rPr>
        <w:t>intentional act and contamination is suspected, syst</w:t>
      </w:r>
      <w:r w:rsidR="0040291F" w:rsidRPr="0040020C">
        <w:rPr>
          <w:rFonts w:ascii="Verdana" w:hAnsi="Verdana"/>
          <w:sz w:val="24"/>
          <w:szCs w:val="24"/>
        </w:rPr>
        <w:t xml:space="preserve">em personnel may be faced with </w:t>
      </w:r>
      <w:r w:rsidRPr="0040020C">
        <w:rPr>
          <w:rFonts w:ascii="Verdana" w:hAnsi="Verdana"/>
          <w:sz w:val="24"/>
          <w:szCs w:val="24"/>
        </w:rPr>
        <w:t>making a decision about what contaminants to tes</w:t>
      </w:r>
      <w:r w:rsidR="0040291F" w:rsidRPr="0040020C">
        <w:rPr>
          <w:rFonts w:ascii="Verdana" w:hAnsi="Verdana"/>
          <w:sz w:val="24"/>
          <w:szCs w:val="24"/>
        </w:rPr>
        <w:t xml:space="preserve">t for and how to get the tests </w:t>
      </w:r>
      <w:r w:rsidRPr="0040020C">
        <w:rPr>
          <w:rFonts w:ascii="Verdana" w:hAnsi="Verdana"/>
          <w:sz w:val="24"/>
          <w:szCs w:val="24"/>
        </w:rPr>
        <w:t xml:space="preserve">performed quickly. </w:t>
      </w:r>
    </w:p>
    <w:p w:rsidR="00AF2FA3" w:rsidRPr="0040020C" w:rsidRDefault="00AF2FA3" w:rsidP="00650591">
      <w:pPr>
        <w:jc w:val="both"/>
        <w:rPr>
          <w:rFonts w:ascii="Verdana" w:hAnsi="Verdana"/>
          <w:sz w:val="24"/>
          <w:szCs w:val="24"/>
        </w:rPr>
      </w:pPr>
      <w:r w:rsidRPr="0040020C">
        <w:rPr>
          <w:rFonts w:ascii="Verdana" w:hAnsi="Verdana"/>
          <w:sz w:val="24"/>
          <w:szCs w:val="24"/>
        </w:rPr>
        <w:t>All systems must have a coliform monitoring plan,</w:t>
      </w:r>
      <w:r w:rsidR="0040291F" w:rsidRPr="0040020C">
        <w:rPr>
          <w:rFonts w:ascii="Verdana" w:hAnsi="Verdana"/>
          <w:sz w:val="24"/>
          <w:szCs w:val="24"/>
        </w:rPr>
        <w:t xml:space="preserve"> as required by drinking water </w:t>
      </w:r>
      <w:r w:rsidRPr="0040020C">
        <w:rPr>
          <w:rFonts w:ascii="Verdana" w:hAnsi="Verdana"/>
          <w:sz w:val="24"/>
          <w:szCs w:val="24"/>
        </w:rPr>
        <w:t>regulations, that designates sampling sites, procedures</w:t>
      </w:r>
      <w:r w:rsidR="0040291F" w:rsidRPr="0040020C">
        <w:rPr>
          <w:rFonts w:ascii="Verdana" w:hAnsi="Verdana"/>
          <w:sz w:val="24"/>
          <w:szCs w:val="24"/>
        </w:rPr>
        <w:t xml:space="preserve">, laboratory requirements, and </w:t>
      </w:r>
      <w:r w:rsidRPr="0040020C">
        <w:rPr>
          <w:rFonts w:ascii="Verdana" w:hAnsi="Verdana"/>
          <w:sz w:val="24"/>
          <w:szCs w:val="24"/>
        </w:rPr>
        <w:t xml:space="preserve">contact numbers. </w:t>
      </w:r>
    </w:p>
    <w:p w:rsidR="00AF2FA3" w:rsidRPr="0040020C" w:rsidRDefault="00AF2FA3" w:rsidP="00650591">
      <w:pPr>
        <w:jc w:val="both"/>
        <w:rPr>
          <w:rFonts w:ascii="Verdana" w:hAnsi="Verdana"/>
          <w:sz w:val="24"/>
          <w:szCs w:val="24"/>
        </w:rPr>
      </w:pPr>
      <w:r w:rsidRPr="0040020C">
        <w:rPr>
          <w:rFonts w:ascii="Verdana" w:hAnsi="Verdana"/>
          <w:sz w:val="24"/>
          <w:szCs w:val="24"/>
        </w:rPr>
        <w:t>This plan should be an integral part of your emergency</w:t>
      </w:r>
      <w:r w:rsidR="0040291F" w:rsidRPr="0040020C">
        <w:rPr>
          <w:rFonts w:ascii="Verdana" w:hAnsi="Verdana"/>
          <w:sz w:val="24"/>
          <w:szCs w:val="24"/>
        </w:rPr>
        <w:t xml:space="preserve"> response plan. If you already </w:t>
      </w:r>
      <w:r w:rsidRPr="0040020C">
        <w:rPr>
          <w:rFonts w:ascii="Verdana" w:hAnsi="Verdana"/>
          <w:sz w:val="24"/>
          <w:szCs w:val="24"/>
        </w:rPr>
        <w:t>have emergency sampling sites and procedures es</w:t>
      </w:r>
      <w:r w:rsidR="0040291F" w:rsidRPr="0040020C">
        <w:rPr>
          <w:rFonts w:ascii="Verdana" w:hAnsi="Verdana"/>
          <w:sz w:val="24"/>
          <w:szCs w:val="24"/>
        </w:rPr>
        <w:t xml:space="preserve">tablished in this plan, simply </w:t>
      </w:r>
      <w:r w:rsidRPr="0040020C">
        <w:rPr>
          <w:rFonts w:ascii="Verdana" w:hAnsi="Verdana"/>
          <w:sz w:val="24"/>
          <w:szCs w:val="24"/>
        </w:rPr>
        <w:t xml:space="preserve">reference it in the emergency response plan. </w:t>
      </w:r>
    </w:p>
    <w:p w:rsidR="00AF2FA3" w:rsidRPr="0040020C" w:rsidRDefault="00AF2FA3" w:rsidP="00AF2FA3">
      <w:pPr>
        <w:rPr>
          <w:rFonts w:ascii="Verdana" w:hAnsi="Verdana"/>
          <w:sz w:val="24"/>
          <w:szCs w:val="24"/>
        </w:rPr>
      </w:pPr>
      <w:r w:rsidRPr="0040020C">
        <w:rPr>
          <w:rFonts w:ascii="Verdana" w:hAnsi="Verdana"/>
          <w:sz w:val="24"/>
          <w:szCs w:val="24"/>
        </w:rPr>
        <w:t xml:space="preserve">As you prepare your emergency response plan, consider the following tests: </w:t>
      </w:r>
    </w:p>
    <w:p w:rsidR="00AF2FA3" w:rsidRPr="0040020C" w:rsidRDefault="00AF2FA3" w:rsidP="00650591">
      <w:pPr>
        <w:jc w:val="both"/>
        <w:rPr>
          <w:rFonts w:ascii="Verdana" w:hAnsi="Verdana"/>
          <w:sz w:val="24"/>
          <w:szCs w:val="24"/>
        </w:rPr>
      </w:pPr>
      <w:r w:rsidRPr="0040020C">
        <w:rPr>
          <w:rFonts w:ascii="Verdana" w:hAnsi="Verdana"/>
          <w:b/>
          <w:sz w:val="24"/>
          <w:szCs w:val="24"/>
        </w:rPr>
        <w:t>Coliform Bacteria:</w:t>
      </w:r>
      <w:r w:rsidRPr="0040020C">
        <w:rPr>
          <w:rFonts w:ascii="Verdana" w:hAnsi="Verdana"/>
          <w:sz w:val="24"/>
          <w:szCs w:val="24"/>
        </w:rPr>
        <w:t xml:space="preserve"> In the event of an emergency, testing fo</w:t>
      </w:r>
      <w:r w:rsidR="0040291F" w:rsidRPr="0040020C">
        <w:rPr>
          <w:rFonts w:ascii="Verdana" w:hAnsi="Verdana"/>
          <w:sz w:val="24"/>
          <w:szCs w:val="24"/>
        </w:rPr>
        <w:t xml:space="preserve">r coliform is a standard first </w:t>
      </w:r>
      <w:r w:rsidRPr="0040020C">
        <w:rPr>
          <w:rFonts w:ascii="Verdana" w:hAnsi="Verdana"/>
          <w:sz w:val="24"/>
          <w:szCs w:val="24"/>
        </w:rPr>
        <w:t xml:space="preserve">test, and if coliform is detected it is a signal that the system may be contaminated. </w:t>
      </w:r>
    </w:p>
    <w:p w:rsidR="00AF2FA3" w:rsidRPr="0040020C" w:rsidRDefault="00AF2FA3" w:rsidP="00650591">
      <w:pPr>
        <w:jc w:val="both"/>
        <w:rPr>
          <w:rFonts w:ascii="Verdana" w:hAnsi="Verdana"/>
          <w:sz w:val="24"/>
          <w:szCs w:val="24"/>
        </w:rPr>
      </w:pPr>
      <w:r w:rsidRPr="0040020C">
        <w:rPr>
          <w:rFonts w:ascii="Verdana" w:hAnsi="Verdana"/>
          <w:sz w:val="24"/>
          <w:szCs w:val="24"/>
        </w:rPr>
        <w:lastRenderedPageBreak/>
        <w:t>Coliform bacteria are organisms that are present in the envir</w:t>
      </w:r>
      <w:r w:rsidR="0040291F" w:rsidRPr="0040020C">
        <w:rPr>
          <w:rFonts w:ascii="Verdana" w:hAnsi="Verdana"/>
          <w:sz w:val="24"/>
          <w:szCs w:val="24"/>
        </w:rPr>
        <w:t xml:space="preserve">onment and in the feces of all </w:t>
      </w:r>
      <w:r w:rsidRPr="0040020C">
        <w:rPr>
          <w:rFonts w:ascii="Verdana" w:hAnsi="Verdana"/>
          <w:sz w:val="24"/>
          <w:szCs w:val="24"/>
        </w:rPr>
        <w:t>warm-blooded animals, including humans. Coliform b</w:t>
      </w:r>
      <w:r w:rsidR="0040291F" w:rsidRPr="0040020C">
        <w:rPr>
          <w:rFonts w:ascii="Verdana" w:hAnsi="Verdana"/>
          <w:sz w:val="24"/>
          <w:szCs w:val="24"/>
        </w:rPr>
        <w:t xml:space="preserve">acteria generally do not cause </w:t>
      </w:r>
      <w:r w:rsidRPr="0040020C">
        <w:rPr>
          <w:rFonts w:ascii="Verdana" w:hAnsi="Verdana"/>
          <w:sz w:val="24"/>
          <w:szCs w:val="24"/>
        </w:rPr>
        <w:t>illness, but their presence indicates that other disease-causing organisms (patho</w:t>
      </w:r>
      <w:r w:rsidR="0040291F" w:rsidRPr="0040020C">
        <w:rPr>
          <w:rFonts w:ascii="Verdana" w:hAnsi="Verdana"/>
          <w:sz w:val="24"/>
          <w:szCs w:val="24"/>
        </w:rPr>
        <w:t xml:space="preserve">gens) </w:t>
      </w:r>
      <w:r w:rsidRPr="0040020C">
        <w:rPr>
          <w:rFonts w:ascii="Verdana" w:hAnsi="Verdana"/>
          <w:sz w:val="24"/>
          <w:szCs w:val="24"/>
        </w:rPr>
        <w:t>may be in the water system. Most pathogens that contaminate water supplies come from the feces of humans or animals. Testing drinking water</w:t>
      </w:r>
      <w:r w:rsidR="0040291F" w:rsidRPr="0040020C">
        <w:rPr>
          <w:rFonts w:ascii="Verdana" w:hAnsi="Verdana"/>
          <w:sz w:val="24"/>
          <w:szCs w:val="24"/>
        </w:rPr>
        <w:t xml:space="preserve"> for all possible pathogens is </w:t>
      </w:r>
      <w:r w:rsidRPr="0040020C">
        <w:rPr>
          <w:rFonts w:ascii="Verdana" w:hAnsi="Verdana"/>
          <w:sz w:val="24"/>
          <w:szCs w:val="24"/>
        </w:rPr>
        <w:t>complex, time consuming, and expensive. It is, however, relatively quick, eas</w:t>
      </w:r>
      <w:r w:rsidR="0040291F" w:rsidRPr="0040020C">
        <w:rPr>
          <w:rFonts w:ascii="Verdana" w:hAnsi="Verdana"/>
          <w:sz w:val="24"/>
          <w:szCs w:val="24"/>
        </w:rPr>
        <w:t>y, and i</w:t>
      </w:r>
      <w:r w:rsidRPr="0040020C">
        <w:rPr>
          <w:rFonts w:ascii="Verdana" w:hAnsi="Verdana"/>
          <w:sz w:val="24"/>
          <w:szCs w:val="24"/>
        </w:rPr>
        <w:t>nexpensive to test water for coliform bacteria. Publ</w:t>
      </w:r>
      <w:r w:rsidR="0040291F" w:rsidRPr="0040020C">
        <w:rPr>
          <w:rFonts w:ascii="Verdana" w:hAnsi="Verdana"/>
          <w:sz w:val="24"/>
          <w:szCs w:val="24"/>
        </w:rPr>
        <w:t xml:space="preserve">ic water systems must test for </w:t>
      </w:r>
      <w:r w:rsidRPr="0040020C">
        <w:rPr>
          <w:rFonts w:ascii="Verdana" w:hAnsi="Verdana"/>
          <w:sz w:val="24"/>
          <w:szCs w:val="24"/>
        </w:rPr>
        <w:t xml:space="preserve">coliform bacteria regularly. </w:t>
      </w:r>
    </w:p>
    <w:p w:rsidR="00AF2FA3" w:rsidRPr="0040020C" w:rsidRDefault="00AF2FA3" w:rsidP="00650591">
      <w:pPr>
        <w:jc w:val="both"/>
        <w:rPr>
          <w:rFonts w:ascii="Verdana" w:hAnsi="Verdana"/>
          <w:sz w:val="24"/>
          <w:szCs w:val="24"/>
        </w:rPr>
      </w:pPr>
      <w:r w:rsidRPr="0040020C">
        <w:rPr>
          <w:rFonts w:ascii="Verdana" w:hAnsi="Verdana"/>
          <w:b/>
          <w:sz w:val="24"/>
          <w:szCs w:val="24"/>
        </w:rPr>
        <w:t>Heterotrophic Plate Count (HPC):</w:t>
      </w:r>
      <w:r w:rsidRPr="0040020C">
        <w:rPr>
          <w:rFonts w:ascii="Verdana" w:hAnsi="Verdana"/>
          <w:sz w:val="24"/>
          <w:szCs w:val="24"/>
        </w:rPr>
        <w:t xml:space="preserve"> This test prov</w:t>
      </w:r>
      <w:r w:rsidR="0040291F" w:rsidRPr="0040020C">
        <w:rPr>
          <w:rFonts w:ascii="Verdana" w:hAnsi="Verdana"/>
          <w:sz w:val="24"/>
          <w:szCs w:val="24"/>
        </w:rPr>
        <w:t xml:space="preserve">ides information regarding the </w:t>
      </w:r>
      <w:r w:rsidRPr="0040020C">
        <w:rPr>
          <w:rFonts w:ascii="Verdana" w:hAnsi="Verdana"/>
          <w:sz w:val="24"/>
          <w:szCs w:val="24"/>
        </w:rPr>
        <w:t>numbers of bacteria that may have been introduced into</w:t>
      </w:r>
      <w:r w:rsidR="0040291F" w:rsidRPr="0040020C">
        <w:rPr>
          <w:rFonts w:ascii="Verdana" w:hAnsi="Verdana"/>
          <w:sz w:val="24"/>
          <w:szCs w:val="24"/>
        </w:rPr>
        <w:t xml:space="preserve"> the water. HPC counts greater than 500 indicate </w:t>
      </w:r>
      <w:r w:rsidRPr="0040020C">
        <w:rPr>
          <w:rFonts w:ascii="Verdana" w:hAnsi="Verdana"/>
          <w:sz w:val="24"/>
          <w:szCs w:val="24"/>
        </w:rPr>
        <w:t>the need to be wary. Very high levels (1</w:t>
      </w:r>
      <w:r w:rsidR="00F7438E" w:rsidRPr="0040020C">
        <w:rPr>
          <w:rFonts w:ascii="Verdana" w:hAnsi="Verdana"/>
          <w:sz w:val="24"/>
          <w:szCs w:val="24"/>
        </w:rPr>
        <w:t>,</w:t>
      </w:r>
      <w:r w:rsidRPr="0040020C">
        <w:rPr>
          <w:rFonts w:ascii="Verdana" w:hAnsi="Verdana"/>
          <w:sz w:val="24"/>
          <w:szCs w:val="24"/>
        </w:rPr>
        <w:t>0</w:t>
      </w:r>
      <w:r w:rsidR="0040291F" w:rsidRPr="0040020C">
        <w:rPr>
          <w:rFonts w:ascii="Verdana" w:hAnsi="Verdana"/>
          <w:sz w:val="24"/>
          <w:szCs w:val="24"/>
        </w:rPr>
        <w:t xml:space="preserve">00 – 10,000 and greater) indicates </w:t>
      </w:r>
      <w:r w:rsidRPr="0040020C">
        <w:rPr>
          <w:rFonts w:ascii="Verdana" w:hAnsi="Verdana"/>
          <w:sz w:val="24"/>
          <w:szCs w:val="24"/>
        </w:rPr>
        <w:t xml:space="preserve">a problem that needs immediate evaluation. </w:t>
      </w:r>
    </w:p>
    <w:p w:rsidR="00AF2FA3" w:rsidRPr="0040020C" w:rsidRDefault="00AF2FA3" w:rsidP="00650591">
      <w:pPr>
        <w:jc w:val="both"/>
        <w:rPr>
          <w:rFonts w:ascii="Verdana" w:hAnsi="Verdana"/>
          <w:sz w:val="24"/>
          <w:szCs w:val="24"/>
        </w:rPr>
      </w:pPr>
      <w:r w:rsidRPr="0040020C">
        <w:rPr>
          <w:rFonts w:ascii="Verdana" w:hAnsi="Verdana"/>
          <w:b/>
          <w:sz w:val="24"/>
          <w:szCs w:val="24"/>
        </w:rPr>
        <w:t>Chlorine Residual:</w:t>
      </w:r>
      <w:r w:rsidRPr="0040020C">
        <w:rPr>
          <w:rFonts w:ascii="Verdana" w:hAnsi="Verdana"/>
          <w:sz w:val="24"/>
          <w:szCs w:val="24"/>
        </w:rPr>
        <w:t xml:space="preserve"> In chlorinated systems, this test indicates if material</w:t>
      </w:r>
      <w:r w:rsidR="0040291F" w:rsidRPr="0040020C">
        <w:rPr>
          <w:rFonts w:ascii="Verdana" w:hAnsi="Verdana"/>
          <w:sz w:val="24"/>
          <w:szCs w:val="24"/>
        </w:rPr>
        <w:t xml:space="preserve">s introduced into </w:t>
      </w:r>
      <w:r w:rsidRPr="0040020C">
        <w:rPr>
          <w:rFonts w:ascii="Verdana" w:hAnsi="Verdana"/>
          <w:sz w:val="24"/>
          <w:szCs w:val="24"/>
        </w:rPr>
        <w:t>the water have created a demand for the chlorine, l</w:t>
      </w:r>
      <w:r w:rsidR="0040291F" w:rsidRPr="0040020C">
        <w:rPr>
          <w:rFonts w:ascii="Verdana" w:hAnsi="Verdana"/>
          <w:sz w:val="24"/>
          <w:szCs w:val="24"/>
        </w:rPr>
        <w:t xml:space="preserve">eaving lower-than-normal or no </w:t>
      </w:r>
      <w:r w:rsidRPr="0040020C">
        <w:rPr>
          <w:rFonts w:ascii="Verdana" w:hAnsi="Verdana"/>
          <w:sz w:val="24"/>
          <w:szCs w:val="24"/>
        </w:rPr>
        <w:t>residual and signaling the need for further evaluations. S</w:t>
      </w:r>
      <w:r w:rsidR="0040291F" w:rsidRPr="0040020C">
        <w:rPr>
          <w:rFonts w:ascii="Verdana" w:hAnsi="Verdana"/>
          <w:sz w:val="24"/>
          <w:szCs w:val="24"/>
        </w:rPr>
        <w:t xml:space="preserve">amples need to be taken at the </w:t>
      </w:r>
      <w:r w:rsidRPr="0040020C">
        <w:rPr>
          <w:rFonts w:ascii="Verdana" w:hAnsi="Verdana"/>
          <w:sz w:val="24"/>
          <w:szCs w:val="24"/>
        </w:rPr>
        <w:t>distance end of the distribution system (the point farthest from</w:t>
      </w:r>
      <w:r w:rsidR="0040291F" w:rsidRPr="0040020C">
        <w:rPr>
          <w:rFonts w:ascii="Verdana" w:hAnsi="Verdana"/>
          <w:sz w:val="24"/>
          <w:szCs w:val="24"/>
        </w:rPr>
        <w:t xml:space="preserve"> the start of the distribution </w:t>
      </w:r>
      <w:r w:rsidRPr="0040020C">
        <w:rPr>
          <w:rFonts w:ascii="Verdana" w:hAnsi="Verdana"/>
          <w:sz w:val="24"/>
          <w:szCs w:val="24"/>
        </w:rPr>
        <w:t xml:space="preserve">system). </w:t>
      </w:r>
    </w:p>
    <w:p w:rsidR="00AF2FA3" w:rsidRPr="0040020C" w:rsidRDefault="00AF2FA3" w:rsidP="00650591">
      <w:pPr>
        <w:jc w:val="both"/>
        <w:rPr>
          <w:rFonts w:ascii="Verdana" w:hAnsi="Verdana"/>
          <w:sz w:val="24"/>
          <w:szCs w:val="24"/>
        </w:rPr>
      </w:pPr>
      <w:r w:rsidRPr="0040020C">
        <w:rPr>
          <w:rFonts w:ascii="Verdana" w:hAnsi="Verdana"/>
          <w:b/>
          <w:sz w:val="24"/>
          <w:szCs w:val="24"/>
        </w:rPr>
        <w:t>Chlorine Demand:</w:t>
      </w:r>
      <w:r w:rsidRPr="0040020C">
        <w:rPr>
          <w:rFonts w:ascii="Verdana" w:hAnsi="Verdana"/>
          <w:sz w:val="24"/>
          <w:szCs w:val="24"/>
        </w:rPr>
        <w:t xml:space="preserve"> In systems that do not routinely chlorin</w:t>
      </w:r>
      <w:r w:rsidR="0040291F" w:rsidRPr="0040020C">
        <w:rPr>
          <w:rFonts w:ascii="Verdana" w:hAnsi="Verdana"/>
          <w:sz w:val="24"/>
          <w:szCs w:val="24"/>
        </w:rPr>
        <w:t xml:space="preserve">ate, this test reveals unusual </w:t>
      </w:r>
      <w:r w:rsidRPr="0040020C">
        <w:rPr>
          <w:rFonts w:ascii="Verdana" w:hAnsi="Verdana"/>
          <w:sz w:val="24"/>
          <w:szCs w:val="24"/>
        </w:rPr>
        <w:t>demands on the oxidizing capability of the added chlorine</w:t>
      </w:r>
      <w:r w:rsidR="0040291F" w:rsidRPr="0040020C">
        <w:rPr>
          <w:rFonts w:ascii="Verdana" w:hAnsi="Verdana"/>
          <w:sz w:val="24"/>
          <w:szCs w:val="24"/>
        </w:rPr>
        <w:t xml:space="preserve">, indicating the presence of a </w:t>
      </w:r>
      <w:r w:rsidRPr="0040020C">
        <w:rPr>
          <w:rFonts w:ascii="Verdana" w:hAnsi="Verdana"/>
          <w:sz w:val="24"/>
          <w:szCs w:val="24"/>
        </w:rPr>
        <w:t xml:space="preserve">contaminant that warrants further investigation. </w:t>
      </w:r>
    </w:p>
    <w:p w:rsidR="00AF2FA3" w:rsidRPr="0040020C" w:rsidRDefault="00AF2FA3" w:rsidP="00650591">
      <w:pPr>
        <w:jc w:val="both"/>
        <w:rPr>
          <w:rFonts w:ascii="Verdana" w:hAnsi="Verdana"/>
          <w:sz w:val="24"/>
          <w:szCs w:val="24"/>
        </w:rPr>
      </w:pPr>
      <w:r w:rsidRPr="0040020C">
        <w:rPr>
          <w:rFonts w:ascii="Verdana" w:hAnsi="Verdana"/>
          <w:b/>
          <w:sz w:val="24"/>
          <w:szCs w:val="24"/>
        </w:rPr>
        <w:t>Nitrate/Nitrite:</w:t>
      </w:r>
      <w:r w:rsidRPr="0040020C">
        <w:rPr>
          <w:rFonts w:ascii="Verdana" w:hAnsi="Verdana"/>
          <w:sz w:val="24"/>
          <w:szCs w:val="24"/>
        </w:rPr>
        <w:t xml:space="preserve"> This test is relatively easy to perform. I</w:t>
      </w:r>
      <w:r w:rsidR="0040291F" w:rsidRPr="0040020C">
        <w:rPr>
          <w:rFonts w:ascii="Verdana" w:hAnsi="Verdana"/>
          <w:sz w:val="24"/>
          <w:szCs w:val="24"/>
        </w:rPr>
        <w:t xml:space="preserve">t is important to know whether </w:t>
      </w:r>
      <w:r w:rsidRPr="0040020C">
        <w:rPr>
          <w:rFonts w:ascii="Verdana" w:hAnsi="Verdana"/>
          <w:sz w:val="24"/>
          <w:szCs w:val="24"/>
        </w:rPr>
        <w:t xml:space="preserve">these acute contaminants are present at levels that could harm infants. </w:t>
      </w:r>
    </w:p>
    <w:p w:rsidR="00AF2FA3" w:rsidRPr="0040020C" w:rsidRDefault="00AF2FA3" w:rsidP="00650591">
      <w:pPr>
        <w:jc w:val="both"/>
        <w:rPr>
          <w:rFonts w:ascii="Verdana" w:hAnsi="Verdana"/>
          <w:sz w:val="24"/>
          <w:szCs w:val="24"/>
        </w:rPr>
      </w:pPr>
      <w:r w:rsidRPr="0040020C">
        <w:rPr>
          <w:rFonts w:ascii="Verdana" w:hAnsi="Verdana"/>
          <w:b/>
          <w:sz w:val="24"/>
          <w:szCs w:val="24"/>
        </w:rPr>
        <w:t>Total Organic Carbon (TOC):</w:t>
      </w:r>
      <w:r w:rsidRPr="0040020C">
        <w:rPr>
          <w:rFonts w:ascii="Verdana" w:hAnsi="Verdana"/>
          <w:sz w:val="24"/>
          <w:szCs w:val="24"/>
        </w:rPr>
        <w:t xml:space="preserve"> Relatively simple to perf</w:t>
      </w:r>
      <w:r w:rsidR="0040291F" w:rsidRPr="0040020C">
        <w:rPr>
          <w:rFonts w:ascii="Verdana" w:hAnsi="Verdana"/>
          <w:sz w:val="24"/>
          <w:szCs w:val="24"/>
        </w:rPr>
        <w:t xml:space="preserve">orm, this test measures normal </w:t>
      </w:r>
      <w:r w:rsidRPr="0040020C">
        <w:rPr>
          <w:rFonts w:ascii="Verdana" w:hAnsi="Verdana"/>
          <w:sz w:val="24"/>
          <w:szCs w:val="24"/>
        </w:rPr>
        <w:t xml:space="preserve">expected levels range from 0.2 to 4.0 mg/L for surface </w:t>
      </w:r>
      <w:r w:rsidR="0040291F" w:rsidRPr="0040020C">
        <w:rPr>
          <w:rFonts w:ascii="Verdana" w:hAnsi="Verdana"/>
          <w:sz w:val="24"/>
          <w:szCs w:val="24"/>
        </w:rPr>
        <w:t xml:space="preserve">water and 0.01 to 2.0 mg/L for </w:t>
      </w:r>
      <w:r w:rsidRPr="0040020C">
        <w:rPr>
          <w:rFonts w:ascii="Verdana" w:hAnsi="Verdana"/>
          <w:sz w:val="24"/>
          <w:szCs w:val="24"/>
        </w:rPr>
        <w:t>groundwater. Higher levels may indicate the presence of organic materials that could</w:t>
      </w:r>
      <w:r w:rsidR="0040291F" w:rsidRPr="0040020C">
        <w:rPr>
          <w:rFonts w:ascii="Verdana" w:hAnsi="Verdana"/>
          <w:sz w:val="24"/>
          <w:szCs w:val="24"/>
        </w:rPr>
        <w:t xml:space="preserve"> </w:t>
      </w:r>
      <w:r w:rsidRPr="0040020C">
        <w:rPr>
          <w:rFonts w:ascii="Verdana" w:hAnsi="Verdana"/>
          <w:sz w:val="24"/>
          <w:szCs w:val="24"/>
        </w:rPr>
        <w:t xml:space="preserve">pose a health concern. </w:t>
      </w:r>
    </w:p>
    <w:p w:rsidR="00AF2FA3" w:rsidRPr="0040020C" w:rsidRDefault="00AF2FA3" w:rsidP="00650591">
      <w:pPr>
        <w:jc w:val="both"/>
        <w:rPr>
          <w:rFonts w:ascii="Verdana" w:hAnsi="Verdana"/>
          <w:sz w:val="24"/>
          <w:szCs w:val="24"/>
        </w:rPr>
      </w:pPr>
      <w:r w:rsidRPr="0040020C">
        <w:rPr>
          <w:rFonts w:ascii="Verdana" w:hAnsi="Verdana"/>
          <w:b/>
          <w:sz w:val="24"/>
          <w:szCs w:val="24"/>
        </w:rPr>
        <w:t>Total Halogenated Organic Carbon (TOX):</w:t>
      </w:r>
      <w:r w:rsidRPr="0040020C">
        <w:rPr>
          <w:rFonts w:ascii="Verdana" w:hAnsi="Verdana"/>
          <w:sz w:val="24"/>
          <w:szCs w:val="24"/>
        </w:rPr>
        <w:t xml:space="preserve"> Relativel</w:t>
      </w:r>
      <w:r w:rsidR="0040291F" w:rsidRPr="0040020C">
        <w:rPr>
          <w:rFonts w:ascii="Verdana" w:hAnsi="Verdana"/>
          <w:sz w:val="24"/>
          <w:szCs w:val="24"/>
        </w:rPr>
        <w:t xml:space="preserve">y simple to perform, this test </w:t>
      </w:r>
      <w:r w:rsidRPr="0040020C">
        <w:rPr>
          <w:rFonts w:ascii="Verdana" w:hAnsi="Verdana"/>
          <w:sz w:val="24"/>
          <w:szCs w:val="24"/>
        </w:rPr>
        <w:t xml:space="preserve">measures the halogenated organic substances, including disinfection by-products such as trihalomethanes and haloacetic acids. High </w:t>
      </w:r>
      <w:r w:rsidRPr="0040020C">
        <w:rPr>
          <w:rFonts w:ascii="Verdana" w:hAnsi="Verdana"/>
          <w:sz w:val="24"/>
          <w:szCs w:val="24"/>
        </w:rPr>
        <w:lastRenderedPageBreak/>
        <w:t>levels suggest t</w:t>
      </w:r>
      <w:r w:rsidR="0040291F" w:rsidRPr="0040020C">
        <w:rPr>
          <w:rFonts w:ascii="Verdana" w:hAnsi="Verdana"/>
          <w:sz w:val="24"/>
          <w:szCs w:val="24"/>
        </w:rPr>
        <w:t xml:space="preserve">hat contamination has </w:t>
      </w:r>
      <w:r w:rsidRPr="0040020C">
        <w:rPr>
          <w:rFonts w:ascii="Verdana" w:hAnsi="Verdana"/>
          <w:sz w:val="24"/>
          <w:szCs w:val="24"/>
        </w:rPr>
        <w:t>occurred or that organic materials have been added to en</w:t>
      </w:r>
      <w:r w:rsidR="0040291F" w:rsidRPr="0040020C">
        <w:rPr>
          <w:rFonts w:ascii="Verdana" w:hAnsi="Verdana"/>
          <w:sz w:val="24"/>
          <w:szCs w:val="24"/>
        </w:rPr>
        <w:t xml:space="preserve">able formation of disinfection </w:t>
      </w:r>
      <w:r w:rsidRPr="0040020C">
        <w:rPr>
          <w:rFonts w:ascii="Verdana" w:hAnsi="Verdana"/>
          <w:sz w:val="24"/>
          <w:szCs w:val="24"/>
        </w:rPr>
        <w:t xml:space="preserve">byproducts. </w:t>
      </w:r>
    </w:p>
    <w:p w:rsidR="00AF2FA3" w:rsidRPr="0040020C" w:rsidRDefault="00AF2FA3" w:rsidP="00650591">
      <w:pPr>
        <w:jc w:val="both"/>
        <w:rPr>
          <w:rFonts w:ascii="Verdana" w:hAnsi="Verdana"/>
          <w:sz w:val="24"/>
          <w:szCs w:val="24"/>
        </w:rPr>
      </w:pPr>
      <w:r w:rsidRPr="0040020C">
        <w:rPr>
          <w:rFonts w:ascii="Verdana" w:hAnsi="Verdana"/>
          <w:b/>
          <w:sz w:val="24"/>
          <w:szCs w:val="24"/>
        </w:rPr>
        <w:t>Cyanide:</w:t>
      </w:r>
      <w:r w:rsidRPr="0040020C">
        <w:rPr>
          <w:rFonts w:ascii="Verdana" w:hAnsi="Verdana"/>
          <w:sz w:val="24"/>
          <w:szCs w:val="24"/>
        </w:rPr>
        <w:t xml:space="preserve"> This test is not easily performed, but should </w:t>
      </w:r>
      <w:r w:rsidR="0040291F" w:rsidRPr="0040020C">
        <w:rPr>
          <w:rFonts w:ascii="Verdana" w:hAnsi="Verdana"/>
          <w:sz w:val="24"/>
          <w:szCs w:val="24"/>
        </w:rPr>
        <w:t xml:space="preserve">be done immediately if cyanide </w:t>
      </w:r>
      <w:r w:rsidRPr="0040020C">
        <w:rPr>
          <w:rFonts w:ascii="Verdana" w:hAnsi="Verdana"/>
          <w:sz w:val="24"/>
          <w:szCs w:val="24"/>
        </w:rPr>
        <w:t xml:space="preserve">contamination is suspected. Cyanide is very toxic, causing death upon ingestion. </w:t>
      </w:r>
    </w:p>
    <w:p w:rsidR="00AF2FA3" w:rsidRPr="0040020C" w:rsidRDefault="00AF2FA3" w:rsidP="00650591">
      <w:pPr>
        <w:jc w:val="both"/>
        <w:rPr>
          <w:rFonts w:ascii="Verdana" w:hAnsi="Verdana"/>
          <w:sz w:val="24"/>
          <w:szCs w:val="24"/>
        </w:rPr>
      </w:pPr>
      <w:r w:rsidRPr="0040020C">
        <w:rPr>
          <w:rFonts w:ascii="Verdana" w:hAnsi="Verdana"/>
          <w:sz w:val="24"/>
          <w:szCs w:val="24"/>
        </w:rPr>
        <w:t xml:space="preserve">If contamination is suspected, </w:t>
      </w:r>
      <w:r w:rsidR="0040291F" w:rsidRPr="0040020C">
        <w:rPr>
          <w:rFonts w:ascii="Verdana" w:hAnsi="Verdana"/>
          <w:sz w:val="24"/>
          <w:szCs w:val="24"/>
        </w:rPr>
        <w:t xml:space="preserve">the NMED </w:t>
      </w:r>
      <w:r w:rsidRPr="0040020C">
        <w:rPr>
          <w:rFonts w:ascii="Verdana" w:hAnsi="Verdana"/>
          <w:sz w:val="24"/>
          <w:szCs w:val="24"/>
        </w:rPr>
        <w:t>Drinking Wa</w:t>
      </w:r>
      <w:r w:rsidR="0040291F" w:rsidRPr="0040020C">
        <w:rPr>
          <w:rFonts w:ascii="Verdana" w:hAnsi="Verdana"/>
          <w:sz w:val="24"/>
          <w:szCs w:val="24"/>
        </w:rPr>
        <w:t xml:space="preserve">ter Bureau is </w:t>
      </w:r>
      <w:r w:rsidRPr="0040020C">
        <w:rPr>
          <w:rFonts w:ascii="Verdana" w:hAnsi="Verdana"/>
          <w:sz w:val="24"/>
          <w:szCs w:val="24"/>
        </w:rPr>
        <w:t>available to help you identify what testing should be d</w:t>
      </w:r>
      <w:r w:rsidR="0040291F" w:rsidRPr="0040020C">
        <w:rPr>
          <w:rFonts w:ascii="Verdana" w:hAnsi="Verdana"/>
          <w:sz w:val="24"/>
          <w:szCs w:val="24"/>
        </w:rPr>
        <w:t xml:space="preserve">one. You can also contact your </w:t>
      </w:r>
      <w:r w:rsidRPr="0040020C">
        <w:rPr>
          <w:rFonts w:ascii="Verdana" w:hAnsi="Verdana"/>
          <w:sz w:val="24"/>
          <w:szCs w:val="24"/>
        </w:rPr>
        <w:t>local health department for assistance if needed. It is</w:t>
      </w:r>
      <w:r w:rsidR="0040291F" w:rsidRPr="0040020C">
        <w:rPr>
          <w:rFonts w:ascii="Verdana" w:hAnsi="Verdana"/>
          <w:sz w:val="24"/>
          <w:szCs w:val="24"/>
        </w:rPr>
        <w:t xml:space="preserve"> important to know where water-</w:t>
      </w:r>
      <w:r w:rsidRPr="0040020C">
        <w:rPr>
          <w:rFonts w:ascii="Verdana" w:hAnsi="Verdana"/>
          <w:sz w:val="24"/>
          <w:szCs w:val="24"/>
        </w:rPr>
        <w:t>testing laboratories are located near you and their hours o</w:t>
      </w:r>
      <w:r w:rsidR="0040291F" w:rsidRPr="0040020C">
        <w:rPr>
          <w:rFonts w:ascii="Verdana" w:hAnsi="Verdana"/>
          <w:sz w:val="24"/>
          <w:szCs w:val="24"/>
        </w:rPr>
        <w:t xml:space="preserve">f operation. Be sure to locate </w:t>
      </w:r>
      <w:r w:rsidRPr="0040020C">
        <w:rPr>
          <w:rFonts w:ascii="Verdana" w:hAnsi="Verdana"/>
          <w:sz w:val="24"/>
          <w:szCs w:val="24"/>
        </w:rPr>
        <w:t xml:space="preserve">laboratories that are available 24 hours a day 7 days a </w:t>
      </w:r>
      <w:r w:rsidR="0040291F" w:rsidRPr="0040020C">
        <w:rPr>
          <w:rFonts w:ascii="Verdana" w:hAnsi="Verdana"/>
          <w:sz w:val="24"/>
          <w:szCs w:val="24"/>
        </w:rPr>
        <w:t xml:space="preserve">week because contamination can </w:t>
      </w:r>
      <w:r w:rsidRPr="0040020C">
        <w:rPr>
          <w:rFonts w:ascii="Verdana" w:hAnsi="Verdana"/>
          <w:sz w:val="24"/>
          <w:szCs w:val="24"/>
        </w:rPr>
        <w:t>happen at any time. It is also a good idea to include the con</w:t>
      </w:r>
      <w:r w:rsidR="0040291F" w:rsidRPr="0040020C">
        <w:rPr>
          <w:rFonts w:ascii="Verdana" w:hAnsi="Verdana"/>
          <w:sz w:val="24"/>
          <w:szCs w:val="24"/>
        </w:rPr>
        <w:t xml:space="preserve">tact information for the state </w:t>
      </w:r>
      <w:r w:rsidRPr="0040020C">
        <w:rPr>
          <w:rFonts w:ascii="Verdana" w:hAnsi="Verdana"/>
          <w:sz w:val="24"/>
          <w:szCs w:val="24"/>
        </w:rPr>
        <w:t xml:space="preserve">testing lab in your emergency notification list. </w:t>
      </w:r>
    </w:p>
    <w:p w:rsidR="00AF2FA3" w:rsidRDefault="00AF2FA3" w:rsidP="00650591">
      <w:pPr>
        <w:jc w:val="both"/>
        <w:rPr>
          <w:rFonts w:ascii="Verdana" w:hAnsi="Verdana"/>
          <w:sz w:val="24"/>
          <w:szCs w:val="24"/>
        </w:rPr>
      </w:pPr>
      <w:r w:rsidRPr="0040020C">
        <w:rPr>
          <w:rFonts w:ascii="Verdana" w:hAnsi="Verdana"/>
          <w:sz w:val="24"/>
          <w:szCs w:val="24"/>
        </w:rPr>
        <w:t xml:space="preserve">If you suspect someone intentionally sabotaged </w:t>
      </w:r>
      <w:r w:rsidR="0040291F" w:rsidRPr="0040020C">
        <w:rPr>
          <w:rFonts w:ascii="Verdana" w:hAnsi="Verdana"/>
          <w:sz w:val="24"/>
          <w:szCs w:val="24"/>
        </w:rPr>
        <w:t xml:space="preserve">the system or contaminated the </w:t>
      </w:r>
      <w:r w:rsidRPr="0040020C">
        <w:rPr>
          <w:rFonts w:ascii="Verdana" w:hAnsi="Verdana"/>
          <w:sz w:val="24"/>
          <w:szCs w:val="24"/>
        </w:rPr>
        <w:t xml:space="preserve">water, this may be a crime scene. Call your local law enforcement and </w:t>
      </w:r>
      <w:r w:rsidR="0040291F" w:rsidRPr="0040020C">
        <w:rPr>
          <w:rFonts w:ascii="Verdana" w:hAnsi="Verdana"/>
          <w:sz w:val="24"/>
          <w:szCs w:val="24"/>
        </w:rPr>
        <w:t xml:space="preserve">NMED </w:t>
      </w:r>
      <w:r w:rsidRPr="0040020C">
        <w:rPr>
          <w:rFonts w:ascii="Verdana" w:hAnsi="Verdana"/>
          <w:sz w:val="24"/>
          <w:szCs w:val="24"/>
        </w:rPr>
        <w:t xml:space="preserve">Drinking Water </w:t>
      </w:r>
      <w:r w:rsidR="0040291F" w:rsidRPr="0040020C">
        <w:rPr>
          <w:rFonts w:ascii="Verdana" w:hAnsi="Verdana"/>
          <w:sz w:val="24"/>
          <w:szCs w:val="24"/>
        </w:rPr>
        <w:t xml:space="preserve">Bureau </w:t>
      </w:r>
      <w:r w:rsidRPr="0040020C">
        <w:rPr>
          <w:rFonts w:ascii="Verdana" w:hAnsi="Verdana"/>
          <w:sz w:val="24"/>
          <w:szCs w:val="24"/>
        </w:rPr>
        <w:t>and be sur</w:t>
      </w:r>
      <w:r w:rsidR="0040291F" w:rsidRPr="0040020C">
        <w:rPr>
          <w:rFonts w:ascii="Verdana" w:hAnsi="Verdana"/>
          <w:sz w:val="24"/>
          <w:szCs w:val="24"/>
        </w:rPr>
        <w:t xml:space="preserve">e not to disturb any potential </w:t>
      </w:r>
      <w:r w:rsidR="00C267B7">
        <w:rPr>
          <w:rFonts w:ascii="Verdana" w:hAnsi="Verdana"/>
          <w:sz w:val="24"/>
          <w:szCs w:val="24"/>
        </w:rPr>
        <w:t>evidence.</w:t>
      </w:r>
    </w:p>
    <w:p w:rsidR="00C267B7" w:rsidRPr="0040020C" w:rsidRDefault="00C267B7" w:rsidP="00650591">
      <w:pPr>
        <w:jc w:val="both"/>
        <w:rPr>
          <w:rFonts w:ascii="Verdana" w:hAnsi="Verdana"/>
          <w:sz w:val="24"/>
          <w:szCs w:val="24"/>
        </w:rPr>
      </w:pPr>
    </w:p>
    <w:p w:rsidR="00CE2CB6" w:rsidRPr="00436E56" w:rsidRDefault="00AF2FA3" w:rsidP="00AF2FA3">
      <w:pPr>
        <w:rPr>
          <w:rFonts w:ascii="Verdana" w:hAnsi="Verdana"/>
          <w:b/>
        </w:rPr>
      </w:pPr>
      <w:r w:rsidRPr="00436E56">
        <w:rPr>
          <w:rFonts w:ascii="Verdana" w:hAnsi="Verdana"/>
          <w:b/>
        </w:rPr>
        <w:t xml:space="preserve">Example: Water quality sampling </w:t>
      </w:r>
    </w:p>
    <w:tbl>
      <w:tblPr>
        <w:tblStyle w:val="TableGrid"/>
        <w:tblW w:w="0" w:type="auto"/>
        <w:tblLook w:val="04A0" w:firstRow="1" w:lastRow="0" w:firstColumn="1" w:lastColumn="0" w:noHBand="0" w:noVBand="1"/>
      </w:tblPr>
      <w:tblGrid>
        <w:gridCol w:w="2952"/>
        <w:gridCol w:w="2952"/>
        <w:gridCol w:w="2952"/>
      </w:tblGrid>
      <w:tr w:rsidR="00CE2CB6" w:rsidRPr="00436E56" w:rsidTr="00CE2CB6">
        <w:tc>
          <w:tcPr>
            <w:tcW w:w="2952" w:type="dxa"/>
          </w:tcPr>
          <w:p w:rsidR="00CE2CB6" w:rsidRPr="00436E56" w:rsidRDefault="00CE2CB6" w:rsidP="00AF2FA3">
            <w:pPr>
              <w:contextualSpacing/>
              <w:rPr>
                <w:rFonts w:ascii="Verdana" w:hAnsi="Verdana"/>
              </w:rPr>
            </w:pPr>
            <w:r w:rsidRPr="00436E56">
              <w:rPr>
                <w:rFonts w:ascii="Verdana" w:hAnsi="Verdana"/>
              </w:rPr>
              <w:t>Sampling  Parameter</w:t>
            </w:r>
          </w:p>
        </w:tc>
        <w:tc>
          <w:tcPr>
            <w:tcW w:w="2952" w:type="dxa"/>
          </w:tcPr>
          <w:p w:rsidR="00CE2CB6" w:rsidRPr="00436E56" w:rsidRDefault="00CE2CB6" w:rsidP="00AF2FA3">
            <w:pPr>
              <w:contextualSpacing/>
              <w:rPr>
                <w:rFonts w:ascii="Verdana" w:hAnsi="Verdana"/>
              </w:rPr>
            </w:pPr>
            <w:r w:rsidRPr="00436E56">
              <w:rPr>
                <w:rFonts w:ascii="Verdana" w:hAnsi="Verdana"/>
              </w:rPr>
              <w:t xml:space="preserve">Do we have procedures? </w:t>
            </w:r>
          </w:p>
          <w:p w:rsidR="00CE2CB6" w:rsidRPr="00436E56" w:rsidRDefault="00CE2CB6" w:rsidP="00AF2FA3">
            <w:pPr>
              <w:contextualSpacing/>
              <w:rPr>
                <w:rFonts w:ascii="Verdana" w:hAnsi="Verdana"/>
              </w:rPr>
            </w:pPr>
            <w:r w:rsidRPr="00436E56">
              <w:rPr>
                <w:rFonts w:ascii="Verdana" w:hAnsi="Verdana"/>
              </w:rPr>
              <w:t>Yes/ No</w:t>
            </w:r>
          </w:p>
        </w:tc>
        <w:tc>
          <w:tcPr>
            <w:tcW w:w="2952" w:type="dxa"/>
          </w:tcPr>
          <w:p w:rsidR="00CE2CB6" w:rsidRPr="00436E56" w:rsidRDefault="00CE2CB6" w:rsidP="00AF2FA3">
            <w:pPr>
              <w:contextualSpacing/>
              <w:rPr>
                <w:rFonts w:ascii="Verdana" w:hAnsi="Verdana"/>
              </w:rPr>
            </w:pPr>
            <w:r w:rsidRPr="00436E56">
              <w:rPr>
                <w:rFonts w:ascii="Verdana" w:hAnsi="Verdana"/>
              </w:rPr>
              <w:t xml:space="preserve">Basic steps to conduct sampling (sites, frequency, procedures, lab requirements, lab locations, lab contacts, lab hours, etc.) </w:t>
            </w:r>
          </w:p>
        </w:tc>
      </w:tr>
      <w:tr w:rsidR="00CE2CB6" w:rsidRPr="00436E56" w:rsidTr="00CE2CB6">
        <w:tc>
          <w:tcPr>
            <w:tcW w:w="2952" w:type="dxa"/>
          </w:tcPr>
          <w:p w:rsidR="00CE2CB6" w:rsidRPr="00436E56" w:rsidRDefault="00CE2CB6" w:rsidP="00AF2FA3">
            <w:pPr>
              <w:contextualSpacing/>
              <w:rPr>
                <w:rFonts w:ascii="Verdana" w:hAnsi="Verdana"/>
              </w:rPr>
            </w:pPr>
            <w:r w:rsidRPr="00436E56">
              <w:rPr>
                <w:rFonts w:ascii="Verdana" w:hAnsi="Verdana"/>
              </w:rPr>
              <w:t>Coliform Bacteria</w:t>
            </w:r>
          </w:p>
        </w:tc>
        <w:tc>
          <w:tcPr>
            <w:tcW w:w="2952" w:type="dxa"/>
          </w:tcPr>
          <w:p w:rsidR="00CE2CB6" w:rsidRPr="00436E56" w:rsidRDefault="00CE2CB6" w:rsidP="00AF2FA3">
            <w:pPr>
              <w:contextualSpacing/>
              <w:rPr>
                <w:rFonts w:ascii="Verdana" w:hAnsi="Verdana"/>
              </w:rPr>
            </w:pPr>
            <w:r w:rsidRPr="00436E56">
              <w:rPr>
                <w:rFonts w:ascii="Verdana" w:hAnsi="Verdana"/>
              </w:rPr>
              <w:t>Yes</w:t>
            </w:r>
          </w:p>
        </w:tc>
        <w:tc>
          <w:tcPr>
            <w:tcW w:w="2952" w:type="dxa"/>
          </w:tcPr>
          <w:p w:rsidR="00CE2CB6" w:rsidRPr="00436E56" w:rsidRDefault="00CE2CB6" w:rsidP="00AF2FA3">
            <w:pPr>
              <w:contextualSpacing/>
              <w:rPr>
                <w:rFonts w:ascii="Verdana" w:hAnsi="Verdana"/>
              </w:rPr>
            </w:pPr>
            <w:r w:rsidRPr="00436E56">
              <w:rPr>
                <w:rFonts w:ascii="Verdana" w:hAnsi="Verdana"/>
              </w:rPr>
              <w:t xml:space="preserve">Update plan for emergency sampling </w:t>
            </w:r>
          </w:p>
        </w:tc>
      </w:tr>
      <w:tr w:rsidR="00CE2CB6" w:rsidRPr="00436E56" w:rsidTr="00CE2CB6">
        <w:tc>
          <w:tcPr>
            <w:tcW w:w="2952" w:type="dxa"/>
          </w:tcPr>
          <w:p w:rsidR="00CE2CB6" w:rsidRPr="00436E56" w:rsidRDefault="00CE2CB6" w:rsidP="00CE2CB6">
            <w:pPr>
              <w:contextualSpacing/>
              <w:rPr>
                <w:rFonts w:ascii="Verdana" w:hAnsi="Verdana"/>
              </w:rPr>
            </w:pPr>
            <w:r w:rsidRPr="00436E56">
              <w:rPr>
                <w:rFonts w:ascii="Verdana" w:hAnsi="Verdana"/>
              </w:rPr>
              <w:t xml:space="preserve">Heterotrophic </w:t>
            </w:r>
          </w:p>
          <w:p w:rsidR="00CE2CB6" w:rsidRPr="00436E56" w:rsidRDefault="00CE2CB6" w:rsidP="00AF2FA3">
            <w:pPr>
              <w:contextualSpacing/>
              <w:rPr>
                <w:rFonts w:ascii="Verdana" w:hAnsi="Verdana"/>
              </w:rPr>
            </w:pPr>
            <w:r w:rsidRPr="00436E56">
              <w:rPr>
                <w:rFonts w:ascii="Verdana" w:hAnsi="Verdana"/>
              </w:rPr>
              <w:t xml:space="preserve">Plate Count (HPC) </w:t>
            </w:r>
          </w:p>
        </w:tc>
        <w:tc>
          <w:tcPr>
            <w:tcW w:w="2952" w:type="dxa"/>
          </w:tcPr>
          <w:p w:rsidR="00CE2CB6" w:rsidRPr="00436E56" w:rsidRDefault="00CE2CB6" w:rsidP="00AF2FA3">
            <w:pPr>
              <w:contextualSpacing/>
              <w:rPr>
                <w:rFonts w:ascii="Verdana" w:hAnsi="Verdana"/>
              </w:rPr>
            </w:pPr>
            <w:r w:rsidRPr="00436E56">
              <w:rPr>
                <w:rFonts w:ascii="Verdana" w:hAnsi="Verdana"/>
              </w:rPr>
              <w:t>No</w:t>
            </w:r>
          </w:p>
        </w:tc>
        <w:tc>
          <w:tcPr>
            <w:tcW w:w="2952" w:type="dxa"/>
          </w:tcPr>
          <w:p w:rsidR="00CE2CB6" w:rsidRPr="00436E56" w:rsidRDefault="00CE2CB6" w:rsidP="00AF2FA3">
            <w:pPr>
              <w:contextualSpacing/>
              <w:rPr>
                <w:rFonts w:ascii="Verdana" w:hAnsi="Verdana"/>
              </w:rPr>
            </w:pPr>
            <w:r w:rsidRPr="00436E56">
              <w:rPr>
                <w:rFonts w:ascii="Verdana" w:hAnsi="Verdana"/>
              </w:rPr>
              <w:t>Develop procedures</w:t>
            </w:r>
          </w:p>
        </w:tc>
      </w:tr>
      <w:tr w:rsidR="00CE2CB6" w:rsidRPr="00436E56" w:rsidTr="00CE2CB6">
        <w:tc>
          <w:tcPr>
            <w:tcW w:w="2952" w:type="dxa"/>
          </w:tcPr>
          <w:p w:rsidR="00CE2CB6" w:rsidRPr="00436E56" w:rsidRDefault="00CE2CB6" w:rsidP="00AF2FA3">
            <w:pPr>
              <w:contextualSpacing/>
              <w:rPr>
                <w:rFonts w:ascii="Verdana" w:hAnsi="Verdana"/>
              </w:rPr>
            </w:pPr>
            <w:r w:rsidRPr="00436E56">
              <w:rPr>
                <w:rFonts w:ascii="Verdana" w:hAnsi="Verdana"/>
              </w:rPr>
              <w:t>Chlorine Residual</w:t>
            </w:r>
          </w:p>
        </w:tc>
        <w:tc>
          <w:tcPr>
            <w:tcW w:w="2952" w:type="dxa"/>
          </w:tcPr>
          <w:p w:rsidR="00CE2CB6" w:rsidRPr="00436E56" w:rsidRDefault="00CE2CB6" w:rsidP="00AF2FA3">
            <w:pPr>
              <w:contextualSpacing/>
              <w:rPr>
                <w:rFonts w:ascii="Verdana" w:hAnsi="Verdana"/>
              </w:rPr>
            </w:pPr>
            <w:r w:rsidRPr="00436E56">
              <w:rPr>
                <w:rFonts w:ascii="Verdana" w:hAnsi="Verdana"/>
              </w:rPr>
              <w:t>Yes</w:t>
            </w:r>
          </w:p>
        </w:tc>
        <w:tc>
          <w:tcPr>
            <w:tcW w:w="2952" w:type="dxa"/>
          </w:tcPr>
          <w:p w:rsidR="00CE2CB6" w:rsidRPr="00436E56" w:rsidRDefault="00CE2CB6" w:rsidP="00CE2CB6">
            <w:pPr>
              <w:contextualSpacing/>
              <w:rPr>
                <w:rFonts w:ascii="Verdana" w:hAnsi="Verdana"/>
              </w:rPr>
            </w:pPr>
            <w:r w:rsidRPr="00436E56">
              <w:rPr>
                <w:rFonts w:ascii="Verdana" w:hAnsi="Verdana"/>
              </w:rPr>
              <w:t xml:space="preserve">Evaluate procedures </w:t>
            </w:r>
          </w:p>
          <w:p w:rsidR="00CE2CB6" w:rsidRPr="00436E56" w:rsidRDefault="00CE2CB6" w:rsidP="00AF2FA3">
            <w:pPr>
              <w:contextualSpacing/>
              <w:rPr>
                <w:rFonts w:ascii="Verdana" w:hAnsi="Verdana"/>
              </w:rPr>
            </w:pPr>
          </w:p>
        </w:tc>
      </w:tr>
      <w:tr w:rsidR="00CE2CB6" w:rsidRPr="00436E56" w:rsidTr="00CE2CB6">
        <w:tc>
          <w:tcPr>
            <w:tcW w:w="2952" w:type="dxa"/>
          </w:tcPr>
          <w:p w:rsidR="00CE2CB6" w:rsidRPr="00436E56" w:rsidRDefault="00CE2CB6" w:rsidP="00AF2FA3">
            <w:pPr>
              <w:contextualSpacing/>
              <w:rPr>
                <w:rFonts w:ascii="Verdana" w:hAnsi="Verdana"/>
              </w:rPr>
            </w:pPr>
            <w:r w:rsidRPr="00436E56">
              <w:rPr>
                <w:rFonts w:ascii="Verdana" w:hAnsi="Verdana"/>
              </w:rPr>
              <w:t>Chlorine Demand</w:t>
            </w:r>
          </w:p>
        </w:tc>
        <w:tc>
          <w:tcPr>
            <w:tcW w:w="2952" w:type="dxa"/>
          </w:tcPr>
          <w:p w:rsidR="00CE2CB6" w:rsidRPr="00436E56" w:rsidRDefault="00CE2CB6" w:rsidP="00AF2FA3">
            <w:pPr>
              <w:contextualSpacing/>
              <w:rPr>
                <w:rFonts w:ascii="Verdana" w:hAnsi="Verdana"/>
              </w:rPr>
            </w:pPr>
            <w:r w:rsidRPr="00436E56">
              <w:rPr>
                <w:rFonts w:ascii="Verdana" w:hAnsi="Verdana"/>
              </w:rPr>
              <w:t>Yes</w:t>
            </w:r>
          </w:p>
        </w:tc>
        <w:tc>
          <w:tcPr>
            <w:tcW w:w="2952" w:type="dxa"/>
          </w:tcPr>
          <w:p w:rsidR="00CE2CB6" w:rsidRPr="00436E56" w:rsidRDefault="00CE2CB6" w:rsidP="00AF2FA3">
            <w:pPr>
              <w:contextualSpacing/>
              <w:rPr>
                <w:rFonts w:ascii="Verdana" w:hAnsi="Verdana"/>
              </w:rPr>
            </w:pPr>
            <w:r w:rsidRPr="00436E56">
              <w:rPr>
                <w:rFonts w:ascii="Verdana" w:hAnsi="Verdana"/>
              </w:rPr>
              <w:t xml:space="preserve">Evaluate procedures </w:t>
            </w:r>
          </w:p>
        </w:tc>
      </w:tr>
      <w:tr w:rsidR="00CE2CB6" w:rsidRPr="00436E56" w:rsidTr="00CE2CB6">
        <w:trPr>
          <w:trHeight w:val="629"/>
        </w:trPr>
        <w:tc>
          <w:tcPr>
            <w:tcW w:w="2952" w:type="dxa"/>
          </w:tcPr>
          <w:p w:rsidR="00CE2CB6" w:rsidRPr="00436E56" w:rsidRDefault="00CE2CB6" w:rsidP="00F7438E">
            <w:pPr>
              <w:spacing w:after="0"/>
              <w:contextualSpacing/>
              <w:rPr>
                <w:rFonts w:ascii="Verdana" w:hAnsi="Verdana"/>
              </w:rPr>
            </w:pPr>
            <w:r w:rsidRPr="00436E56">
              <w:rPr>
                <w:rFonts w:ascii="Verdana" w:hAnsi="Verdana"/>
              </w:rPr>
              <w:t>Nitrate/Nitrite</w:t>
            </w:r>
          </w:p>
        </w:tc>
        <w:tc>
          <w:tcPr>
            <w:tcW w:w="2952" w:type="dxa"/>
          </w:tcPr>
          <w:p w:rsidR="00CE2CB6" w:rsidRPr="00436E56" w:rsidRDefault="00CE2CB6" w:rsidP="00F7438E">
            <w:pPr>
              <w:spacing w:after="0"/>
              <w:contextualSpacing/>
              <w:rPr>
                <w:rFonts w:ascii="Verdana" w:hAnsi="Verdana"/>
              </w:rPr>
            </w:pPr>
            <w:r w:rsidRPr="00436E56">
              <w:rPr>
                <w:rFonts w:ascii="Verdana" w:hAnsi="Verdana"/>
              </w:rPr>
              <w:t>Yes</w:t>
            </w:r>
          </w:p>
        </w:tc>
        <w:tc>
          <w:tcPr>
            <w:tcW w:w="2952" w:type="dxa"/>
          </w:tcPr>
          <w:p w:rsidR="00CE2CB6" w:rsidRPr="00436E56" w:rsidRDefault="00CE2CB6" w:rsidP="00F7438E">
            <w:pPr>
              <w:spacing w:after="0"/>
              <w:contextualSpacing/>
              <w:rPr>
                <w:rFonts w:ascii="Verdana" w:hAnsi="Verdana"/>
              </w:rPr>
            </w:pPr>
            <w:r w:rsidRPr="00436E56">
              <w:rPr>
                <w:rFonts w:ascii="Verdana" w:hAnsi="Verdana"/>
              </w:rPr>
              <w:t>Evaluate procedures</w:t>
            </w:r>
          </w:p>
        </w:tc>
      </w:tr>
      <w:tr w:rsidR="00CE2CB6" w:rsidRPr="00436E56" w:rsidTr="00CE2CB6">
        <w:tc>
          <w:tcPr>
            <w:tcW w:w="2952" w:type="dxa"/>
          </w:tcPr>
          <w:p w:rsidR="00CE2CB6" w:rsidRPr="00436E56" w:rsidRDefault="00CE2CB6" w:rsidP="00CE2CB6">
            <w:pPr>
              <w:contextualSpacing/>
              <w:rPr>
                <w:rFonts w:ascii="Verdana" w:hAnsi="Verdana"/>
              </w:rPr>
            </w:pPr>
            <w:r w:rsidRPr="00436E56">
              <w:rPr>
                <w:rFonts w:ascii="Verdana" w:hAnsi="Verdana"/>
              </w:rPr>
              <w:t xml:space="preserve">Total Organic </w:t>
            </w:r>
          </w:p>
          <w:p w:rsidR="00CE2CB6" w:rsidRPr="00436E56" w:rsidRDefault="00CE2CB6" w:rsidP="00AF2FA3">
            <w:pPr>
              <w:contextualSpacing/>
              <w:rPr>
                <w:rFonts w:ascii="Verdana" w:hAnsi="Verdana"/>
              </w:rPr>
            </w:pPr>
            <w:r w:rsidRPr="00436E56">
              <w:rPr>
                <w:rFonts w:ascii="Verdana" w:hAnsi="Verdana"/>
              </w:rPr>
              <w:lastRenderedPageBreak/>
              <w:t xml:space="preserve">Carbon (TOC) </w:t>
            </w:r>
          </w:p>
        </w:tc>
        <w:tc>
          <w:tcPr>
            <w:tcW w:w="2952" w:type="dxa"/>
          </w:tcPr>
          <w:p w:rsidR="00CE2CB6" w:rsidRPr="00436E56" w:rsidRDefault="00CE2CB6" w:rsidP="00AF2FA3">
            <w:pPr>
              <w:contextualSpacing/>
              <w:rPr>
                <w:rFonts w:ascii="Verdana" w:hAnsi="Verdana"/>
              </w:rPr>
            </w:pPr>
            <w:r w:rsidRPr="00436E56">
              <w:rPr>
                <w:rFonts w:ascii="Verdana" w:hAnsi="Verdana"/>
              </w:rPr>
              <w:lastRenderedPageBreak/>
              <w:t>No</w:t>
            </w:r>
          </w:p>
        </w:tc>
        <w:tc>
          <w:tcPr>
            <w:tcW w:w="2952" w:type="dxa"/>
          </w:tcPr>
          <w:p w:rsidR="00CE2CB6" w:rsidRPr="00436E56" w:rsidRDefault="00CE2CB6" w:rsidP="00CE2CB6">
            <w:pPr>
              <w:contextualSpacing/>
              <w:rPr>
                <w:rFonts w:ascii="Verdana" w:hAnsi="Verdana"/>
              </w:rPr>
            </w:pPr>
            <w:r w:rsidRPr="00436E56">
              <w:rPr>
                <w:rFonts w:ascii="Verdana" w:hAnsi="Verdana"/>
              </w:rPr>
              <w:t xml:space="preserve">Develop procedures </w:t>
            </w:r>
          </w:p>
          <w:p w:rsidR="00CE2CB6" w:rsidRPr="00436E56" w:rsidRDefault="00CE2CB6" w:rsidP="00AF2FA3">
            <w:pPr>
              <w:contextualSpacing/>
              <w:rPr>
                <w:rFonts w:ascii="Verdana" w:hAnsi="Verdana"/>
              </w:rPr>
            </w:pPr>
          </w:p>
        </w:tc>
      </w:tr>
      <w:tr w:rsidR="00CE2CB6" w:rsidRPr="00436E56" w:rsidTr="00CE2CB6">
        <w:tc>
          <w:tcPr>
            <w:tcW w:w="2952" w:type="dxa"/>
          </w:tcPr>
          <w:p w:rsidR="00CE2CB6" w:rsidRPr="00436E56" w:rsidRDefault="00CE2CB6" w:rsidP="00CE2CB6">
            <w:pPr>
              <w:contextualSpacing/>
              <w:rPr>
                <w:rFonts w:ascii="Verdana" w:hAnsi="Verdana"/>
              </w:rPr>
            </w:pPr>
            <w:r w:rsidRPr="00436E56">
              <w:rPr>
                <w:rFonts w:ascii="Verdana" w:hAnsi="Verdana"/>
              </w:rPr>
              <w:lastRenderedPageBreak/>
              <w:t xml:space="preserve">Total Halogenated </w:t>
            </w:r>
          </w:p>
          <w:p w:rsidR="00CE2CB6" w:rsidRPr="00436E56" w:rsidRDefault="00CE2CB6" w:rsidP="00CE2CB6">
            <w:pPr>
              <w:contextualSpacing/>
              <w:rPr>
                <w:rFonts w:ascii="Verdana" w:hAnsi="Verdana"/>
              </w:rPr>
            </w:pPr>
            <w:r w:rsidRPr="00436E56">
              <w:rPr>
                <w:rFonts w:ascii="Verdana" w:hAnsi="Verdana"/>
              </w:rPr>
              <w:t xml:space="preserve">Organic Carbon </w:t>
            </w:r>
          </w:p>
          <w:p w:rsidR="00CE2CB6" w:rsidRPr="00436E56" w:rsidRDefault="00CE2CB6" w:rsidP="00CE2CB6">
            <w:pPr>
              <w:contextualSpacing/>
              <w:rPr>
                <w:rFonts w:ascii="Verdana" w:hAnsi="Verdana"/>
              </w:rPr>
            </w:pPr>
            <w:r w:rsidRPr="00436E56">
              <w:rPr>
                <w:rFonts w:ascii="Verdana" w:hAnsi="Verdana"/>
              </w:rPr>
              <w:t xml:space="preserve">(TOX) </w:t>
            </w:r>
          </w:p>
        </w:tc>
        <w:tc>
          <w:tcPr>
            <w:tcW w:w="2952" w:type="dxa"/>
          </w:tcPr>
          <w:p w:rsidR="00CE2CB6" w:rsidRPr="00436E56" w:rsidRDefault="00CE2CB6" w:rsidP="00AF2FA3">
            <w:pPr>
              <w:contextualSpacing/>
              <w:rPr>
                <w:rFonts w:ascii="Verdana" w:hAnsi="Verdana"/>
              </w:rPr>
            </w:pPr>
            <w:r w:rsidRPr="00436E56">
              <w:rPr>
                <w:rFonts w:ascii="Verdana" w:hAnsi="Verdana"/>
              </w:rPr>
              <w:t>No</w:t>
            </w:r>
          </w:p>
        </w:tc>
        <w:tc>
          <w:tcPr>
            <w:tcW w:w="2952" w:type="dxa"/>
          </w:tcPr>
          <w:p w:rsidR="00CE2CB6" w:rsidRPr="00436E56" w:rsidRDefault="00CE2CB6" w:rsidP="00CE2CB6">
            <w:pPr>
              <w:contextualSpacing/>
              <w:rPr>
                <w:rFonts w:ascii="Verdana" w:hAnsi="Verdana"/>
              </w:rPr>
            </w:pPr>
            <w:r w:rsidRPr="00436E56">
              <w:rPr>
                <w:rFonts w:ascii="Verdana" w:hAnsi="Verdana"/>
              </w:rPr>
              <w:t xml:space="preserve">Develop procedures </w:t>
            </w:r>
          </w:p>
          <w:p w:rsidR="00CE2CB6" w:rsidRPr="00436E56" w:rsidRDefault="00CE2CB6" w:rsidP="00CE2CB6">
            <w:pPr>
              <w:contextualSpacing/>
              <w:rPr>
                <w:rFonts w:ascii="Verdana" w:hAnsi="Verdana"/>
              </w:rPr>
            </w:pPr>
          </w:p>
        </w:tc>
      </w:tr>
      <w:tr w:rsidR="00CE2CB6" w:rsidRPr="00436E56" w:rsidTr="00CE2CB6">
        <w:tc>
          <w:tcPr>
            <w:tcW w:w="2952" w:type="dxa"/>
          </w:tcPr>
          <w:p w:rsidR="00CE2CB6" w:rsidRPr="00436E56" w:rsidRDefault="00CE2CB6" w:rsidP="00F7438E">
            <w:pPr>
              <w:spacing w:after="0"/>
              <w:contextualSpacing/>
              <w:rPr>
                <w:rFonts w:ascii="Verdana" w:hAnsi="Verdana"/>
              </w:rPr>
            </w:pPr>
            <w:r w:rsidRPr="00436E56">
              <w:rPr>
                <w:rFonts w:ascii="Verdana" w:hAnsi="Verdana"/>
              </w:rPr>
              <w:t>Cyanide</w:t>
            </w:r>
          </w:p>
        </w:tc>
        <w:tc>
          <w:tcPr>
            <w:tcW w:w="2952" w:type="dxa"/>
          </w:tcPr>
          <w:p w:rsidR="00CE2CB6" w:rsidRPr="00436E56" w:rsidRDefault="00CE2CB6" w:rsidP="00F7438E">
            <w:pPr>
              <w:spacing w:after="0"/>
              <w:contextualSpacing/>
              <w:rPr>
                <w:rFonts w:ascii="Verdana" w:hAnsi="Verdana"/>
              </w:rPr>
            </w:pPr>
            <w:r w:rsidRPr="00436E56">
              <w:rPr>
                <w:rFonts w:ascii="Verdana" w:hAnsi="Verdana"/>
              </w:rPr>
              <w:t xml:space="preserve">No </w:t>
            </w:r>
          </w:p>
          <w:p w:rsidR="00CE2CB6" w:rsidRPr="00436E56" w:rsidRDefault="00CE2CB6" w:rsidP="00F7438E">
            <w:pPr>
              <w:spacing w:after="0"/>
              <w:contextualSpacing/>
              <w:rPr>
                <w:rFonts w:ascii="Verdana" w:hAnsi="Verdana"/>
              </w:rPr>
            </w:pPr>
          </w:p>
        </w:tc>
        <w:tc>
          <w:tcPr>
            <w:tcW w:w="2952" w:type="dxa"/>
          </w:tcPr>
          <w:p w:rsidR="00CE2CB6" w:rsidRPr="00436E56" w:rsidRDefault="00CE2CB6" w:rsidP="00F7438E">
            <w:pPr>
              <w:spacing w:after="0"/>
              <w:contextualSpacing/>
              <w:rPr>
                <w:rFonts w:ascii="Verdana" w:hAnsi="Verdana"/>
              </w:rPr>
            </w:pPr>
            <w:r w:rsidRPr="00436E56">
              <w:rPr>
                <w:rFonts w:ascii="Verdana" w:hAnsi="Verdana"/>
              </w:rPr>
              <w:t>Develop procedure</w:t>
            </w:r>
            <w:r w:rsidR="00F7438E" w:rsidRPr="00436E56">
              <w:rPr>
                <w:rFonts w:ascii="Verdana" w:hAnsi="Verdana"/>
              </w:rPr>
              <w:t>s</w:t>
            </w:r>
          </w:p>
        </w:tc>
      </w:tr>
    </w:tbl>
    <w:p w:rsidR="00D34BEA" w:rsidRPr="0040020C" w:rsidRDefault="00D34BEA" w:rsidP="00B14F8B">
      <w:pPr>
        <w:pStyle w:val="Heading2"/>
        <w:rPr>
          <w:rFonts w:ascii="Verdana" w:hAnsi="Verdana"/>
          <w:sz w:val="20"/>
          <w:szCs w:val="20"/>
        </w:rPr>
      </w:pPr>
      <w:bookmarkStart w:id="19" w:name="_Toc434222138"/>
      <w:r w:rsidRPr="0040020C">
        <w:rPr>
          <w:rFonts w:ascii="Verdana" w:hAnsi="Verdana"/>
          <w:sz w:val="20"/>
          <w:szCs w:val="20"/>
        </w:rPr>
        <w:t>Section 8: Effective Communication</w:t>
      </w:r>
      <w:bookmarkEnd w:id="19"/>
      <w:r w:rsidRPr="0040020C">
        <w:rPr>
          <w:rFonts w:ascii="Verdana" w:hAnsi="Verdana"/>
          <w:sz w:val="20"/>
          <w:szCs w:val="20"/>
        </w:rPr>
        <w:t xml:space="preserve">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Effective communication is a key element of emergency response. Make sure you have a well thought out communications strategy in place as part of your emergency response plan. If you haven’t planned ahead by the time a crisis hits, it’s too late. How you communicate with your employees, customers, and the media can affect the outcome of the situation.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Developing partnerships with others in your local emergency response network, establishing relationships with your customers and the media, and creating communication tools such as fact sheets and media releases ahead of time will help you communicate efficiently and successfully during a crisis. For example, establish positive media relations before an emergency. Make an effort to meet with reporters in your local area to share information about your water system and how they could receive information should an emergency occur. Also contact your local emergency response organization if one exists and determine what assistance they can provide during an emergency.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During an emergency, the media, your customers, and others will have many questions. Be prepared by organizing basic facts about the crisis and your water system. Assemble a team of players quickly, including a main spokesperson and one or more people to answer customer calls. Expect your customers to be concerned or upset during a drinking water emergency.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How you communicate with people is as important as the content of the information you are delivering. Body language, tone of voice, and expressions of sympathy all play an important role in how the information is received. When an emergency occurs, the news media may be on-scene quickly, requesting information that will inevitably go to the public. Appoint a spokesperson to communicate to the media. Make sure the spokesperson is credible, accessible, in a position of authority, and trained in media interview techniques. </w:t>
      </w:r>
    </w:p>
    <w:p w:rsidR="00D34BEA" w:rsidRPr="0040020C" w:rsidRDefault="00D34BEA" w:rsidP="00650591">
      <w:pPr>
        <w:jc w:val="both"/>
        <w:rPr>
          <w:rFonts w:ascii="Verdana" w:hAnsi="Verdana"/>
          <w:sz w:val="24"/>
          <w:szCs w:val="24"/>
        </w:rPr>
      </w:pPr>
      <w:r w:rsidRPr="0040020C">
        <w:rPr>
          <w:rFonts w:ascii="Verdana" w:hAnsi="Verdana"/>
          <w:sz w:val="24"/>
          <w:szCs w:val="24"/>
        </w:rPr>
        <w:lastRenderedPageBreak/>
        <w:t xml:space="preserve">Develop key messages to use with the media that are clear, brief, and accurate. Make sure your messages are carefully planned and have been coordinated with local and state officials. If your messages are different you’ll want to know that and be prepared to explain why.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Make sure field and office staff know how to deal with the media and questions from customers and the public. It may be necessary to establish protocols for both field and office staff to respectfully defer questions to the spokesperson. </w:t>
      </w:r>
    </w:p>
    <w:p w:rsidR="00D34BEA" w:rsidRPr="0040020C" w:rsidRDefault="00D34BEA" w:rsidP="00650591">
      <w:pPr>
        <w:jc w:val="both"/>
        <w:rPr>
          <w:rFonts w:ascii="Verdana" w:hAnsi="Verdana"/>
          <w:sz w:val="24"/>
          <w:szCs w:val="24"/>
        </w:rPr>
      </w:pPr>
      <w:r w:rsidRPr="0040020C">
        <w:rPr>
          <w:rFonts w:ascii="Verdana" w:hAnsi="Verdana"/>
          <w:sz w:val="24"/>
          <w:szCs w:val="24"/>
        </w:rPr>
        <w:t xml:space="preserve">Small water systems that have limited staff should remember that the NMED Drinking Water Bureau is available to assist in developing and communicating messages to the media and the public. This can be especially helpful when staff need to focus on sampling or repairs. </w:t>
      </w:r>
    </w:p>
    <w:p w:rsidR="00D34BEA" w:rsidRPr="0040020C" w:rsidRDefault="00D34BEA" w:rsidP="00D34BEA">
      <w:pPr>
        <w:rPr>
          <w:rFonts w:ascii="Verdana" w:hAnsi="Verdana"/>
          <w:sz w:val="24"/>
          <w:szCs w:val="24"/>
        </w:rPr>
      </w:pPr>
      <w:r w:rsidRPr="0040020C">
        <w:rPr>
          <w:rFonts w:ascii="Verdana" w:hAnsi="Verdana"/>
          <w:sz w:val="24"/>
          <w:szCs w:val="24"/>
        </w:rPr>
        <w:t xml:space="preserve">Communication Tips </w:t>
      </w:r>
    </w:p>
    <w:p w:rsidR="00D34BEA" w:rsidRPr="0040020C" w:rsidRDefault="00D34BEA" w:rsidP="00F7438E">
      <w:pPr>
        <w:contextualSpacing/>
        <w:rPr>
          <w:rFonts w:ascii="Verdana" w:hAnsi="Verdana"/>
          <w:b/>
          <w:sz w:val="24"/>
          <w:szCs w:val="24"/>
        </w:rPr>
      </w:pPr>
      <w:r w:rsidRPr="0040020C">
        <w:rPr>
          <w:rFonts w:ascii="Verdana" w:hAnsi="Verdana"/>
          <w:b/>
          <w:sz w:val="24"/>
          <w:szCs w:val="24"/>
        </w:rPr>
        <w:t xml:space="preserve">Do: </w:t>
      </w:r>
      <w:r w:rsidR="007B3A53">
        <w:rPr>
          <w:rFonts w:ascii="Verdana" w:hAnsi="Verdana"/>
          <w:b/>
          <w:sz w:val="24"/>
          <w:szCs w:val="24"/>
        </w:rPr>
        <w:t xml:space="preserve">  </w:t>
      </w:r>
      <w:r w:rsidRPr="0040020C">
        <w:rPr>
          <w:rFonts w:ascii="Verdana" w:hAnsi="Verdana"/>
          <w:sz w:val="24"/>
          <w:szCs w:val="24"/>
        </w:rPr>
        <w:t xml:space="preserve">• Be prepared.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Designate a spokesperson.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Provide complete, accurate, and timely information.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Tell the truth.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Express empathy. </w:t>
      </w:r>
    </w:p>
    <w:p w:rsidR="007B3A53" w:rsidRDefault="00D34BEA" w:rsidP="009600B2">
      <w:pPr>
        <w:ind w:firstLine="720"/>
        <w:contextualSpacing/>
        <w:rPr>
          <w:rFonts w:ascii="Verdana" w:hAnsi="Verdana"/>
          <w:sz w:val="24"/>
          <w:szCs w:val="24"/>
        </w:rPr>
      </w:pPr>
      <w:r w:rsidRPr="0040020C">
        <w:rPr>
          <w:rFonts w:ascii="Verdana" w:hAnsi="Verdana"/>
          <w:sz w:val="24"/>
          <w:szCs w:val="24"/>
        </w:rPr>
        <w:t>• Acknowledge uncertainty and offer to</w:t>
      </w:r>
      <w:r w:rsidR="007B3A53">
        <w:rPr>
          <w:rFonts w:ascii="Verdana" w:hAnsi="Verdana"/>
          <w:sz w:val="24"/>
          <w:szCs w:val="24"/>
        </w:rPr>
        <w:t xml:space="preserve"> get back with more information</w:t>
      </w:r>
    </w:p>
    <w:p w:rsidR="00D34BEA" w:rsidRPr="0040020C" w:rsidRDefault="007B3A53" w:rsidP="009600B2">
      <w:pPr>
        <w:ind w:firstLine="720"/>
        <w:contextualSpacing/>
        <w:rPr>
          <w:rFonts w:ascii="Verdana" w:hAnsi="Verdana"/>
          <w:sz w:val="24"/>
          <w:szCs w:val="24"/>
        </w:rPr>
      </w:pPr>
      <w:r>
        <w:rPr>
          <w:rFonts w:ascii="Verdana" w:hAnsi="Verdana"/>
          <w:sz w:val="24"/>
          <w:szCs w:val="24"/>
        </w:rPr>
        <w:t>`</w:t>
      </w:r>
      <w:r>
        <w:rPr>
          <w:rFonts w:ascii="Verdana" w:hAnsi="Verdana"/>
          <w:sz w:val="24"/>
          <w:szCs w:val="24"/>
        </w:rPr>
        <w:tab/>
      </w:r>
      <w:r w:rsidR="00D34BEA" w:rsidRPr="0040020C">
        <w:rPr>
          <w:rFonts w:ascii="Verdana" w:hAnsi="Verdana"/>
          <w:sz w:val="24"/>
          <w:szCs w:val="24"/>
        </w:rPr>
        <w:t xml:space="preserve">later. </w:t>
      </w:r>
    </w:p>
    <w:p w:rsidR="00D34BEA" w:rsidRPr="0040020C" w:rsidRDefault="00D34BEA" w:rsidP="00F7438E">
      <w:pPr>
        <w:ind w:firstLine="720"/>
        <w:contextualSpacing/>
        <w:rPr>
          <w:rFonts w:ascii="Verdana" w:hAnsi="Verdana"/>
          <w:sz w:val="24"/>
          <w:szCs w:val="24"/>
        </w:rPr>
      </w:pPr>
      <w:r w:rsidRPr="0040020C">
        <w:rPr>
          <w:rFonts w:ascii="Verdana" w:hAnsi="Verdana"/>
          <w:sz w:val="24"/>
          <w:szCs w:val="24"/>
        </w:rPr>
        <w:t xml:space="preserve">• Document your communications. </w:t>
      </w:r>
    </w:p>
    <w:p w:rsidR="00F7438E" w:rsidRPr="0040020C" w:rsidRDefault="00F7438E" w:rsidP="00F7438E">
      <w:pPr>
        <w:ind w:firstLine="720"/>
        <w:contextualSpacing/>
        <w:rPr>
          <w:rFonts w:ascii="Verdana" w:hAnsi="Verdana"/>
          <w:sz w:val="24"/>
          <w:szCs w:val="24"/>
        </w:rPr>
      </w:pPr>
    </w:p>
    <w:p w:rsidR="00D34BEA" w:rsidRPr="0040020C" w:rsidRDefault="00D34BEA" w:rsidP="00F7438E">
      <w:pPr>
        <w:contextualSpacing/>
        <w:rPr>
          <w:rFonts w:ascii="Verdana" w:hAnsi="Verdana"/>
          <w:b/>
          <w:sz w:val="24"/>
          <w:szCs w:val="24"/>
        </w:rPr>
      </w:pPr>
      <w:r w:rsidRPr="0040020C">
        <w:rPr>
          <w:rFonts w:ascii="Verdana" w:hAnsi="Verdana"/>
          <w:b/>
          <w:sz w:val="24"/>
          <w:szCs w:val="24"/>
        </w:rPr>
        <w:t xml:space="preserve">Do not: </w:t>
      </w:r>
      <w:r w:rsidRPr="0040020C">
        <w:rPr>
          <w:rFonts w:ascii="Verdana" w:hAnsi="Verdana"/>
          <w:sz w:val="24"/>
          <w:szCs w:val="24"/>
        </w:rPr>
        <w:t xml:space="preserve">• Speculate on the cause or outcome of an incident.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Blame or debate. </w:t>
      </w:r>
    </w:p>
    <w:p w:rsidR="00D34BEA" w:rsidRPr="0040020C" w:rsidRDefault="00D34BEA" w:rsidP="009600B2">
      <w:pPr>
        <w:ind w:firstLine="720"/>
        <w:contextualSpacing/>
        <w:rPr>
          <w:rFonts w:ascii="Verdana" w:hAnsi="Verdana"/>
          <w:sz w:val="24"/>
          <w:szCs w:val="24"/>
        </w:rPr>
      </w:pPr>
      <w:r w:rsidRPr="0040020C">
        <w:rPr>
          <w:rFonts w:ascii="Verdana" w:hAnsi="Verdana"/>
          <w:sz w:val="24"/>
          <w:szCs w:val="24"/>
        </w:rPr>
        <w:t xml:space="preserve">• Minimize or brush off concerns of customers. </w:t>
      </w:r>
    </w:p>
    <w:p w:rsidR="007B3A53" w:rsidRDefault="00D34BEA" w:rsidP="007B3A53">
      <w:pPr>
        <w:ind w:firstLine="720"/>
        <w:contextualSpacing/>
        <w:rPr>
          <w:rFonts w:ascii="Verdana" w:hAnsi="Verdana"/>
          <w:sz w:val="24"/>
          <w:szCs w:val="24"/>
        </w:rPr>
      </w:pPr>
      <w:r w:rsidRPr="0040020C">
        <w:rPr>
          <w:rFonts w:ascii="Verdana" w:hAnsi="Verdana"/>
          <w:sz w:val="24"/>
          <w:szCs w:val="24"/>
        </w:rPr>
        <w:t>• Treat inquiries from interested parties as an</w:t>
      </w:r>
      <w:r w:rsidR="007B3A53">
        <w:rPr>
          <w:rFonts w:ascii="Verdana" w:hAnsi="Verdana"/>
          <w:sz w:val="24"/>
          <w:szCs w:val="24"/>
        </w:rPr>
        <w:t xml:space="preserve"> annoying distraction</w:t>
      </w:r>
    </w:p>
    <w:p w:rsidR="00D34BEA" w:rsidRDefault="007B3A53" w:rsidP="007B3A53">
      <w:pPr>
        <w:ind w:left="720" w:firstLine="720"/>
        <w:contextualSpacing/>
        <w:rPr>
          <w:rFonts w:ascii="Verdana" w:hAnsi="Verdana"/>
          <w:sz w:val="24"/>
          <w:szCs w:val="24"/>
        </w:rPr>
      </w:pPr>
      <w:r>
        <w:rPr>
          <w:rFonts w:ascii="Verdana" w:hAnsi="Verdana"/>
          <w:sz w:val="24"/>
          <w:szCs w:val="24"/>
        </w:rPr>
        <w:t xml:space="preserve">from the </w:t>
      </w:r>
      <w:r w:rsidR="00D34BEA" w:rsidRPr="0040020C">
        <w:rPr>
          <w:rFonts w:ascii="Verdana" w:hAnsi="Verdana"/>
          <w:sz w:val="24"/>
          <w:szCs w:val="24"/>
        </w:rPr>
        <w:t xml:space="preserve">real business of emergency response. </w:t>
      </w:r>
    </w:p>
    <w:p w:rsidR="00C267B7" w:rsidRPr="0040020C" w:rsidRDefault="00C267B7" w:rsidP="007B3A53">
      <w:pPr>
        <w:ind w:left="720" w:firstLine="720"/>
        <w:contextualSpacing/>
        <w:rPr>
          <w:rFonts w:ascii="Verdana" w:hAnsi="Verdana"/>
          <w:sz w:val="24"/>
          <w:szCs w:val="24"/>
        </w:rPr>
      </w:pPr>
    </w:p>
    <w:p w:rsidR="00D34BEA" w:rsidRPr="00436E56" w:rsidRDefault="00D34BEA" w:rsidP="00D34BEA">
      <w:pPr>
        <w:rPr>
          <w:rFonts w:ascii="Verdana" w:hAnsi="Verdana"/>
          <w:b/>
        </w:rPr>
      </w:pPr>
      <w:r w:rsidRPr="00436E56">
        <w:rPr>
          <w:rFonts w:ascii="Verdana" w:hAnsi="Verdana"/>
          <w:b/>
        </w:rPr>
        <w:t xml:space="preserve">Example: Designate a spokesperson and alternates </w:t>
      </w:r>
    </w:p>
    <w:tbl>
      <w:tblPr>
        <w:tblStyle w:val="TableGrid"/>
        <w:tblW w:w="0" w:type="auto"/>
        <w:tblLook w:val="04A0" w:firstRow="1" w:lastRow="0" w:firstColumn="1" w:lastColumn="0" w:noHBand="0" w:noVBand="1"/>
      </w:tblPr>
      <w:tblGrid>
        <w:gridCol w:w="2952"/>
        <w:gridCol w:w="2952"/>
        <w:gridCol w:w="2952"/>
      </w:tblGrid>
      <w:tr w:rsidR="008A273F" w:rsidRPr="00436E56" w:rsidTr="008A273F">
        <w:tc>
          <w:tcPr>
            <w:tcW w:w="2952" w:type="dxa"/>
          </w:tcPr>
          <w:p w:rsidR="008A273F" w:rsidRPr="00436E56" w:rsidRDefault="008A273F" w:rsidP="00D34BEA">
            <w:pPr>
              <w:rPr>
                <w:rFonts w:ascii="Verdana" w:hAnsi="Verdana"/>
              </w:rPr>
            </w:pPr>
            <w:r w:rsidRPr="00436E56">
              <w:rPr>
                <w:rFonts w:ascii="Verdana" w:hAnsi="Verdana"/>
              </w:rPr>
              <w:t>Spokesperson</w:t>
            </w:r>
          </w:p>
        </w:tc>
        <w:tc>
          <w:tcPr>
            <w:tcW w:w="2952" w:type="dxa"/>
          </w:tcPr>
          <w:p w:rsidR="008A273F" w:rsidRPr="00436E56" w:rsidRDefault="008A273F" w:rsidP="00D34BEA">
            <w:pPr>
              <w:rPr>
                <w:rFonts w:ascii="Verdana" w:hAnsi="Verdana"/>
              </w:rPr>
            </w:pPr>
            <w:r w:rsidRPr="00436E56">
              <w:rPr>
                <w:rFonts w:ascii="Verdana" w:hAnsi="Verdana"/>
              </w:rPr>
              <w:t>Alternate 1</w:t>
            </w:r>
          </w:p>
        </w:tc>
        <w:tc>
          <w:tcPr>
            <w:tcW w:w="2952" w:type="dxa"/>
          </w:tcPr>
          <w:p w:rsidR="008A273F" w:rsidRPr="00436E56" w:rsidRDefault="008A273F" w:rsidP="008A273F">
            <w:pPr>
              <w:rPr>
                <w:rFonts w:ascii="Verdana" w:hAnsi="Verdana"/>
              </w:rPr>
            </w:pPr>
            <w:r w:rsidRPr="00436E56">
              <w:rPr>
                <w:rFonts w:ascii="Verdana" w:hAnsi="Verdana"/>
              </w:rPr>
              <w:t xml:space="preserve">Alternate 2 </w:t>
            </w:r>
          </w:p>
          <w:p w:rsidR="008A273F" w:rsidRPr="00436E56" w:rsidRDefault="008A273F" w:rsidP="00D34BEA">
            <w:pPr>
              <w:rPr>
                <w:rFonts w:ascii="Verdana" w:hAnsi="Verdana"/>
              </w:rPr>
            </w:pPr>
          </w:p>
        </w:tc>
      </w:tr>
      <w:tr w:rsidR="008A273F" w:rsidRPr="00436E56" w:rsidTr="008A273F">
        <w:tc>
          <w:tcPr>
            <w:tcW w:w="2952" w:type="dxa"/>
          </w:tcPr>
          <w:p w:rsidR="008A273F" w:rsidRPr="00436E56" w:rsidRDefault="008A273F" w:rsidP="008A273F">
            <w:pPr>
              <w:rPr>
                <w:rFonts w:ascii="Verdana" w:hAnsi="Verdana"/>
              </w:rPr>
            </w:pPr>
            <w:r w:rsidRPr="00436E56">
              <w:rPr>
                <w:rFonts w:ascii="Verdana" w:hAnsi="Verdana"/>
              </w:rPr>
              <w:t>Maria Ready, Manager</w:t>
            </w:r>
          </w:p>
        </w:tc>
        <w:tc>
          <w:tcPr>
            <w:tcW w:w="2952" w:type="dxa"/>
          </w:tcPr>
          <w:p w:rsidR="008A273F" w:rsidRPr="00436E56" w:rsidRDefault="008A273F" w:rsidP="00D34BEA">
            <w:pPr>
              <w:rPr>
                <w:rFonts w:ascii="Verdana" w:hAnsi="Verdana"/>
              </w:rPr>
            </w:pPr>
            <w:r w:rsidRPr="00436E56">
              <w:rPr>
                <w:rFonts w:ascii="Verdana" w:hAnsi="Verdana"/>
              </w:rPr>
              <w:t xml:space="preserve">Mary Marshall, Office </w:t>
            </w:r>
            <w:r w:rsidRPr="00436E56">
              <w:rPr>
                <w:rFonts w:ascii="Verdana" w:hAnsi="Verdana"/>
              </w:rPr>
              <w:lastRenderedPageBreak/>
              <w:t>Administrator</w:t>
            </w:r>
          </w:p>
        </w:tc>
        <w:tc>
          <w:tcPr>
            <w:tcW w:w="2952" w:type="dxa"/>
          </w:tcPr>
          <w:p w:rsidR="008A273F" w:rsidRPr="00436E56" w:rsidRDefault="008A273F" w:rsidP="008A273F">
            <w:pPr>
              <w:rPr>
                <w:rFonts w:ascii="Verdana" w:hAnsi="Verdana"/>
              </w:rPr>
            </w:pPr>
            <w:r w:rsidRPr="00436E56">
              <w:rPr>
                <w:rFonts w:ascii="Verdana" w:hAnsi="Verdana"/>
              </w:rPr>
              <w:lastRenderedPageBreak/>
              <w:t xml:space="preserve">John J. Dunbar, Operator </w:t>
            </w:r>
          </w:p>
          <w:p w:rsidR="008A273F" w:rsidRPr="00436E56" w:rsidRDefault="008A273F" w:rsidP="00D34BEA">
            <w:pPr>
              <w:rPr>
                <w:rFonts w:ascii="Verdana" w:hAnsi="Verdana"/>
              </w:rPr>
            </w:pPr>
          </w:p>
        </w:tc>
      </w:tr>
    </w:tbl>
    <w:p w:rsidR="00D34BEA" w:rsidRPr="007B3A53" w:rsidRDefault="00D34BEA" w:rsidP="00D34BEA">
      <w:pPr>
        <w:rPr>
          <w:rFonts w:ascii="Verdana" w:hAnsi="Verdana"/>
          <w:b/>
          <w:sz w:val="24"/>
          <w:szCs w:val="24"/>
        </w:rPr>
      </w:pPr>
      <w:r w:rsidRPr="007B3A53">
        <w:rPr>
          <w:rFonts w:ascii="Verdana" w:hAnsi="Verdana"/>
          <w:b/>
          <w:sz w:val="24"/>
          <w:szCs w:val="24"/>
        </w:rPr>
        <w:lastRenderedPageBreak/>
        <w:t xml:space="preserve">Example: Key messages </w:t>
      </w:r>
    </w:p>
    <w:p w:rsidR="00D34BEA" w:rsidRPr="007B3A53" w:rsidRDefault="00D34BEA" w:rsidP="00D34BEA">
      <w:pPr>
        <w:rPr>
          <w:rFonts w:ascii="Verdana" w:hAnsi="Verdana"/>
          <w:sz w:val="24"/>
          <w:szCs w:val="24"/>
        </w:rPr>
      </w:pPr>
      <w:r w:rsidRPr="007B3A53">
        <w:rPr>
          <w:rFonts w:ascii="Verdana" w:hAnsi="Verdana"/>
          <w:sz w:val="24"/>
          <w:szCs w:val="24"/>
        </w:rPr>
        <w:t xml:space="preserve">Develop possible messages in advance, and update them as the emergency develops: </w:t>
      </w:r>
    </w:p>
    <w:p w:rsidR="00D34BEA" w:rsidRPr="007B3A53" w:rsidRDefault="008A273F"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 xml:space="preserve">We are taking this incident seriously and doing everything we can to resolve it.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 xml:space="preserve">Our primary concern is protecting our customers’ health.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Another important concern is keeping the sys</w:t>
      </w:r>
      <w:r w:rsidRPr="007B3A53">
        <w:rPr>
          <w:rFonts w:ascii="Verdana" w:hAnsi="Verdana"/>
          <w:sz w:val="24"/>
          <w:szCs w:val="24"/>
        </w:rPr>
        <w:t xml:space="preserve">tem operational and preventing </w:t>
      </w:r>
      <w:r w:rsidR="00D34BEA" w:rsidRPr="007B3A53">
        <w:rPr>
          <w:rFonts w:ascii="Verdana" w:hAnsi="Verdana"/>
          <w:sz w:val="24"/>
          <w:szCs w:val="24"/>
        </w:rPr>
        <w:t xml:space="preserve">damage.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What we know right now is</w:t>
      </w:r>
      <w:r w:rsidR="00F7438E" w:rsidRPr="007B3A53">
        <w:rPr>
          <w:rFonts w:ascii="Verdana" w:hAnsi="Verdana"/>
          <w:sz w:val="24"/>
          <w:szCs w:val="24"/>
        </w:rPr>
        <w:t>.</w:t>
      </w:r>
      <w:r w:rsidR="00D34BEA" w:rsidRPr="007B3A53">
        <w:rPr>
          <w:rFonts w:ascii="Verdana" w:hAnsi="Verdana"/>
          <w:sz w:val="24"/>
          <w:szCs w:val="24"/>
        </w:rPr>
        <w:t xml:space="preserve">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The information we have is incomplete. We will k</w:t>
      </w:r>
      <w:r w:rsidRPr="007B3A53">
        <w:rPr>
          <w:rFonts w:ascii="Verdana" w:hAnsi="Verdana"/>
          <w:sz w:val="24"/>
          <w:szCs w:val="24"/>
        </w:rPr>
        <w:t xml:space="preserve">eep you informed as soon as we </w:t>
      </w:r>
      <w:r w:rsidR="00D34BEA" w:rsidRPr="007B3A53">
        <w:rPr>
          <w:rFonts w:ascii="Verdana" w:hAnsi="Verdana"/>
          <w:sz w:val="24"/>
          <w:szCs w:val="24"/>
        </w:rPr>
        <w:t xml:space="preserve">know more.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 xml:space="preserve">We have contacted state and local officials to help us respond effectively. </w:t>
      </w:r>
    </w:p>
    <w:p w:rsidR="00D34BEA" w:rsidRPr="007B3A53"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 xml:space="preserve">If you think you may be ill or need medical advice, contact a physician. </w:t>
      </w:r>
    </w:p>
    <w:p w:rsidR="007D7FB4" w:rsidRDefault="007D7FB4" w:rsidP="00D34BEA">
      <w:pPr>
        <w:contextualSpacing/>
        <w:rPr>
          <w:rFonts w:ascii="Verdana" w:hAnsi="Verdana"/>
          <w:sz w:val="24"/>
          <w:szCs w:val="24"/>
        </w:rPr>
      </w:pPr>
      <w:r w:rsidRPr="007B3A53">
        <w:rPr>
          <w:rFonts w:ascii="Verdana" w:hAnsi="Verdana"/>
          <w:sz w:val="24"/>
          <w:szCs w:val="24"/>
        </w:rPr>
        <w:t xml:space="preserve">• </w:t>
      </w:r>
      <w:r w:rsidR="00D34BEA" w:rsidRPr="007B3A53">
        <w:rPr>
          <w:rFonts w:ascii="Verdana" w:hAnsi="Verdana"/>
          <w:sz w:val="24"/>
          <w:szCs w:val="24"/>
        </w:rPr>
        <w:t>We are sampling the water and doing tests</w:t>
      </w:r>
      <w:r w:rsidRPr="007B3A53">
        <w:rPr>
          <w:rFonts w:ascii="Verdana" w:hAnsi="Verdana"/>
          <w:sz w:val="24"/>
          <w:szCs w:val="24"/>
        </w:rPr>
        <w:t xml:space="preserve"> to determine whether there is </w:t>
      </w:r>
      <w:r w:rsidR="00C267B7">
        <w:rPr>
          <w:rFonts w:ascii="Verdana" w:hAnsi="Verdana"/>
          <w:sz w:val="24"/>
          <w:szCs w:val="24"/>
        </w:rPr>
        <w:t>contamination.</w:t>
      </w:r>
    </w:p>
    <w:p w:rsidR="00C267B7" w:rsidRPr="007B3A53" w:rsidRDefault="00C267B7" w:rsidP="00D34BEA">
      <w:pPr>
        <w:contextualSpacing/>
        <w:rPr>
          <w:rFonts w:ascii="Verdana" w:hAnsi="Verdana"/>
          <w:sz w:val="24"/>
          <w:szCs w:val="24"/>
        </w:rPr>
      </w:pPr>
    </w:p>
    <w:p w:rsidR="00D34BEA" w:rsidRPr="007B3A53" w:rsidRDefault="00D34BEA" w:rsidP="00D34BEA">
      <w:pPr>
        <w:rPr>
          <w:rFonts w:ascii="Verdana" w:hAnsi="Verdana"/>
          <w:sz w:val="24"/>
          <w:szCs w:val="24"/>
        </w:rPr>
      </w:pPr>
      <w:r w:rsidRPr="007B3A53">
        <w:rPr>
          <w:rFonts w:ascii="Verdana" w:hAnsi="Verdana"/>
          <w:sz w:val="24"/>
          <w:szCs w:val="24"/>
        </w:rPr>
        <w:t xml:space="preserve">Health Advisories </w:t>
      </w:r>
    </w:p>
    <w:p w:rsidR="00D34BEA" w:rsidRPr="007B3A53" w:rsidRDefault="00D34BEA" w:rsidP="00650591">
      <w:pPr>
        <w:jc w:val="both"/>
        <w:rPr>
          <w:rFonts w:ascii="Verdana" w:hAnsi="Verdana"/>
          <w:sz w:val="24"/>
          <w:szCs w:val="24"/>
        </w:rPr>
      </w:pPr>
      <w:r w:rsidRPr="007B3A53">
        <w:rPr>
          <w:rFonts w:ascii="Verdana" w:hAnsi="Verdana"/>
          <w:sz w:val="24"/>
          <w:szCs w:val="24"/>
        </w:rPr>
        <w:t>During events when water quality and public hea</w:t>
      </w:r>
      <w:r w:rsidR="007D7FB4" w:rsidRPr="007B3A53">
        <w:rPr>
          <w:rFonts w:ascii="Verdana" w:hAnsi="Verdana"/>
          <w:sz w:val="24"/>
          <w:szCs w:val="24"/>
        </w:rPr>
        <w:t xml:space="preserve">lth are in question, it may be </w:t>
      </w:r>
      <w:r w:rsidRPr="007B3A53">
        <w:rPr>
          <w:rFonts w:ascii="Verdana" w:hAnsi="Verdana"/>
          <w:sz w:val="24"/>
          <w:szCs w:val="24"/>
        </w:rPr>
        <w:t>necessary to issue a health advisory. The term “He</w:t>
      </w:r>
      <w:r w:rsidR="007D7FB4" w:rsidRPr="007B3A53">
        <w:rPr>
          <w:rFonts w:ascii="Verdana" w:hAnsi="Verdana"/>
          <w:sz w:val="24"/>
          <w:szCs w:val="24"/>
        </w:rPr>
        <w:t xml:space="preserve">alth Advisory” means advice or </w:t>
      </w:r>
      <w:r w:rsidRPr="007B3A53">
        <w:rPr>
          <w:rFonts w:ascii="Verdana" w:hAnsi="Verdana"/>
          <w:sz w:val="24"/>
          <w:szCs w:val="24"/>
        </w:rPr>
        <w:t>recommendations to water system customers on ho</w:t>
      </w:r>
      <w:r w:rsidR="007D7FB4" w:rsidRPr="007B3A53">
        <w:rPr>
          <w:rFonts w:ascii="Verdana" w:hAnsi="Verdana"/>
          <w:sz w:val="24"/>
          <w:szCs w:val="24"/>
        </w:rPr>
        <w:t xml:space="preserve">w to protect their health when </w:t>
      </w:r>
      <w:r w:rsidRPr="007B3A53">
        <w:rPr>
          <w:rFonts w:ascii="Verdana" w:hAnsi="Verdana"/>
          <w:sz w:val="24"/>
          <w:szCs w:val="24"/>
        </w:rPr>
        <w:t xml:space="preserve">drinking water is considered unsafe. These advisories are issued when the health risks to the consumers are sufficient, in the estimation of the </w:t>
      </w:r>
      <w:r w:rsidR="007D7FB4" w:rsidRPr="007B3A53">
        <w:rPr>
          <w:rFonts w:ascii="Verdana" w:hAnsi="Verdana"/>
          <w:sz w:val="24"/>
          <w:szCs w:val="24"/>
        </w:rPr>
        <w:t xml:space="preserve">water system or state or local </w:t>
      </w:r>
      <w:r w:rsidRPr="007B3A53">
        <w:rPr>
          <w:rFonts w:ascii="Verdana" w:hAnsi="Verdana"/>
          <w:sz w:val="24"/>
          <w:szCs w:val="24"/>
        </w:rPr>
        <w:t xml:space="preserve">health officials, to warrant such advice. </w:t>
      </w:r>
    </w:p>
    <w:p w:rsidR="00D34BEA" w:rsidRPr="007B3A53" w:rsidRDefault="00D34BEA" w:rsidP="00650591">
      <w:pPr>
        <w:jc w:val="both"/>
        <w:rPr>
          <w:rFonts w:ascii="Verdana" w:hAnsi="Verdana"/>
          <w:sz w:val="24"/>
          <w:szCs w:val="24"/>
        </w:rPr>
      </w:pPr>
      <w:r w:rsidRPr="007B3A53">
        <w:rPr>
          <w:rFonts w:ascii="Verdana" w:hAnsi="Verdana"/>
          <w:sz w:val="24"/>
          <w:szCs w:val="24"/>
        </w:rPr>
        <w:t>Health advisories usually take the form of a drinking water w</w:t>
      </w:r>
      <w:r w:rsidR="00923C2C" w:rsidRPr="007B3A53">
        <w:rPr>
          <w:rFonts w:ascii="Verdana" w:hAnsi="Verdana"/>
          <w:sz w:val="24"/>
          <w:szCs w:val="24"/>
        </w:rPr>
        <w:t xml:space="preserve">arning or boil water advisory. </w:t>
      </w:r>
      <w:r w:rsidRPr="007B3A53">
        <w:rPr>
          <w:rFonts w:ascii="Verdana" w:hAnsi="Verdana"/>
          <w:sz w:val="24"/>
          <w:szCs w:val="24"/>
        </w:rPr>
        <w:t xml:space="preserve">Communication during these times is critical. </w:t>
      </w:r>
      <w:r w:rsidR="00923C2C" w:rsidRPr="007B3A53">
        <w:rPr>
          <w:rFonts w:ascii="Verdana" w:hAnsi="Verdana"/>
          <w:sz w:val="24"/>
          <w:szCs w:val="24"/>
        </w:rPr>
        <w:t xml:space="preserve">NMED </w:t>
      </w:r>
      <w:r w:rsidRPr="007B3A53">
        <w:rPr>
          <w:rFonts w:ascii="Verdana" w:hAnsi="Verdana"/>
          <w:sz w:val="24"/>
          <w:szCs w:val="24"/>
        </w:rPr>
        <w:t xml:space="preserve">Drinking Water </w:t>
      </w:r>
      <w:r w:rsidR="00923C2C" w:rsidRPr="007B3A53">
        <w:rPr>
          <w:rFonts w:ascii="Verdana" w:hAnsi="Verdana"/>
          <w:sz w:val="24"/>
          <w:szCs w:val="24"/>
        </w:rPr>
        <w:t xml:space="preserve">Bureau </w:t>
      </w:r>
      <w:r w:rsidR="00737D49" w:rsidRPr="007B3A53">
        <w:rPr>
          <w:rFonts w:ascii="Verdana" w:hAnsi="Verdana"/>
          <w:sz w:val="24"/>
          <w:szCs w:val="24"/>
        </w:rPr>
        <w:t>staff is</w:t>
      </w:r>
      <w:r w:rsidR="00923C2C" w:rsidRPr="007B3A53">
        <w:rPr>
          <w:rFonts w:ascii="Verdana" w:hAnsi="Verdana"/>
          <w:sz w:val="24"/>
          <w:szCs w:val="24"/>
        </w:rPr>
        <w:t xml:space="preserve"> </w:t>
      </w:r>
      <w:r w:rsidRPr="007B3A53">
        <w:rPr>
          <w:rFonts w:ascii="Verdana" w:hAnsi="Verdana"/>
          <w:sz w:val="24"/>
          <w:szCs w:val="24"/>
        </w:rPr>
        <w:t>committed to working closely with water systems to determine if an advisory</w:t>
      </w:r>
      <w:r w:rsidR="00923C2C" w:rsidRPr="007B3A53">
        <w:rPr>
          <w:rFonts w:ascii="Verdana" w:hAnsi="Verdana"/>
          <w:sz w:val="24"/>
          <w:szCs w:val="24"/>
        </w:rPr>
        <w:t xml:space="preserve"> is needed. </w:t>
      </w:r>
      <w:r w:rsidRPr="007B3A53">
        <w:rPr>
          <w:rFonts w:ascii="Verdana" w:hAnsi="Verdana"/>
          <w:sz w:val="24"/>
          <w:szCs w:val="24"/>
        </w:rPr>
        <w:t>Health advisories should always be well thought out an</w:t>
      </w:r>
      <w:r w:rsidR="00923C2C" w:rsidRPr="007B3A53">
        <w:rPr>
          <w:rFonts w:ascii="Verdana" w:hAnsi="Verdana"/>
          <w:sz w:val="24"/>
          <w:szCs w:val="24"/>
        </w:rPr>
        <w:t xml:space="preserve">d provide very clear messages. </w:t>
      </w:r>
      <w:r w:rsidRPr="007B3A53">
        <w:rPr>
          <w:rFonts w:ascii="Verdana" w:hAnsi="Verdana"/>
          <w:sz w:val="24"/>
          <w:szCs w:val="24"/>
        </w:rPr>
        <w:t>Health advisories can be challenging and time cons</w:t>
      </w:r>
      <w:r w:rsidR="00923C2C" w:rsidRPr="007B3A53">
        <w:rPr>
          <w:rFonts w:ascii="Verdana" w:hAnsi="Verdana"/>
          <w:sz w:val="24"/>
          <w:szCs w:val="24"/>
        </w:rPr>
        <w:t xml:space="preserve">uming for the water system and </w:t>
      </w:r>
      <w:r w:rsidRPr="007B3A53">
        <w:rPr>
          <w:rFonts w:ascii="Verdana" w:hAnsi="Verdana"/>
          <w:sz w:val="24"/>
          <w:szCs w:val="24"/>
        </w:rPr>
        <w:t>public health partners. They are also inconvenient for water system custome</w:t>
      </w:r>
      <w:r w:rsidR="00923C2C" w:rsidRPr="007B3A53">
        <w:rPr>
          <w:rFonts w:ascii="Verdana" w:hAnsi="Verdana"/>
          <w:sz w:val="24"/>
          <w:szCs w:val="24"/>
        </w:rPr>
        <w:t xml:space="preserve">rs. However, </w:t>
      </w:r>
      <w:r w:rsidRPr="007B3A53">
        <w:rPr>
          <w:rFonts w:ascii="Verdana" w:hAnsi="Verdana"/>
          <w:sz w:val="24"/>
          <w:szCs w:val="24"/>
        </w:rPr>
        <w:t>these advisories are necessary in order to protect public hea</w:t>
      </w:r>
      <w:r w:rsidR="00923C2C" w:rsidRPr="007B3A53">
        <w:rPr>
          <w:rFonts w:ascii="Verdana" w:hAnsi="Verdana"/>
          <w:sz w:val="24"/>
          <w:szCs w:val="24"/>
        </w:rPr>
        <w:t xml:space="preserve">lth. In determining whether to </w:t>
      </w:r>
      <w:r w:rsidRPr="007B3A53">
        <w:rPr>
          <w:rFonts w:ascii="Verdana" w:hAnsi="Verdana"/>
          <w:sz w:val="24"/>
          <w:szCs w:val="24"/>
        </w:rPr>
        <w:t xml:space="preserve">issue a health advisory, there are many things to </w:t>
      </w:r>
      <w:r w:rsidRPr="007B3A53">
        <w:rPr>
          <w:rFonts w:ascii="Verdana" w:hAnsi="Verdana"/>
          <w:sz w:val="24"/>
          <w:szCs w:val="24"/>
        </w:rPr>
        <w:lastRenderedPageBreak/>
        <w:t>con</w:t>
      </w:r>
      <w:r w:rsidR="00923C2C" w:rsidRPr="007B3A53">
        <w:rPr>
          <w:rFonts w:ascii="Verdana" w:hAnsi="Verdana"/>
          <w:sz w:val="24"/>
          <w:szCs w:val="24"/>
        </w:rPr>
        <w:t xml:space="preserve">sider and questions to answer, </w:t>
      </w:r>
      <w:r w:rsidRPr="007B3A53">
        <w:rPr>
          <w:rFonts w:ascii="Verdana" w:hAnsi="Verdana"/>
          <w:sz w:val="24"/>
          <w:szCs w:val="24"/>
        </w:rPr>
        <w:t>usually in a short time period. This is another important reason</w:t>
      </w:r>
      <w:r w:rsidR="00923C2C" w:rsidRPr="007B3A53">
        <w:rPr>
          <w:rFonts w:ascii="Verdana" w:hAnsi="Verdana"/>
          <w:sz w:val="24"/>
          <w:szCs w:val="24"/>
        </w:rPr>
        <w:t xml:space="preserve"> that water systems should </w:t>
      </w:r>
      <w:r w:rsidRPr="007B3A53">
        <w:rPr>
          <w:rFonts w:ascii="Verdana" w:hAnsi="Verdana"/>
          <w:sz w:val="24"/>
          <w:szCs w:val="24"/>
        </w:rPr>
        <w:t>form partnerships in advance of these events. If there are wel</w:t>
      </w:r>
      <w:r w:rsidR="00923C2C" w:rsidRPr="007B3A53">
        <w:rPr>
          <w:rFonts w:ascii="Verdana" w:hAnsi="Verdana"/>
          <w:sz w:val="24"/>
          <w:szCs w:val="24"/>
        </w:rPr>
        <w:t xml:space="preserve">l-formed partnerships, it will </w:t>
      </w:r>
      <w:r w:rsidRPr="007B3A53">
        <w:rPr>
          <w:rFonts w:ascii="Verdana" w:hAnsi="Verdana"/>
          <w:sz w:val="24"/>
          <w:szCs w:val="24"/>
        </w:rPr>
        <w:t xml:space="preserve">be much easier to obtain information, make decisions, and </w:t>
      </w:r>
      <w:r w:rsidR="00923C2C" w:rsidRPr="007B3A53">
        <w:rPr>
          <w:rFonts w:ascii="Verdana" w:hAnsi="Verdana"/>
          <w:sz w:val="24"/>
          <w:szCs w:val="24"/>
        </w:rPr>
        <w:t xml:space="preserve">get the information out to the </w:t>
      </w:r>
      <w:r w:rsidRPr="007B3A53">
        <w:rPr>
          <w:rFonts w:ascii="Verdana" w:hAnsi="Verdana"/>
          <w:sz w:val="24"/>
          <w:szCs w:val="24"/>
        </w:rPr>
        <w:t xml:space="preserve">public. </w:t>
      </w:r>
    </w:p>
    <w:p w:rsidR="00D34BEA" w:rsidRPr="007B3A53" w:rsidRDefault="00D34BEA" w:rsidP="00D34BEA">
      <w:pPr>
        <w:rPr>
          <w:rFonts w:ascii="Verdana" w:hAnsi="Verdana"/>
          <w:sz w:val="24"/>
          <w:szCs w:val="24"/>
          <w:highlight w:val="yellow"/>
        </w:rPr>
      </w:pPr>
      <w:r w:rsidRPr="007B3A53">
        <w:rPr>
          <w:rFonts w:ascii="Verdana" w:hAnsi="Verdana"/>
          <w:sz w:val="24"/>
          <w:szCs w:val="24"/>
        </w:rPr>
        <w:t>Learn about health advisorie</w:t>
      </w:r>
      <w:r w:rsidR="00923C2C" w:rsidRPr="007B3A53">
        <w:rPr>
          <w:rFonts w:ascii="Verdana" w:hAnsi="Verdana"/>
          <w:sz w:val="24"/>
          <w:szCs w:val="24"/>
        </w:rPr>
        <w:t xml:space="preserve">s and how to issue them before </w:t>
      </w:r>
      <w:r w:rsidRPr="007B3A53">
        <w:rPr>
          <w:rFonts w:ascii="Verdana" w:hAnsi="Verdana"/>
          <w:sz w:val="24"/>
          <w:szCs w:val="24"/>
        </w:rPr>
        <w:t xml:space="preserve">you actually need to. It will make the process much smoother. </w:t>
      </w:r>
    </w:p>
    <w:p w:rsidR="009517EC" w:rsidRPr="007B3A53" w:rsidRDefault="00C267B7" w:rsidP="00B14F8B">
      <w:pPr>
        <w:pStyle w:val="Heading2"/>
        <w:rPr>
          <w:rFonts w:ascii="Verdana" w:hAnsi="Verdana"/>
          <w:sz w:val="20"/>
          <w:szCs w:val="20"/>
        </w:rPr>
      </w:pPr>
      <w:bookmarkStart w:id="20" w:name="_Toc434222139"/>
      <w:r>
        <w:rPr>
          <w:rFonts w:ascii="Verdana" w:hAnsi="Verdana"/>
          <w:sz w:val="20"/>
          <w:szCs w:val="20"/>
        </w:rPr>
        <w:t>Section 9:</w:t>
      </w:r>
      <w:r w:rsidR="009517EC" w:rsidRPr="007B3A53">
        <w:rPr>
          <w:rFonts w:ascii="Verdana" w:hAnsi="Verdana"/>
          <w:sz w:val="20"/>
          <w:szCs w:val="20"/>
        </w:rPr>
        <w:t xml:space="preserve"> </w:t>
      </w:r>
      <w:r w:rsidR="00490240" w:rsidRPr="007B3A53">
        <w:rPr>
          <w:rFonts w:ascii="Verdana" w:hAnsi="Verdana"/>
          <w:sz w:val="20"/>
          <w:szCs w:val="20"/>
        </w:rPr>
        <w:t>The Vulnerability Assessment</w:t>
      </w:r>
      <w:bookmarkEnd w:id="20"/>
      <w:r w:rsidR="00490240" w:rsidRPr="007B3A53">
        <w:rPr>
          <w:rFonts w:ascii="Verdana" w:hAnsi="Verdana"/>
          <w:sz w:val="20"/>
          <w:szCs w:val="20"/>
        </w:rPr>
        <w:t xml:space="preserve"> </w:t>
      </w:r>
    </w:p>
    <w:p w:rsidR="009517EC" w:rsidRPr="007B3A53" w:rsidRDefault="009517EC" w:rsidP="00650591">
      <w:pPr>
        <w:jc w:val="both"/>
        <w:rPr>
          <w:rFonts w:ascii="Verdana" w:hAnsi="Verdana"/>
          <w:sz w:val="24"/>
          <w:szCs w:val="24"/>
        </w:rPr>
      </w:pPr>
      <w:r w:rsidRPr="007B3A53">
        <w:rPr>
          <w:rFonts w:ascii="Verdana" w:hAnsi="Verdana"/>
          <w:sz w:val="24"/>
          <w:szCs w:val="24"/>
        </w:rPr>
        <w:t xml:space="preserve">It is essential that water systems identify and assess the vulnerability of each system component for both natural and human-caused emergencies. Vulnerability assessments have been a part of water system planning for a long time. Assessing water system vulnerability for earthquakes, floods, other natural events, and vandalism is common. </w:t>
      </w:r>
    </w:p>
    <w:p w:rsidR="009517EC" w:rsidRPr="007B3A53" w:rsidRDefault="009517EC" w:rsidP="00650591">
      <w:pPr>
        <w:jc w:val="both"/>
        <w:rPr>
          <w:rFonts w:ascii="Verdana" w:hAnsi="Verdana"/>
          <w:sz w:val="24"/>
          <w:szCs w:val="24"/>
        </w:rPr>
      </w:pPr>
      <w:r w:rsidRPr="007B3A53">
        <w:rPr>
          <w:rFonts w:ascii="Verdana" w:hAnsi="Verdana"/>
          <w:sz w:val="24"/>
          <w:szCs w:val="24"/>
        </w:rPr>
        <w:t xml:space="preserve">Community water systems serving populations greater than 3,300 persons are required by the Environmental Protection Agency to identify vulnerabilities to intentional acts of terrorism. This document uses the term vulnerability assessment to mean the process by which the water system evaluates each water system component for weaknesses or deficiencies that may make the system susceptible to damage or failure during a natural or human-caused emergency. </w:t>
      </w:r>
    </w:p>
    <w:p w:rsidR="00734CFD" w:rsidRPr="007B3A53" w:rsidRDefault="009517EC" w:rsidP="00650591">
      <w:pPr>
        <w:jc w:val="both"/>
        <w:rPr>
          <w:rFonts w:ascii="Verdana" w:hAnsi="Verdana"/>
          <w:sz w:val="24"/>
          <w:szCs w:val="24"/>
        </w:rPr>
      </w:pPr>
      <w:r w:rsidRPr="007B3A53">
        <w:rPr>
          <w:rFonts w:ascii="Verdana" w:hAnsi="Verdana"/>
          <w:sz w:val="24"/>
          <w:szCs w:val="24"/>
        </w:rPr>
        <w:t>In conducting the vulnerability assessment, the water system must estimate how the system and its facilities may be affected in emergency situations. Another integral part of the vulnerability analysis is to assess facilities for security enhancements that may guard against unauthorized entry, vandalism, or terrorism. This overall effort forms the basis for determining what preventive actions or improvements are needed and identifying response actions to take in the event of an emergency.</w:t>
      </w:r>
    </w:p>
    <w:p w:rsidR="00C7782D" w:rsidRPr="007B3A53" w:rsidRDefault="009517EC" w:rsidP="009517EC">
      <w:pPr>
        <w:rPr>
          <w:rFonts w:ascii="Verdana" w:hAnsi="Verdana"/>
          <w:sz w:val="24"/>
          <w:szCs w:val="24"/>
        </w:rPr>
      </w:pPr>
      <w:r w:rsidRPr="007B3A53">
        <w:rPr>
          <w:rFonts w:ascii="Verdana" w:hAnsi="Verdana"/>
          <w:sz w:val="24"/>
          <w:szCs w:val="24"/>
        </w:rPr>
        <w:t xml:space="preserve">A vulnerability assessment is essentially a four-part process: </w:t>
      </w:r>
    </w:p>
    <w:p w:rsidR="009517EC" w:rsidRPr="007B3A53" w:rsidRDefault="009517EC" w:rsidP="00650591">
      <w:pPr>
        <w:rPr>
          <w:rFonts w:ascii="Verdana" w:hAnsi="Verdana"/>
          <w:sz w:val="24"/>
          <w:szCs w:val="24"/>
          <w:highlight w:val="cyan"/>
        </w:rPr>
      </w:pPr>
      <w:r w:rsidRPr="007B3A53">
        <w:rPr>
          <w:rFonts w:ascii="Verdana" w:hAnsi="Verdana"/>
          <w:sz w:val="24"/>
          <w:szCs w:val="24"/>
        </w:rPr>
        <w:t xml:space="preserve">1. Identify and map the water system’s components, including sources, treatment facilities, pump-houses, storage reservoirs, transmission lines, distribution lines, key valves, electrical power connections, communication systems, telemetry control, and computer systems. </w:t>
      </w:r>
    </w:p>
    <w:p w:rsidR="009517EC" w:rsidRPr="007B3A53" w:rsidRDefault="009517EC" w:rsidP="00650591">
      <w:pPr>
        <w:rPr>
          <w:rFonts w:ascii="Verdana" w:hAnsi="Verdana"/>
          <w:sz w:val="24"/>
          <w:szCs w:val="24"/>
        </w:rPr>
      </w:pPr>
      <w:r w:rsidRPr="007B3A53">
        <w:rPr>
          <w:rFonts w:ascii="Verdana" w:hAnsi="Verdana"/>
          <w:sz w:val="24"/>
          <w:szCs w:val="24"/>
        </w:rPr>
        <w:lastRenderedPageBreak/>
        <w:t xml:space="preserve">2. Evaluate the potential and possible effects of various types of emergencies (earthquake, vandalism, etc.) on the components. You may also want to assess the impact on the system’s operations personnel from both a safety standpoint and the added stress of working in these conditions. </w:t>
      </w:r>
    </w:p>
    <w:p w:rsidR="009517EC" w:rsidRPr="007B3A53" w:rsidRDefault="009517EC" w:rsidP="00650591">
      <w:pPr>
        <w:rPr>
          <w:rFonts w:ascii="Verdana" w:hAnsi="Verdana"/>
          <w:sz w:val="24"/>
          <w:szCs w:val="24"/>
        </w:rPr>
      </w:pPr>
      <w:r w:rsidRPr="007B3A53">
        <w:rPr>
          <w:rFonts w:ascii="Verdana" w:hAnsi="Verdana"/>
          <w:sz w:val="24"/>
          <w:szCs w:val="24"/>
        </w:rPr>
        <w:t xml:space="preserve">3. Define the system’s expectations or set performance goals for system components in each event. </w:t>
      </w:r>
    </w:p>
    <w:p w:rsidR="009517EC" w:rsidRDefault="009517EC" w:rsidP="00650591">
      <w:pPr>
        <w:rPr>
          <w:rFonts w:ascii="Verdana" w:hAnsi="Verdana"/>
          <w:sz w:val="24"/>
          <w:szCs w:val="24"/>
        </w:rPr>
      </w:pPr>
      <w:r w:rsidRPr="007B3A53">
        <w:rPr>
          <w:rFonts w:ascii="Verdana" w:hAnsi="Verdana"/>
          <w:sz w:val="24"/>
          <w:szCs w:val="24"/>
        </w:rPr>
        <w:t>4. Identify improvements that can be made and mitigating actions the system can take to l</w:t>
      </w:r>
      <w:r w:rsidR="00C267B7">
        <w:rPr>
          <w:rFonts w:ascii="Verdana" w:hAnsi="Verdana"/>
          <w:sz w:val="24"/>
          <w:szCs w:val="24"/>
        </w:rPr>
        <w:t>essen the impact of the events.</w:t>
      </w:r>
    </w:p>
    <w:p w:rsidR="00C267B7" w:rsidRPr="007B3A53" w:rsidRDefault="00C267B7" w:rsidP="00650591">
      <w:pPr>
        <w:rPr>
          <w:rFonts w:ascii="Verdana" w:hAnsi="Verdana"/>
          <w:sz w:val="24"/>
          <w:szCs w:val="24"/>
        </w:rPr>
      </w:pPr>
    </w:p>
    <w:p w:rsidR="009517EC" w:rsidRPr="007B3A53" w:rsidRDefault="009517EC" w:rsidP="009517EC">
      <w:pPr>
        <w:rPr>
          <w:rFonts w:ascii="Verdana" w:hAnsi="Verdana"/>
          <w:sz w:val="24"/>
          <w:szCs w:val="24"/>
          <w:u w:val="single"/>
        </w:rPr>
      </w:pPr>
      <w:r w:rsidRPr="007B3A53">
        <w:rPr>
          <w:rFonts w:ascii="Verdana" w:hAnsi="Verdana"/>
          <w:sz w:val="24"/>
          <w:szCs w:val="24"/>
          <w:u w:val="single"/>
        </w:rPr>
        <w:t xml:space="preserve">Assessing system facilities </w:t>
      </w:r>
    </w:p>
    <w:p w:rsidR="005D1878" w:rsidRPr="007B3A53" w:rsidRDefault="009517EC" w:rsidP="00650591">
      <w:pPr>
        <w:jc w:val="both"/>
        <w:rPr>
          <w:rFonts w:ascii="Verdana" w:hAnsi="Verdana"/>
          <w:sz w:val="24"/>
          <w:szCs w:val="24"/>
        </w:rPr>
      </w:pPr>
      <w:r w:rsidRPr="007B3A53">
        <w:rPr>
          <w:rFonts w:ascii="Verdana" w:hAnsi="Verdana"/>
          <w:sz w:val="24"/>
          <w:szCs w:val="24"/>
        </w:rPr>
        <w:t>When conducting an assessment, it is important to involve all appropriate personnel because they are the best source of information on the system’s history, operating conditions, and vulnerable components. Partners, includi</w:t>
      </w:r>
      <w:r w:rsidR="005D1878" w:rsidRPr="007B3A53">
        <w:rPr>
          <w:rFonts w:ascii="Verdana" w:hAnsi="Verdana"/>
          <w:sz w:val="24"/>
          <w:szCs w:val="24"/>
        </w:rPr>
        <w:t xml:space="preserve">ng public health agencies, can </w:t>
      </w:r>
      <w:r w:rsidRPr="007B3A53">
        <w:rPr>
          <w:rFonts w:ascii="Verdana" w:hAnsi="Verdana"/>
          <w:sz w:val="24"/>
          <w:szCs w:val="24"/>
        </w:rPr>
        <w:t xml:space="preserve">also provide valuable insight. </w:t>
      </w:r>
    </w:p>
    <w:p w:rsidR="009517EC" w:rsidRPr="007B3A53" w:rsidRDefault="009517EC" w:rsidP="009517EC">
      <w:pPr>
        <w:rPr>
          <w:rFonts w:ascii="Verdana" w:hAnsi="Verdana"/>
          <w:sz w:val="24"/>
          <w:szCs w:val="24"/>
        </w:rPr>
      </w:pPr>
      <w:r w:rsidRPr="007B3A53">
        <w:rPr>
          <w:rFonts w:ascii="Verdana" w:hAnsi="Verdana"/>
          <w:sz w:val="24"/>
          <w:szCs w:val="24"/>
        </w:rPr>
        <w:t>Many questions need to be asked:</w:t>
      </w:r>
    </w:p>
    <w:p w:rsidR="005D1878" w:rsidRPr="007B3A53" w:rsidRDefault="00737D49" w:rsidP="005D1878">
      <w:pPr>
        <w:contextualSpacing/>
        <w:rPr>
          <w:rFonts w:ascii="Verdana" w:hAnsi="Verdana"/>
          <w:sz w:val="24"/>
          <w:szCs w:val="24"/>
        </w:rPr>
      </w:pPr>
      <w:r w:rsidRPr="007B3A53">
        <w:rPr>
          <w:rFonts w:ascii="Verdana" w:hAnsi="Verdana"/>
          <w:sz w:val="24"/>
          <w:szCs w:val="24"/>
        </w:rPr>
        <w:t>• W</w:t>
      </w:r>
      <w:r w:rsidR="005D1878" w:rsidRPr="007B3A53">
        <w:rPr>
          <w:rFonts w:ascii="Verdana" w:hAnsi="Verdana"/>
          <w:sz w:val="24"/>
          <w:szCs w:val="24"/>
        </w:rPr>
        <w:t xml:space="preserve">hat components are aging and unreliable? </w:t>
      </w:r>
    </w:p>
    <w:p w:rsidR="005D1878" w:rsidRPr="007B3A53" w:rsidRDefault="005D1878" w:rsidP="005D1878">
      <w:pPr>
        <w:contextualSpacing/>
        <w:rPr>
          <w:rFonts w:ascii="Verdana" w:hAnsi="Verdana"/>
          <w:sz w:val="24"/>
          <w:szCs w:val="24"/>
        </w:rPr>
      </w:pPr>
      <w:r w:rsidRPr="007B3A53">
        <w:rPr>
          <w:rFonts w:ascii="Verdana" w:hAnsi="Verdana"/>
          <w:sz w:val="24"/>
          <w:szCs w:val="24"/>
        </w:rPr>
        <w:t xml:space="preserve">• Are prolonged power outages a high probability? </w:t>
      </w:r>
    </w:p>
    <w:p w:rsidR="005D1878" w:rsidRPr="007B3A53" w:rsidRDefault="005D1878" w:rsidP="005D1878">
      <w:pPr>
        <w:contextualSpacing/>
        <w:rPr>
          <w:rFonts w:ascii="Verdana" w:hAnsi="Verdana"/>
          <w:sz w:val="24"/>
          <w:szCs w:val="24"/>
        </w:rPr>
      </w:pPr>
      <w:r w:rsidRPr="007B3A53">
        <w:rPr>
          <w:rFonts w:ascii="Verdana" w:hAnsi="Verdana"/>
          <w:sz w:val="24"/>
          <w:szCs w:val="24"/>
        </w:rPr>
        <w:t xml:space="preserve">• Does the system have design flaws that make it more susceptible? </w:t>
      </w:r>
    </w:p>
    <w:p w:rsidR="005D1878" w:rsidRPr="007B3A53" w:rsidRDefault="00737D49" w:rsidP="005D1878">
      <w:pPr>
        <w:contextualSpacing/>
        <w:rPr>
          <w:rFonts w:ascii="Verdana" w:hAnsi="Verdana"/>
          <w:sz w:val="24"/>
          <w:szCs w:val="24"/>
        </w:rPr>
      </w:pPr>
      <w:r w:rsidRPr="007B3A53">
        <w:rPr>
          <w:rFonts w:ascii="Verdana" w:hAnsi="Verdana"/>
          <w:sz w:val="24"/>
          <w:szCs w:val="24"/>
        </w:rPr>
        <w:t>• W</w:t>
      </w:r>
      <w:r w:rsidR="005D1878" w:rsidRPr="007B3A53">
        <w:rPr>
          <w:rFonts w:ascii="Verdana" w:hAnsi="Verdana"/>
          <w:sz w:val="24"/>
          <w:szCs w:val="24"/>
        </w:rPr>
        <w:t xml:space="preserve">hat components are susceptible to vandalism? </w:t>
      </w:r>
    </w:p>
    <w:p w:rsidR="005D1878" w:rsidRPr="007B3A53" w:rsidRDefault="00737D49" w:rsidP="005D1878">
      <w:pPr>
        <w:contextualSpacing/>
        <w:rPr>
          <w:rFonts w:ascii="Verdana" w:hAnsi="Verdana"/>
          <w:sz w:val="24"/>
          <w:szCs w:val="24"/>
        </w:rPr>
      </w:pPr>
      <w:r w:rsidRPr="007B3A53">
        <w:rPr>
          <w:rFonts w:ascii="Verdana" w:hAnsi="Verdana"/>
          <w:sz w:val="24"/>
          <w:szCs w:val="24"/>
        </w:rPr>
        <w:t>• W</w:t>
      </w:r>
      <w:r w:rsidR="005D1878" w:rsidRPr="007B3A53">
        <w:rPr>
          <w:rFonts w:ascii="Verdana" w:hAnsi="Verdana"/>
          <w:sz w:val="24"/>
          <w:szCs w:val="24"/>
        </w:rPr>
        <w:t xml:space="preserve">hat security measures are in place? </w:t>
      </w:r>
    </w:p>
    <w:p w:rsidR="005D1878" w:rsidRPr="007B3A53" w:rsidRDefault="005D1878" w:rsidP="005D1878">
      <w:pPr>
        <w:contextualSpacing/>
        <w:rPr>
          <w:rFonts w:ascii="Verdana" w:hAnsi="Verdana"/>
          <w:sz w:val="24"/>
          <w:szCs w:val="24"/>
        </w:rPr>
      </w:pPr>
      <w:r w:rsidRPr="007B3A53">
        <w:rPr>
          <w:rFonts w:ascii="Verdana" w:hAnsi="Verdana"/>
          <w:sz w:val="24"/>
          <w:szCs w:val="24"/>
        </w:rPr>
        <w:t xml:space="preserve">• Are the sources and storage reservoirs fenced? </w:t>
      </w:r>
    </w:p>
    <w:p w:rsidR="005D1878" w:rsidRPr="007B3A53" w:rsidRDefault="005D1878" w:rsidP="005D1878">
      <w:pPr>
        <w:contextualSpacing/>
        <w:rPr>
          <w:rFonts w:ascii="Verdana" w:hAnsi="Verdana"/>
          <w:sz w:val="24"/>
          <w:szCs w:val="24"/>
        </w:rPr>
      </w:pPr>
      <w:r w:rsidRPr="007B3A53">
        <w:rPr>
          <w:rFonts w:ascii="Verdana" w:hAnsi="Verdana"/>
          <w:sz w:val="24"/>
          <w:szCs w:val="24"/>
        </w:rPr>
        <w:t xml:space="preserve">• Are entry gates and doors locked? </w:t>
      </w:r>
    </w:p>
    <w:p w:rsidR="00737D49" w:rsidRPr="007B3A53" w:rsidRDefault="00737D49" w:rsidP="005D1878">
      <w:pPr>
        <w:contextualSpacing/>
        <w:rPr>
          <w:rFonts w:ascii="Verdana" w:hAnsi="Verdana"/>
          <w:sz w:val="24"/>
          <w:szCs w:val="24"/>
        </w:rPr>
      </w:pPr>
    </w:p>
    <w:p w:rsidR="005D1878" w:rsidRPr="007B3A53" w:rsidRDefault="005D1878" w:rsidP="00650591">
      <w:pPr>
        <w:jc w:val="both"/>
        <w:rPr>
          <w:rFonts w:ascii="Verdana" w:hAnsi="Verdana"/>
          <w:sz w:val="24"/>
          <w:szCs w:val="24"/>
        </w:rPr>
      </w:pPr>
      <w:r w:rsidRPr="007B3A53">
        <w:rPr>
          <w:rFonts w:ascii="Verdana" w:hAnsi="Verdana"/>
          <w:sz w:val="24"/>
          <w:szCs w:val="24"/>
        </w:rPr>
        <w:t xml:space="preserve">There are many ways to organize the assessments. One method is to identify the types of emergencies that are preventable and unpreventable as you assess each component. Preventable causes such as aging equipment, poor maintenance, poor system design, lack of security measures such as fencing and lighting, spare parts, high risk or ill advised land usage near water sources are all factors that can be managed to prevent water system emergencies. Make sure to consider the land usage near your water sources when you describe your vulnerable areas. Contaminant sources such as septic tanks near your water sources may be managed through source </w:t>
      </w:r>
      <w:r w:rsidRPr="007B3A53">
        <w:rPr>
          <w:rFonts w:ascii="Verdana" w:hAnsi="Verdana"/>
          <w:sz w:val="24"/>
          <w:szCs w:val="24"/>
        </w:rPr>
        <w:lastRenderedPageBreak/>
        <w:t>protection measures. For example, relocating a septic system out of a sanitary radius or relocating livestock away from the source are important activities to consider.</w:t>
      </w:r>
    </w:p>
    <w:p w:rsidR="005D1878" w:rsidRPr="007B3A53" w:rsidRDefault="005D1878" w:rsidP="00737D49">
      <w:pPr>
        <w:rPr>
          <w:rFonts w:ascii="Verdana" w:hAnsi="Verdana"/>
          <w:sz w:val="24"/>
          <w:szCs w:val="24"/>
          <w:u w:val="single"/>
        </w:rPr>
      </w:pPr>
      <w:r w:rsidRPr="007B3A53">
        <w:rPr>
          <w:rFonts w:ascii="Verdana" w:hAnsi="Verdana"/>
          <w:sz w:val="24"/>
          <w:szCs w:val="24"/>
          <w:u w:val="single"/>
        </w:rPr>
        <w:t xml:space="preserve">Unpreventable causes are those that are beyond control of the water system. </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Earthquakes, droughts, floods, vandalism, terrorism, and power outages are a few examples. These events can be anticipated, and some mitigating actions can be taken to lessen the impact. However, every emergency is unique and you can never anticipate everything that may happen. As you complete your assessment, pay particular attention to understanding how to respond to the event by developing a series of quick response actions that will help protect public health and lessen the overall impact. </w:t>
      </w:r>
    </w:p>
    <w:p w:rsidR="005D1878" w:rsidRPr="007B3A53" w:rsidRDefault="00737D49" w:rsidP="00737D49">
      <w:pPr>
        <w:rPr>
          <w:rFonts w:ascii="Verdana" w:hAnsi="Verdana"/>
          <w:sz w:val="24"/>
          <w:szCs w:val="24"/>
          <w:u w:val="single"/>
        </w:rPr>
      </w:pPr>
      <w:r w:rsidRPr="007B3A53">
        <w:rPr>
          <w:rFonts w:ascii="Verdana" w:hAnsi="Verdana"/>
          <w:sz w:val="24"/>
          <w:szCs w:val="24"/>
          <w:u w:val="single"/>
        </w:rPr>
        <w:t>I</w:t>
      </w:r>
      <w:r w:rsidR="005D1878" w:rsidRPr="007B3A53">
        <w:rPr>
          <w:rFonts w:ascii="Verdana" w:hAnsi="Verdana"/>
          <w:sz w:val="24"/>
          <w:szCs w:val="24"/>
          <w:u w:val="single"/>
        </w:rPr>
        <w:t xml:space="preserve">ntegrating water system security considerations </w:t>
      </w:r>
    </w:p>
    <w:p w:rsidR="00222AD5" w:rsidRPr="007B3A53" w:rsidRDefault="005D1878" w:rsidP="00650591">
      <w:pPr>
        <w:jc w:val="both"/>
        <w:rPr>
          <w:rFonts w:ascii="Verdana" w:hAnsi="Verdana"/>
          <w:sz w:val="24"/>
          <w:szCs w:val="24"/>
        </w:rPr>
      </w:pPr>
      <w:r w:rsidRPr="007B3A53">
        <w:rPr>
          <w:rFonts w:ascii="Verdana" w:hAnsi="Verdana"/>
          <w:sz w:val="24"/>
          <w:szCs w:val="24"/>
        </w:rPr>
        <w:t>Historically water system security and emergency response planning have focused on vandalism, contamination, and natural disasters. However, after recent terrorist attacks, the idea of what constitutes a threat to drinking water supplies has changed. There is new emphasis on enhancing water system security to guard against vandalism and intentional acts of sabotage. A critical step in enhancing water system security is integrating security considerations into the vulnerability assessment. This exercise helps to expand the identification of threats and define specific safeguards that can be taken to guard against attack.</w:t>
      </w:r>
    </w:p>
    <w:p w:rsidR="005D1878" w:rsidRPr="007B3A53" w:rsidRDefault="005D1878" w:rsidP="005D1878">
      <w:pPr>
        <w:rPr>
          <w:rFonts w:ascii="Verdana" w:hAnsi="Verdana"/>
          <w:sz w:val="24"/>
          <w:szCs w:val="24"/>
          <w:u w:val="single"/>
        </w:rPr>
      </w:pPr>
      <w:r w:rsidRPr="007B3A53">
        <w:rPr>
          <w:rFonts w:ascii="Verdana" w:hAnsi="Verdana"/>
          <w:sz w:val="24"/>
          <w:szCs w:val="24"/>
          <w:u w:val="single"/>
        </w:rPr>
        <w:t xml:space="preserve">There are many things to consider when evaluating the security of a water system. </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What are the most probable threats to the system? Is it a hostile employee, vandal, terrorist, or random </w:t>
      </w:r>
      <w:r w:rsidR="003A601B" w:rsidRPr="007B3A53">
        <w:rPr>
          <w:rFonts w:ascii="Verdana" w:hAnsi="Verdana"/>
          <w:sz w:val="24"/>
          <w:szCs w:val="24"/>
        </w:rPr>
        <w:t>cyber-attack</w:t>
      </w:r>
      <w:r w:rsidRPr="007B3A53">
        <w:rPr>
          <w:rFonts w:ascii="Verdana" w:hAnsi="Verdana"/>
          <w:sz w:val="24"/>
          <w:szCs w:val="24"/>
        </w:rPr>
        <w:t>? These potential threats have different effects and consequences and require different mitigating actions.</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In addition to using a variety of water system personnel to assist in conducting the overall vulnerability assessment, you may want to include a representative from local law enforcement. A fresh view from the law enforcement perspective may help identify something you have overlooked. </w:t>
      </w:r>
      <w:r w:rsidRPr="007B3A53">
        <w:rPr>
          <w:rFonts w:ascii="Verdana" w:hAnsi="Verdana"/>
          <w:sz w:val="24"/>
          <w:szCs w:val="24"/>
        </w:rPr>
        <w:lastRenderedPageBreak/>
        <w:t xml:space="preserve">Also, look into larger community emergency response planning efforts to assist you. </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Another important security consideration is protecting sensitive information about the water system. The last thing you want to do is give potential vandals or terrorists access to information on your system’s vulnerabilities and emergency response procedures. Identify sensitive information and protect it. </w:t>
      </w:r>
    </w:p>
    <w:p w:rsidR="005D1878" w:rsidRPr="007B3A53" w:rsidRDefault="005D1878" w:rsidP="00650591">
      <w:pPr>
        <w:jc w:val="both"/>
        <w:rPr>
          <w:rFonts w:ascii="Verdana" w:hAnsi="Verdana"/>
          <w:sz w:val="24"/>
          <w:szCs w:val="24"/>
        </w:rPr>
      </w:pPr>
      <w:r w:rsidRPr="007B3A53">
        <w:rPr>
          <w:rFonts w:ascii="Verdana" w:hAnsi="Verdana"/>
          <w:sz w:val="24"/>
          <w:szCs w:val="24"/>
        </w:rPr>
        <w:t xml:space="preserve">To help small and medium size water systems assess security, the Association of State Drinking Water Administrators and the National Rural Water Association have developed security vulnerability </w:t>
      </w:r>
      <w:r w:rsidR="003A601B" w:rsidRPr="007B3A53">
        <w:rPr>
          <w:rFonts w:ascii="Verdana" w:hAnsi="Verdana"/>
          <w:sz w:val="24"/>
          <w:szCs w:val="24"/>
        </w:rPr>
        <w:t>self-assessment</w:t>
      </w:r>
      <w:r w:rsidRPr="007B3A53">
        <w:rPr>
          <w:rFonts w:ascii="Verdana" w:hAnsi="Verdana"/>
          <w:sz w:val="24"/>
          <w:szCs w:val="24"/>
        </w:rPr>
        <w:t xml:space="preserve"> guides. These </w:t>
      </w:r>
      <w:r w:rsidR="003A601B" w:rsidRPr="007B3A53">
        <w:rPr>
          <w:rFonts w:ascii="Verdana" w:hAnsi="Verdana"/>
          <w:sz w:val="24"/>
          <w:szCs w:val="24"/>
        </w:rPr>
        <w:t>self-assessments</w:t>
      </w:r>
      <w:r w:rsidRPr="007B3A53">
        <w:rPr>
          <w:rFonts w:ascii="Verdana" w:hAnsi="Verdana"/>
          <w:sz w:val="24"/>
          <w:szCs w:val="24"/>
        </w:rPr>
        <w:t xml:space="preserve"> are designed to help water systems assess their facilities and iden</w:t>
      </w:r>
      <w:r w:rsidR="004165EC" w:rsidRPr="007B3A53">
        <w:rPr>
          <w:rFonts w:ascii="Verdana" w:hAnsi="Verdana"/>
          <w:sz w:val="24"/>
          <w:szCs w:val="24"/>
        </w:rPr>
        <w:t xml:space="preserve">tify security </w:t>
      </w:r>
      <w:r w:rsidR="009741C7" w:rsidRPr="007B3A53">
        <w:rPr>
          <w:rFonts w:ascii="Verdana" w:hAnsi="Verdana"/>
          <w:sz w:val="24"/>
          <w:szCs w:val="24"/>
        </w:rPr>
        <w:t xml:space="preserve">measures. You may be able to access the </w:t>
      </w:r>
      <w:r w:rsidR="003A601B" w:rsidRPr="007B3A53">
        <w:rPr>
          <w:rFonts w:ascii="Verdana" w:hAnsi="Verdana"/>
          <w:sz w:val="24"/>
          <w:szCs w:val="24"/>
        </w:rPr>
        <w:t>self-assessments</w:t>
      </w:r>
      <w:r w:rsidR="009741C7" w:rsidRPr="007B3A53">
        <w:rPr>
          <w:rFonts w:ascii="Verdana" w:hAnsi="Verdana"/>
          <w:sz w:val="24"/>
          <w:szCs w:val="24"/>
        </w:rPr>
        <w:t xml:space="preserve"> at</w:t>
      </w:r>
      <w:r w:rsidRPr="007B3A53">
        <w:rPr>
          <w:rFonts w:ascii="Verdana" w:hAnsi="Verdana"/>
          <w:sz w:val="24"/>
          <w:szCs w:val="24"/>
        </w:rPr>
        <w:t xml:space="preserve"> http://www.asd</w:t>
      </w:r>
      <w:r w:rsidR="009741C7" w:rsidRPr="007B3A53">
        <w:rPr>
          <w:rFonts w:ascii="Verdana" w:hAnsi="Verdana"/>
          <w:sz w:val="24"/>
          <w:szCs w:val="24"/>
        </w:rPr>
        <w:t xml:space="preserve">wa.org/ or </w:t>
      </w:r>
      <w:hyperlink r:id="rId13" w:history="1">
        <w:r w:rsidR="009741C7" w:rsidRPr="007B3A53">
          <w:rPr>
            <w:rStyle w:val="Hyperlink"/>
            <w:rFonts w:ascii="Verdana" w:hAnsi="Verdana"/>
            <w:sz w:val="24"/>
            <w:szCs w:val="24"/>
          </w:rPr>
          <w:t>http://www.nrwa.org/</w:t>
        </w:r>
      </w:hyperlink>
      <w:r w:rsidR="009741C7" w:rsidRPr="007B3A53">
        <w:rPr>
          <w:rFonts w:ascii="Verdana" w:hAnsi="Verdana"/>
          <w:sz w:val="24"/>
          <w:szCs w:val="24"/>
        </w:rPr>
        <w:t xml:space="preserve"> or with a general search on the internet. </w:t>
      </w:r>
    </w:p>
    <w:p w:rsidR="005D1878" w:rsidRPr="007B3A53" w:rsidRDefault="005D1878" w:rsidP="005D1878">
      <w:pPr>
        <w:rPr>
          <w:rFonts w:ascii="Verdana" w:hAnsi="Verdana"/>
          <w:sz w:val="24"/>
          <w:szCs w:val="24"/>
          <w:u w:val="single"/>
        </w:rPr>
      </w:pPr>
      <w:r w:rsidRPr="007B3A53">
        <w:rPr>
          <w:rFonts w:ascii="Verdana" w:hAnsi="Verdana"/>
          <w:sz w:val="24"/>
          <w:szCs w:val="24"/>
          <w:u w:val="single"/>
        </w:rPr>
        <w:t xml:space="preserve">Identifying vulnerabilities, improvements, and mitigating actions </w:t>
      </w:r>
    </w:p>
    <w:p w:rsidR="005D1878" w:rsidRPr="007B3A53" w:rsidRDefault="009600B2" w:rsidP="00650591">
      <w:pPr>
        <w:jc w:val="both"/>
        <w:rPr>
          <w:rFonts w:ascii="Verdana" w:hAnsi="Verdana"/>
          <w:sz w:val="24"/>
          <w:szCs w:val="24"/>
        </w:rPr>
      </w:pPr>
      <w:r w:rsidRPr="007B3A53">
        <w:rPr>
          <w:rFonts w:ascii="Verdana" w:hAnsi="Verdana"/>
          <w:sz w:val="24"/>
          <w:szCs w:val="24"/>
        </w:rPr>
        <w:t>The t</w:t>
      </w:r>
      <w:r w:rsidR="005D1878" w:rsidRPr="007B3A53">
        <w:rPr>
          <w:rFonts w:ascii="Verdana" w:hAnsi="Verdana"/>
          <w:sz w:val="24"/>
          <w:szCs w:val="24"/>
        </w:rPr>
        <w:t xml:space="preserve">able on the next page shows a simple way to consider your system, identify the vulnerability of each component, and define what improvements or mitigating actions can lessen the impact. </w:t>
      </w:r>
    </w:p>
    <w:p w:rsidR="00222AD5" w:rsidRPr="007B3A53" w:rsidRDefault="005D1878" w:rsidP="00650591">
      <w:pPr>
        <w:jc w:val="both"/>
        <w:rPr>
          <w:rFonts w:ascii="Verdana" w:hAnsi="Verdana"/>
          <w:sz w:val="24"/>
          <w:szCs w:val="24"/>
        </w:rPr>
      </w:pPr>
      <w:r w:rsidRPr="007B3A53">
        <w:rPr>
          <w:rFonts w:ascii="Verdana" w:hAnsi="Verdana"/>
          <w:sz w:val="24"/>
          <w:szCs w:val="24"/>
        </w:rPr>
        <w:t xml:space="preserve">Once a vulnerability assessment has been completed, use the information for financial planning or budgeting processes. Prioritize the system improvements and security enhancements identified in the vulnerability assessment and determine how and when they can be funded. Are there some that justify a rate increase? Can they be funded from reserves? Consider these important questions as you finalize the vulnerability assessment and emergency response plan. </w:t>
      </w:r>
    </w:p>
    <w:p w:rsidR="00734CFD" w:rsidRPr="007B3A53" w:rsidRDefault="00222AD5" w:rsidP="005D1878">
      <w:pPr>
        <w:rPr>
          <w:rFonts w:ascii="Verdana" w:hAnsi="Verdana"/>
          <w:sz w:val="24"/>
          <w:szCs w:val="24"/>
        </w:rPr>
      </w:pPr>
      <w:r w:rsidRPr="007B3A53">
        <w:rPr>
          <w:rFonts w:ascii="Verdana" w:hAnsi="Verdana"/>
          <w:sz w:val="24"/>
          <w:szCs w:val="24"/>
        </w:rPr>
        <w:br w:type="page"/>
      </w:r>
    </w:p>
    <w:p w:rsidR="00F44929" w:rsidRPr="00436E56" w:rsidRDefault="00F44929" w:rsidP="00F44929">
      <w:pPr>
        <w:rPr>
          <w:rFonts w:ascii="Verdana" w:hAnsi="Verdana"/>
          <w:b/>
        </w:rPr>
      </w:pPr>
      <w:r w:rsidRPr="00436E56">
        <w:rPr>
          <w:rFonts w:ascii="Verdana" w:hAnsi="Verdana"/>
          <w:b/>
        </w:rPr>
        <w:lastRenderedPageBreak/>
        <w:t xml:space="preserve">Example: Facility vulnerability assessment and improvements identification </w:t>
      </w:r>
    </w:p>
    <w:tbl>
      <w:tblPr>
        <w:tblStyle w:val="TableGrid"/>
        <w:tblW w:w="0" w:type="auto"/>
        <w:tblLook w:val="04A0" w:firstRow="1" w:lastRow="0" w:firstColumn="1" w:lastColumn="0" w:noHBand="0" w:noVBand="1"/>
      </w:tblPr>
      <w:tblGrid>
        <w:gridCol w:w="1771"/>
        <w:gridCol w:w="1771"/>
        <w:gridCol w:w="1939"/>
        <w:gridCol w:w="1687"/>
        <w:gridCol w:w="1772"/>
      </w:tblGrid>
      <w:tr w:rsidR="00974DB3" w:rsidRPr="00436E56" w:rsidTr="00D96CAD">
        <w:tc>
          <w:tcPr>
            <w:tcW w:w="1771" w:type="dxa"/>
          </w:tcPr>
          <w:p w:rsidR="00974DB3" w:rsidRPr="00436E56" w:rsidRDefault="00974DB3" w:rsidP="00974DB3">
            <w:pPr>
              <w:contextualSpacing/>
              <w:rPr>
                <w:rFonts w:ascii="Verdana" w:hAnsi="Verdana"/>
              </w:rPr>
            </w:pPr>
            <w:r w:rsidRPr="00436E56">
              <w:rPr>
                <w:rFonts w:ascii="Verdana" w:hAnsi="Verdana"/>
              </w:rPr>
              <w:t xml:space="preserve">System </w:t>
            </w:r>
          </w:p>
          <w:p w:rsidR="00974DB3" w:rsidRPr="00436E56" w:rsidRDefault="00974DB3" w:rsidP="00974DB3">
            <w:pPr>
              <w:contextualSpacing/>
              <w:rPr>
                <w:rFonts w:ascii="Verdana" w:hAnsi="Verdana"/>
              </w:rPr>
            </w:pPr>
            <w:r w:rsidRPr="00436E56">
              <w:rPr>
                <w:rFonts w:ascii="Verdana" w:hAnsi="Verdana"/>
              </w:rPr>
              <w:t xml:space="preserve">component </w:t>
            </w:r>
          </w:p>
          <w:p w:rsidR="00974DB3" w:rsidRPr="00436E56" w:rsidRDefault="00974DB3" w:rsidP="00F44929">
            <w:pPr>
              <w:contextualSpacing/>
              <w:rPr>
                <w:rFonts w:ascii="Verdana" w:hAnsi="Verdana"/>
              </w:rPr>
            </w:pPr>
          </w:p>
        </w:tc>
        <w:tc>
          <w:tcPr>
            <w:tcW w:w="1771" w:type="dxa"/>
          </w:tcPr>
          <w:p w:rsidR="00974DB3" w:rsidRPr="00436E56" w:rsidRDefault="00974DB3" w:rsidP="00974DB3">
            <w:pPr>
              <w:contextualSpacing/>
              <w:rPr>
                <w:rFonts w:ascii="Verdana" w:hAnsi="Verdana"/>
              </w:rPr>
            </w:pPr>
            <w:r w:rsidRPr="00436E56">
              <w:rPr>
                <w:rFonts w:ascii="Verdana" w:hAnsi="Verdana"/>
              </w:rPr>
              <w:t xml:space="preserve">Description and </w:t>
            </w:r>
          </w:p>
          <w:p w:rsidR="00974DB3" w:rsidRPr="00436E56" w:rsidRDefault="00974DB3" w:rsidP="00974DB3">
            <w:pPr>
              <w:contextualSpacing/>
              <w:rPr>
                <w:rFonts w:ascii="Verdana" w:hAnsi="Verdana"/>
              </w:rPr>
            </w:pPr>
            <w:r w:rsidRPr="00436E56">
              <w:rPr>
                <w:rFonts w:ascii="Verdana" w:hAnsi="Verdana"/>
              </w:rPr>
              <w:t xml:space="preserve">condition </w:t>
            </w:r>
          </w:p>
          <w:p w:rsidR="00974DB3" w:rsidRPr="00436E56" w:rsidRDefault="00974DB3" w:rsidP="00F44929">
            <w:pPr>
              <w:contextualSpacing/>
              <w:rPr>
                <w:rFonts w:ascii="Verdana" w:hAnsi="Verdana"/>
              </w:rPr>
            </w:pPr>
          </w:p>
        </w:tc>
        <w:tc>
          <w:tcPr>
            <w:tcW w:w="1939" w:type="dxa"/>
          </w:tcPr>
          <w:p w:rsidR="00974DB3" w:rsidRPr="00436E56" w:rsidRDefault="00974DB3" w:rsidP="00F44929">
            <w:pPr>
              <w:contextualSpacing/>
              <w:rPr>
                <w:rFonts w:ascii="Verdana" w:hAnsi="Verdana"/>
              </w:rPr>
            </w:pPr>
            <w:r w:rsidRPr="00436E56">
              <w:rPr>
                <w:rFonts w:ascii="Verdana" w:hAnsi="Verdana"/>
              </w:rPr>
              <w:t>Vulnerability</w:t>
            </w:r>
          </w:p>
        </w:tc>
        <w:tc>
          <w:tcPr>
            <w:tcW w:w="1603" w:type="dxa"/>
          </w:tcPr>
          <w:p w:rsidR="00974DB3" w:rsidRPr="00436E56" w:rsidRDefault="00974DB3" w:rsidP="00F44929">
            <w:pPr>
              <w:contextualSpacing/>
              <w:rPr>
                <w:rFonts w:ascii="Verdana" w:hAnsi="Verdana"/>
              </w:rPr>
            </w:pPr>
            <w:r w:rsidRPr="00436E56">
              <w:rPr>
                <w:rFonts w:ascii="Verdana" w:hAnsi="Verdana"/>
              </w:rPr>
              <w:t xml:space="preserve">Improvements or mitigating actions </w:t>
            </w:r>
          </w:p>
        </w:tc>
        <w:tc>
          <w:tcPr>
            <w:tcW w:w="1772" w:type="dxa"/>
          </w:tcPr>
          <w:p w:rsidR="00974DB3" w:rsidRPr="00436E56" w:rsidRDefault="00974DB3" w:rsidP="00974DB3">
            <w:pPr>
              <w:contextualSpacing/>
              <w:rPr>
                <w:rFonts w:ascii="Verdana" w:hAnsi="Verdana"/>
              </w:rPr>
            </w:pPr>
            <w:r w:rsidRPr="00436E56">
              <w:rPr>
                <w:rFonts w:ascii="Verdana" w:hAnsi="Verdana"/>
              </w:rPr>
              <w:t xml:space="preserve">Security </w:t>
            </w:r>
          </w:p>
          <w:p w:rsidR="00974DB3" w:rsidRPr="00436E56" w:rsidRDefault="00974DB3" w:rsidP="00974DB3">
            <w:pPr>
              <w:contextualSpacing/>
              <w:rPr>
                <w:rFonts w:ascii="Verdana" w:hAnsi="Verdana"/>
              </w:rPr>
            </w:pPr>
            <w:r w:rsidRPr="00436E56">
              <w:rPr>
                <w:rFonts w:ascii="Verdana" w:hAnsi="Verdana"/>
              </w:rPr>
              <w:t xml:space="preserve">improvements </w:t>
            </w:r>
          </w:p>
          <w:p w:rsidR="00974DB3" w:rsidRPr="00436E56" w:rsidRDefault="00974DB3" w:rsidP="00F44929">
            <w:pPr>
              <w:contextualSpacing/>
              <w:rPr>
                <w:rFonts w:ascii="Verdana" w:hAnsi="Verdana"/>
              </w:rPr>
            </w:pPr>
          </w:p>
        </w:tc>
      </w:tr>
      <w:tr w:rsidR="00974DB3" w:rsidRPr="00436E56" w:rsidTr="00D96CAD">
        <w:tc>
          <w:tcPr>
            <w:tcW w:w="1771" w:type="dxa"/>
          </w:tcPr>
          <w:p w:rsidR="00974DB3" w:rsidRPr="00436E56" w:rsidRDefault="00974DB3" w:rsidP="00F44929">
            <w:pPr>
              <w:rPr>
                <w:rFonts w:ascii="Verdana" w:hAnsi="Verdana"/>
              </w:rPr>
            </w:pPr>
            <w:r w:rsidRPr="00436E56">
              <w:rPr>
                <w:rFonts w:ascii="Verdana" w:hAnsi="Verdana"/>
              </w:rPr>
              <w:t>Source</w:t>
            </w:r>
          </w:p>
        </w:tc>
        <w:tc>
          <w:tcPr>
            <w:tcW w:w="1771" w:type="dxa"/>
          </w:tcPr>
          <w:p w:rsidR="00974DB3" w:rsidRPr="00436E56" w:rsidRDefault="00737D49" w:rsidP="00974DB3">
            <w:pPr>
              <w:rPr>
                <w:rFonts w:ascii="Verdana" w:hAnsi="Verdana"/>
              </w:rPr>
            </w:pPr>
            <w:r w:rsidRPr="00436E56">
              <w:rPr>
                <w:rFonts w:ascii="Verdana" w:hAnsi="Verdana"/>
              </w:rPr>
              <w:t>Two 35</w:t>
            </w:r>
            <w:r w:rsidR="00D96CAD" w:rsidRPr="00436E56">
              <w:rPr>
                <w:rFonts w:ascii="Verdana" w:hAnsi="Verdana"/>
              </w:rPr>
              <w:t xml:space="preserve">’ deep </w:t>
            </w:r>
            <w:r w:rsidR="00974DB3" w:rsidRPr="00436E56">
              <w:rPr>
                <w:rFonts w:ascii="Verdana" w:hAnsi="Verdana"/>
              </w:rPr>
              <w:t xml:space="preserve">groundwater wells supply the system They are located within a few hundred feet of town and its developed areas. The sources are in excellent condition. </w:t>
            </w:r>
          </w:p>
          <w:p w:rsidR="00974DB3" w:rsidRPr="00436E56" w:rsidRDefault="00974DB3" w:rsidP="00F44929">
            <w:pPr>
              <w:rPr>
                <w:rFonts w:ascii="Verdana" w:hAnsi="Verdana"/>
              </w:rPr>
            </w:pPr>
          </w:p>
        </w:tc>
        <w:tc>
          <w:tcPr>
            <w:tcW w:w="1939" w:type="dxa"/>
          </w:tcPr>
          <w:p w:rsidR="00974DB3" w:rsidRPr="00436E56" w:rsidRDefault="00D96CAD" w:rsidP="00974DB3">
            <w:pPr>
              <w:rPr>
                <w:rFonts w:ascii="Verdana" w:hAnsi="Verdana"/>
              </w:rPr>
            </w:pPr>
            <w:r w:rsidRPr="00436E56">
              <w:rPr>
                <w:rFonts w:ascii="Verdana" w:hAnsi="Verdana"/>
              </w:rPr>
              <w:t xml:space="preserve">The wells are most vulnerable to contamination from above </w:t>
            </w:r>
            <w:r w:rsidR="00974DB3" w:rsidRPr="00436E56">
              <w:rPr>
                <w:rFonts w:ascii="Verdana" w:hAnsi="Verdana"/>
              </w:rPr>
              <w:t xml:space="preserve">ground activities </w:t>
            </w:r>
            <w:r w:rsidRPr="00436E56">
              <w:rPr>
                <w:rFonts w:ascii="Verdana" w:hAnsi="Verdana"/>
              </w:rPr>
              <w:t xml:space="preserve">because </w:t>
            </w:r>
            <w:r w:rsidR="00737D49" w:rsidRPr="00436E56">
              <w:rPr>
                <w:rFonts w:ascii="Verdana" w:hAnsi="Verdana"/>
              </w:rPr>
              <w:t>they are only 35</w:t>
            </w:r>
            <w:r w:rsidR="00974DB3" w:rsidRPr="00436E56">
              <w:rPr>
                <w:rFonts w:ascii="Verdana" w:hAnsi="Verdana"/>
              </w:rPr>
              <w:t xml:space="preserve">’ deep. </w:t>
            </w:r>
          </w:p>
          <w:p w:rsidR="00974DB3" w:rsidRPr="00436E56" w:rsidRDefault="00D96CAD" w:rsidP="00F44929">
            <w:pPr>
              <w:rPr>
                <w:rFonts w:ascii="Verdana" w:hAnsi="Verdana"/>
              </w:rPr>
            </w:pPr>
            <w:r w:rsidRPr="00436E56">
              <w:rPr>
                <w:rFonts w:ascii="Verdana" w:hAnsi="Verdana"/>
              </w:rPr>
              <w:t xml:space="preserve">The well houses are not highly secure so they could be vulnerable to </w:t>
            </w:r>
            <w:r w:rsidR="00974DB3" w:rsidRPr="00436E56">
              <w:rPr>
                <w:rFonts w:ascii="Verdana" w:hAnsi="Verdana"/>
              </w:rPr>
              <w:t xml:space="preserve">acts of vandalism. </w:t>
            </w:r>
          </w:p>
        </w:tc>
        <w:tc>
          <w:tcPr>
            <w:tcW w:w="1603" w:type="dxa"/>
          </w:tcPr>
          <w:p w:rsidR="00974DB3" w:rsidRPr="00436E56" w:rsidRDefault="00D96CAD" w:rsidP="00974DB3">
            <w:pPr>
              <w:rPr>
                <w:rFonts w:ascii="Verdana" w:hAnsi="Verdana"/>
              </w:rPr>
            </w:pPr>
            <w:r w:rsidRPr="00436E56">
              <w:rPr>
                <w:rFonts w:ascii="Verdana" w:hAnsi="Verdana"/>
              </w:rPr>
              <w:t xml:space="preserve">Implement </w:t>
            </w:r>
            <w:r w:rsidR="00737D49" w:rsidRPr="00436E56">
              <w:rPr>
                <w:rFonts w:ascii="Verdana" w:hAnsi="Verdana"/>
              </w:rPr>
              <w:t xml:space="preserve">Source Water </w:t>
            </w:r>
            <w:r w:rsidR="00F718AC" w:rsidRPr="00436E56">
              <w:rPr>
                <w:rFonts w:ascii="Verdana" w:hAnsi="Verdana"/>
              </w:rPr>
              <w:t>P</w:t>
            </w:r>
            <w:r w:rsidR="00974DB3" w:rsidRPr="00436E56">
              <w:rPr>
                <w:rFonts w:ascii="Verdana" w:hAnsi="Verdana"/>
              </w:rPr>
              <w:t xml:space="preserve">rotection program. </w:t>
            </w:r>
          </w:p>
          <w:p w:rsidR="00974DB3" w:rsidRPr="00436E56" w:rsidRDefault="00974DB3" w:rsidP="00F44929">
            <w:pPr>
              <w:rPr>
                <w:rFonts w:ascii="Verdana" w:hAnsi="Verdana"/>
              </w:rPr>
            </w:pPr>
          </w:p>
        </w:tc>
        <w:tc>
          <w:tcPr>
            <w:tcW w:w="1772" w:type="dxa"/>
          </w:tcPr>
          <w:p w:rsidR="00D96CAD" w:rsidRPr="00436E56" w:rsidRDefault="00D96CAD" w:rsidP="00D96CAD">
            <w:pPr>
              <w:rPr>
                <w:rFonts w:ascii="Verdana" w:hAnsi="Verdana"/>
              </w:rPr>
            </w:pPr>
            <w:r w:rsidRPr="00436E56">
              <w:rPr>
                <w:rFonts w:ascii="Verdana" w:hAnsi="Verdana"/>
              </w:rPr>
              <w:t xml:space="preserve">Upgrade well houses: Install fencing and deadbolts. Secure well houses to foundation and install lighting around well house. </w:t>
            </w:r>
          </w:p>
          <w:p w:rsidR="00974DB3" w:rsidRPr="00436E56" w:rsidRDefault="00974DB3" w:rsidP="00F44929">
            <w:pPr>
              <w:rPr>
                <w:rFonts w:ascii="Verdana" w:hAnsi="Verdana"/>
              </w:rPr>
            </w:pPr>
          </w:p>
        </w:tc>
      </w:tr>
    </w:tbl>
    <w:p w:rsidR="00F44929" w:rsidRPr="00436E56" w:rsidRDefault="00F44929" w:rsidP="00F44929">
      <w:pPr>
        <w:rPr>
          <w:rFonts w:ascii="Verdana" w:hAnsi="Verdana"/>
        </w:rPr>
      </w:pPr>
    </w:p>
    <w:p w:rsidR="00F44929" w:rsidRPr="007B3A53" w:rsidRDefault="00C267B7" w:rsidP="00B14F8B">
      <w:pPr>
        <w:pStyle w:val="Heading2"/>
        <w:rPr>
          <w:rFonts w:ascii="Verdana" w:hAnsi="Verdana"/>
          <w:sz w:val="20"/>
          <w:szCs w:val="20"/>
        </w:rPr>
      </w:pPr>
      <w:bookmarkStart w:id="21" w:name="_Toc434222140"/>
      <w:r>
        <w:rPr>
          <w:rFonts w:ascii="Verdana" w:hAnsi="Verdana"/>
          <w:sz w:val="20"/>
          <w:szCs w:val="20"/>
        </w:rPr>
        <w:t>Section 10:</w:t>
      </w:r>
      <w:r w:rsidR="00F44929" w:rsidRPr="007B3A53">
        <w:rPr>
          <w:rFonts w:ascii="Verdana" w:hAnsi="Verdana"/>
          <w:sz w:val="20"/>
          <w:szCs w:val="20"/>
        </w:rPr>
        <w:t xml:space="preserve"> </w:t>
      </w:r>
      <w:r w:rsidR="00490240" w:rsidRPr="007B3A53">
        <w:rPr>
          <w:rFonts w:ascii="Verdana" w:hAnsi="Verdana"/>
          <w:sz w:val="20"/>
          <w:szCs w:val="20"/>
        </w:rPr>
        <w:t>Response Actions for Specific Events</w:t>
      </w:r>
      <w:bookmarkEnd w:id="21"/>
    </w:p>
    <w:p w:rsidR="00F44929" w:rsidRPr="007B3A53" w:rsidRDefault="00F44929" w:rsidP="00650591">
      <w:pPr>
        <w:jc w:val="both"/>
        <w:rPr>
          <w:rFonts w:ascii="Verdana" w:hAnsi="Verdana"/>
          <w:sz w:val="24"/>
          <w:szCs w:val="24"/>
        </w:rPr>
      </w:pPr>
      <w:r w:rsidRPr="007B3A53">
        <w:rPr>
          <w:rFonts w:ascii="Verdana" w:hAnsi="Verdana"/>
          <w:sz w:val="24"/>
          <w:szCs w:val="24"/>
        </w:rPr>
        <w:t>Develop a detailed response plan for each type of e</w:t>
      </w:r>
      <w:r w:rsidR="006432BC" w:rsidRPr="007B3A53">
        <w:rPr>
          <w:rFonts w:ascii="Verdana" w:hAnsi="Verdana"/>
          <w:sz w:val="24"/>
          <w:szCs w:val="24"/>
        </w:rPr>
        <w:t xml:space="preserve">mergency event that the system </w:t>
      </w:r>
      <w:r w:rsidRPr="007B3A53">
        <w:rPr>
          <w:rFonts w:ascii="Verdana" w:hAnsi="Verdana"/>
          <w:sz w:val="24"/>
          <w:szCs w:val="24"/>
        </w:rPr>
        <w:t>may experience. In any event there are a series of gen</w:t>
      </w:r>
      <w:r w:rsidR="006432BC" w:rsidRPr="007B3A53">
        <w:rPr>
          <w:rFonts w:ascii="Verdana" w:hAnsi="Verdana"/>
          <w:sz w:val="24"/>
          <w:szCs w:val="24"/>
        </w:rPr>
        <w:t xml:space="preserve">eral steps that a water system </w:t>
      </w:r>
      <w:r w:rsidRPr="007B3A53">
        <w:rPr>
          <w:rFonts w:ascii="Verdana" w:hAnsi="Verdana"/>
          <w:sz w:val="24"/>
          <w:szCs w:val="24"/>
        </w:rPr>
        <w:t xml:space="preserve">should take: </w:t>
      </w:r>
    </w:p>
    <w:p w:rsidR="00F44929" w:rsidRPr="007B3A53" w:rsidRDefault="00F44929" w:rsidP="00F44929">
      <w:pPr>
        <w:rPr>
          <w:rFonts w:ascii="Verdana" w:hAnsi="Verdana"/>
          <w:sz w:val="24"/>
          <w:szCs w:val="24"/>
        </w:rPr>
      </w:pPr>
      <w:r w:rsidRPr="007B3A53">
        <w:rPr>
          <w:rFonts w:ascii="Verdana" w:hAnsi="Verdana"/>
          <w:sz w:val="24"/>
          <w:szCs w:val="24"/>
        </w:rPr>
        <w:t xml:space="preserve">1. Confirm and analyze the type and severity of the emergency. </w:t>
      </w:r>
    </w:p>
    <w:p w:rsidR="00F44929" w:rsidRPr="007B3A53" w:rsidRDefault="00F44929" w:rsidP="00F44929">
      <w:pPr>
        <w:rPr>
          <w:rFonts w:ascii="Verdana" w:hAnsi="Verdana"/>
          <w:sz w:val="24"/>
          <w:szCs w:val="24"/>
        </w:rPr>
      </w:pPr>
      <w:r w:rsidRPr="007B3A53">
        <w:rPr>
          <w:rFonts w:ascii="Verdana" w:hAnsi="Verdana"/>
          <w:sz w:val="24"/>
          <w:szCs w:val="24"/>
        </w:rPr>
        <w:t xml:space="preserve">2. Take immediate actions to save lives. </w:t>
      </w:r>
    </w:p>
    <w:p w:rsidR="00F44929" w:rsidRPr="007B3A53" w:rsidRDefault="00F44929" w:rsidP="00F44929">
      <w:pPr>
        <w:rPr>
          <w:rFonts w:ascii="Verdana" w:hAnsi="Verdana"/>
          <w:sz w:val="24"/>
          <w:szCs w:val="24"/>
        </w:rPr>
      </w:pPr>
      <w:r w:rsidRPr="007B3A53">
        <w:rPr>
          <w:rFonts w:ascii="Verdana" w:hAnsi="Verdana"/>
          <w:sz w:val="24"/>
          <w:szCs w:val="24"/>
        </w:rPr>
        <w:t xml:space="preserve">3. Take action to reduce injuries and system damage. </w:t>
      </w:r>
    </w:p>
    <w:p w:rsidR="00F44929" w:rsidRPr="007B3A53" w:rsidRDefault="00F44929" w:rsidP="00F44929">
      <w:pPr>
        <w:rPr>
          <w:rFonts w:ascii="Verdana" w:hAnsi="Verdana"/>
          <w:sz w:val="24"/>
          <w:szCs w:val="24"/>
        </w:rPr>
      </w:pPr>
      <w:r w:rsidRPr="007B3A53">
        <w:rPr>
          <w:rFonts w:ascii="Verdana" w:hAnsi="Verdana"/>
          <w:sz w:val="24"/>
          <w:szCs w:val="24"/>
        </w:rPr>
        <w:t xml:space="preserve">4. Make repairs based on priority demand. </w:t>
      </w:r>
    </w:p>
    <w:p w:rsidR="00650591" w:rsidRDefault="00F44929" w:rsidP="00650591">
      <w:pPr>
        <w:rPr>
          <w:rFonts w:ascii="Verdana" w:hAnsi="Verdana"/>
          <w:sz w:val="24"/>
          <w:szCs w:val="24"/>
        </w:rPr>
      </w:pPr>
      <w:r w:rsidRPr="007B3A53">
        <w:rPr>
          <w:rFonts w:ascii="Verdana" w:hAnsi="Verdana"/>
          <w:sz w:val="24"/>
          <w:szCs w:val="24"/>
        </w:rPr>
        <w:t>5. Return the system to normal operation.</w:t>
      </w:r>
    </w:p>
    <w:p w:rsidR="00F44929" w:rsidRPr="007B3A53" w:rsidRDefault="00F44929" w:rsidP="00650591">
      <w:pPr>
        <w:rPr>
          <w:rFonts w:ascii="Verdana" w:hAnsi="Verdana"/>
          <w:sz w:val="24"/>
          <w:szCs w:val="24"/>
        </w:rPr>
      </w:pPr>
      <w:r w:rsidRPr="007B3A53">
        <w:rPr>
          <w:rFonts w:ascii="Verdana" w:hAnsi="Verdana"/>
          <w:sz w:val="24"/>
          <w:szCs w:val="24"/>
        </w:rPr>
        <w:t>Knowing the various elements of emergency respons</w:t>
      </w:r>
      <w:r w:rsidR="006432BC" w:rsidRPr="007B3A53">
        <w:rPr>
          <w:rFonts w:ascii="Verdana" w:hAnsi="Verdana"/>
          <w:sz w:val="24"/>
          <w:szCs w:val="24"/>
        </w:rPr>
        <w:t xml:space="preserve">e planning and keeping in mind </w:t>
      </w:r>
      <w:r w:rsidRPr="007B3A53">
        <w:rPr>
          <w:rFonts w:ascii="Verdana" w:hAnsi="Verdana"/>
          <w:sz w:val="24"/>
          <w:szCs w:val="24"/>
        </w:rPr>
        <w:t xml:space="preserve">these general steps will help you develop response actions for specific events. </w:t>
      </w:r>
    </w:p>
    <w:p w:rsidR="00F44929" w:rsidRPr="007B3A53" w:rsidRDefault="00F44929" w:rsidP="00F44929">
      <w:pPr>
        <w:rPr>
          <w:rFonts w:ascii="Verdana" w:hAnsi="Verdana"/>
          <w:sz w:val="24"/>
          <w:szCs w:val="24"/>
          <w:u w:val="single"/>
        </w:rPr>
      </w:pPr>
      <w:r w:rsidRPr="007B3A53">
        <w:rPr>
          <w:rFonts w:ascii="Verdana" w:hAnsi="Verdana"/>
          <w:sz w:val="24"/>
          <w:szCs w:val="24"/>
          <w:u w:val="single"/>
        </w:rPr>
        <w:lastRenderedPageBreak/>
        <w:t xml:space="preserve">Establishing response actions for specific events </w:t>
      </w:r>
    </w:p>
    <w:p w:rsidR="00F44929" w:rsidRPr="007B3A53" w:rsidRDefault="00F44929" w:rsidP="00650591">
      <w:pPr>
        <w:jc w:val="both"/>
        <w:rPr>
          <w:rFonts w:ascii="Verdana" w:hAnsi="Verdana"/>
          <w:sz w:val="24"/>
          <w:szCs w:val="24"/>
        </w:rPr>
      </w:pPr>
      <w:r w:rsidRPr="007B3A53">
        <w:rPr>
          <w:rFonts w:ascii="Verdana" w:hAnsi="Verdana"/>
          <w:sz w:val="24"/>
          <w:szCs w:val="24"/>
        </w:rPr>
        <w:t>There are numerous events which may cause an emer</w:t>
      </w:r>
      <w:r w:rsidR="006432BC" w:rsidRPr="007B3A53">
        <w:rPr>
          <w:rFonts w:ascii="Verdana" w:hAnsi="Verdana"/>
          <w:sz w:val="24"/>
          <w:szCs w:val="24"/>
        </w:rPr>
        <w:t xml:space="preserve">gency that are dictated by the </w:t>
      </w:r>
      <w:r w:rsidRPr="007B3A53">
        <w:rPr>
          <w:rFonts w:ascii="Verdana" w:hAnsi="Verdana"/>
          <w:sz w:val="24"/>
          <w:szCs w:val="24"/>
        </w:rPr>
        <w:t xml:space="preserve">system’s size, complexity, type of source, and geographic </w:t>
      </w:r>
      <w:r w:rsidR="006432BC" w:rsidRPr="007B3A53">
        <w:rPr>
          <w:rFonts w:ascii="Verdana" w:hAnsi="Verdana"/>
          <w:sz w:val="24"/>
          <w:szCs w:val="24"/>
        </w:rPr>
        <w:t xml:space="preserve">location. As discussed before, </w:t>
      </w:r>
      <w:r w:rsidRPr="007B3A53">
        <w:rPr>
          <w:rFonts w:ascii="Verdana" w:hAnsi="Verdana"/>
          <w:sz w:val="24"/>
          <w:szCs w:val="24"/>
        </w:rPr>
        <w:t>likely causes of emergencies in our state that a sy</w:t>
      </w:r>
      <w:r w:rsidR="006432BC" w:rsidRPr="007B3A53">
        <w:rPr>
          <w:rFonts w:ascii="Verdana" w:hAnsi="Verdana"/>
          <w:sz w:val="24"/>
          <w:szCs w:val="24"/>
        </w:rPr>
        <w:t xml:space="preserve">stem should consider are power </w:t>
      </w:r>
      <w:r w:rsidRPr="007B3A53">
        <w:rPr>
          <w:rFonts w:ascii="Verdana" w:hAnsi="Verdana"/>
          <w:sz w:val="24"/>
          <w:szCs w:val="24"/>
        </w:rPr>
        <w:t>outages, transmission or distribution line breaks, chlorine tr</w:t>
      </w:r>
      <w:r w:rsidR="006432BC" w:rsidRPr="007B3A53">
        <w:rPr>
          <w:rFonts w:ascii="Verdana" w:hAnsi="Verdana"/>
          <w:sz w:val="24"/>
          <w:szCs w:val="24"/>
        </w:rPr>
        <w:t xml:space="preserve">eatment failure, surface water </w:t>
      </w:r>
      <w:r w:rsidRPr="007B3A53">
        <w:rPr>
          <w:rFonts w:ascii="Verdana" w:hAnsi="Verdana"/>
          <w:sz w:val="24"/>
          <w:szCs w:val="24"/>
        </w:rPr>
        <w:t>treatment malfunction, source pump failures, microbial (col</w:t>
      </w:r>
      <w:r w:rsidR="006432BC" w:rsidRPr="007B3A53">
        <w:rPr>
          <w:rFonts w:ascii="Verdana" w:hAnsi="Verdana"/>
          <w:sz w:val="24"/>
          <w:szCs w:val="24"/>
        </w:rPr>
        <w:t xml:space="preserve">iform, E. coli) contamination, </w:t>
      </w:r>
      <w:r w:rsidRPr="007B3A53">
        <w:rPr>
          <w:rFonts w:ascii="Verdana" w:hAnsi="Verdana"/>
          <w:sz w:val="24"/>
          <w:szCs w:val="24"/>
        </w:rPr>
        <w:t>chemical contamination, acts of terrorism, vandalism, loss of water in the well, drought, floods, ice storms, earthquakes, and hazardous spills</w:t>
      </w:r>
      <w:r w:rsidR="006432BC" w:rsidRPr="007B3A53">
        <w:rPr>
          <w:rFonts w:ascii="Verdana" w:hAnsi="Verdana"/>
          <w:sz w:val="24"/>
          <w:szCs w:val="24"/>
        </w:rPr>
        <w:t xml:space="preserve"> in the vicinity of sources or </w:t>
      </w:r>
      <w:r w:rsidRPr="007B3A53">
        <w:rPr>
          <w:rFonts w:ascii="Verdana" w:hAnsi="Verdana"/>
          <w:sz w:val="24"/>
          <w:szCs w:val="24"/>
        </w:rPr>
        <w:t xml:space="preserve">distribution lines. In any of these situations your priority is </w:t>
      </w:r>
      <w:r w:rsidR="006432BC" w:rsidRPr="007B3A53">
        <w:rPr>
          <w:rFonts w:ascii="Verdana" w:hAnsi="Verdana"/>
          <w:sz w:val="24"/>
          <w:szCs w:val="24"/>
        </w:rPr>
        <w:t xml:space="preserve">the protection of people using </w:t>
      </w:r>
      <w:r w:rsidRPr="007B3A53">
        <w:rPr>
          <w:rFonts w:ascii="Verdana" w:hAnsi="Verdana"/>
          <w:sz w:val="24"/>
          <w:szCs w:val="24"/>
        </w:rPr>
        <w:t>the water. Be observant of what is going on around you, a</w:t>
      </w:r>
      <w:r w:rsidR="006432BC" w:rsidRPr="007B3A53">
        <w:rPr>
          <w:rFonts w:ascii="Verdana" w:hAnsi="Verdana"/>
          <w:sz w:val="24"/>
          <w:szCs w:val="24"/>
        </w:rPr>
        <w:t xml:space="preserve">nd if you suspect vandalism or </w:t>
      </w:r>
      <w:r w:rsidRPr="007B3A53">
        <w:rPr>
          <w:rFonts w:ascii="Verdana" w:hAnsi="Verdana"/>
          <w:sz w:val="24"/>
          <w:szCs w:val="24"/>
        </w:rPr>
        <w:t xml:space="preserve">terrorism, contact local law enforcement and make every effort to preserve evidence. </w:t>
      </w:r>
    </w:p>
    <w:p w:rsidR="00F44929" w:rsidRPr="007B3A53" w:rsidRDefault="00F44929" w:rsidP="00650591">
      <w:pPr>
        <w:jc w:val="both"/>
        <w:rPr>
          <w:rFonts w:ascii="Verdana" w:hAnsi="Verdana"/>
          <w:sz w:val="24"/>
          <w:szCs w:val="24"/>
        </w:rPr>
      </w:pPr>
      <w:r w:rsidRPr="007B3A53">
        <w:rPr>
          <w:rFonts w:ascii="Verdana" w:hAnsi="Verdana"/>
          <w:sz w:val="24"/>
          <w:szCs w:val="24"/>
        </w:rPr>
        <w:t>These are only starting points, since each syst</w:t>
      </w:r>
      <w:r w:rsidR="006432BC" w:rsidRPr="007B3A53">
        <w:rPr>
          <w:rFonts w:ascii="Verdana" w:hAnsi="Verdana"/>
          <w:sz w:val="24"/>
          <w:szCs w:val="24"/>
        </w:rPr>
        <w:t xml:space="preserve">em is unique and may encounter </w:t>
      </w:r>
      <w:r w:rsidRPr="007B3A53">
        <w:rPr>
          <w:rFonts w:ascii="Verdana" w:hAnsi="Verdana"/>
          <w:sz w:val="24"/>
          <w:szCs w:val="24"/>
        </w:rPr>
        <w:t>additional situations that are important to be prepared for.</w:t>
      </w:r>
      <w:r w:rsidR="006432BC" w:rsidRPr="007B3A53">
        <w:rPr>
          <w:rFonts w:ascii="Verdana" w:hAnsi="Verdana"/>
          <w:sz w:val="24"/>
          <w:szCs w:val="24"/>
        </w:rPr>
        <w:t xml:space="preserve"> Use partnerships to assist in </w:t>
      </w:r>
      <w:r w:rsidRPr="007B3A53">
        <w:rPr>
          <w:rFonts w:ascii="Verdana" w:hAnsi="Verdana"/>
          <w:sz w:val="24"/>
          <w:szCs w:val="24"/>
        </w:rPr>
        <w:t xml:space="preserve">this effort. </w:t>
      </w:r>
    </w:p>
    <w:p w:rsidR="00714D1F" w:rsidRPr="007B3A53" w:rsidRDefault="00F44929" w:rsidP="00650591">
      <w:pPr>
        <w:jc w:val="both"/>
        <w:rPr>
          <w:rFonts w:ascii="Verdana" w:hAnsi="Verdana"/>
          <w:sz w:val="24"/>
          <w:szCs w:val="24"/>
        </w:rPr>
      </w:pPr>
      <w:r w:rsidRPr="007B3A53">
        <w:rPr>
          <w:rFonts w:ascii="Verdana" w:hAnsi="Verdana"/>
          <w:sz w:val="24"/>
          <w:szCs w:val="24"/>
        </w:rPr>
        <w:t>The following table presents a way to identify an event,</w:t>
      </w:r>
      <w:r w:rsidR="006432BC" w:rsidRPr="007B3A53">
        <w:rPr>
          <w:rFonts w:ascii="Verdana" w:hAnsi="Verdana"/>
          <w:sz w:val="24"/>
          <w:szCs w:val="24"/>
        </w:rPr>
        <w:t xml:space="preserve"> summarize the assessment, set </w:t>
      </w:r>
      <w:r w:rsidRPr="007B3A53">
        <w:rPr>
          <w:rFonts w:ascii="Verdana" w:hAnsi="Verdana"/>
          <w:sz w:val="24"/>
          <w:szCs w:val="24"/>
        </w:rPr>
        <w:t>forth immediate response actions, define what noti</w:t>
      </w:r>
      <w:r w:rsidR="006432BC" w:rsidRPr="007B3A53">
        <w:rPr>
          <w:rFonts w:ascii="Verdana" w:hAnsi="Verdana"/>
          <w:sz w:val="24"/>
          <w:szCs w:val="24"/>
        </w:rPr>
        <w:t xml:space="preserve">fications need to be made, and </w:t>
      </w:r>
      <w:r w:rsidRPr="007B3A53">
        <w:rPr>
          <w:rFonts w:ascii="Verdana" w:hAnsi="Verdana"/>
          <w:sz w:val="24"/>
          <w:szCs w:val="24"/>
        </w:rPr>
        <w:t>describe important follow-up actions.</w:t>
      </w:r>
    </w:p>
    <w:p w:rsidR="00714D1F" w:rsidRPr="00436E56" w:rsidRDefault="00714D1F" w:rsidP="00714D1F">
      <w:pPr>
        <w:rPr>
          <w:rFonts w:ascii="Verdana" w:hAnsi="Verdana"/>
          <w:b/>
        </w:rPr>
      </w:pPr>
      <w:r w:rsidRPr="00436E56">
        <w:rPr>
          <w:rFonts w:ascii="Verdana" w:hAnsi="Verdana"/>
          <w:b/>
        </w:rPr>
        <w:t xml:space="preserve">Example: Power outage </w:t>
      </w:r>
    </w:p>
    <w:tbl>
      <w:tblPr>
        <w:tblStyle w:val="TableGrid"/>
        <w:tblW w:w="0" w:type="auto"/>
        <w:tblLook w:val="04A0" w:firstRow="1" w:lastRow="0" w:firstColumn="1" w:lastColumn="0" w:noHBand="0" w:noVBand="1"/>
      </w:tblPr>
      <w:tblGrid>
        <w:gridCol w:w="4428"/>
        <w:gridCol w:w="4428"/>
      </w:tblGrid>
      <w:tr w:rsidR="00F276F5" w:rsidRPr="00436E56" w:rsidTr="00F276F5">
        <w:tc>
          <w:tcPr>
            <w:tcW w:w="4428" w:type="dxa"/>
          </w:tcPr>
          <w:p w:rsidR="00F276F5" w:rsidRPr="00436E56" w:rsidRDefault="00F276F5" w:rsidP="00714D1F">
            <w:pPr>
              <w:rPr>
                <w:rFonts w:ascii="Verdana" w:hAnsi="Verdana"/>
              </w:rPr>
            </w:pPr>
            <w:r w:rsidRPr="00436E56">
              <w:rPr>
                <w:rFonts w:ascii="Verdana" w:hAnsi="Verdana"/>
              </w:rPr>
              <w:t>Assessment</w:t>
            </w:r>
          </w:p>
        </w:tc>
        <w:tc>
          <w:tcPr>
            <w:tcW w:w="4428" w:type="dxa"/>
          </w:tcPr>
          <w:p w:rsidR="00F276F5" w:rsidRPr="00436E56" w:rsidRDefault="00F276F5" w:rsidP="00F276F5">
            <w:pPr>
              <w:rPr>
                <w:rFonts w:ascii="Verdana" w:hAnsi="Verdana"/>
              </w:rPr>
            </w:pPr>
            <w:r w:rsidRPr="00436E56">
              <w:rPr>
                <w:rFonts w:ascii="Verdana" w:hAnsi="Verdana"/>
              </w:rPr>
              <w:t>The XYZ water system is vulnerable to power outages, experiencing an average of three outages per year that last several hours. The system does not have a back-up generator but has a connection so that a generator can be rented and plugged into the system. Most of the time, storage is able to supply the system for several hours until power is restored.</w:t>
            </w:r>
          </w:p>
        </w:tc>
      </w:tr>
      <w:tr w:rsidR="00F276F5" w:rsidRPr="00436E56" w:rsidTr="00F276F5">
        <w:tc>
          <w:tcPr>
            <w:tcW w:w="4428" w:type="dxa"/>
          </w:tcPr>
          <w:p w:rsidR="00F276F5" w:rsidRPr="00436E56" w:rsidRDefault="00F276F5" w:rsidP="00714D1F">
            <w:pPr>
              <w:rPr>
                <w:rFonts w:ascii="Verdana" w:hAnsi="Verdana"/>
              </w:rPr>
            </w:pPr>
            <w:r w:rsidRPr="00436E56">
              <w:rPr>
                <w:rFonts w:ascii="Verdana" w:hAnsi="Verdana"/>
              </w:rPr>
              <w:t>Immediate Actions</w:t>
            </w:r>
          </w:p>
        </w:tc>
        <w:tc>
          <w:tcPr>
            <w:tcW w:w="4428" w:type="dxa"/>
          </w:tcPr>
          <w:p w:rsidR="00F276F5" w:rsidRPr="00436E56" w:rsidRDefault="00F276F5" w:rsidP="00F276F5">
            <w:pPr>
              <w:contextualSpacing/>
              <w:rPr>
                <w:rFonts w:ascii="Verdana" w:hAnsi="Verdana"/>
              </w:rPr>
            </w:pPr>
            <w:r w:rsidRPr="00436E56">
              <w:rPr>
                <w:rFonts w:ascii="Verdana" w:hAnsi="Verdana"/>
              </w:rPr>
              <w:t>Assess whether the outage is likely to last more than 6 hours. If no, be on alert for</w:t>
            </w:r>
            <w:r w:rsidR="009741C7" w:rsidRPr="00436E56">
              <w:rPr>
                <w:rFonts w:ascii="Verdana" w:hAnsi="Verdana"/>
              </w:rPr>
              <w:t xml:space="preserve"> </w:t>
            </w:r>
            <w:r w:rsidRPr="00436E56">
              <w:rPr>
                <w:rFonts w:ascii="Verdana" w:hAnsi="Verdana"/>
              </w:rPr>
              <w:t>changing conditions and monitor storage tanks. If yes, complete the following steps:</w:t>
            </w:r>
          </w:p>
          <w:p w:rsidR="00F276F5" w:rsidRPr="00436E56" w:rsidRDefault="009741C7" w:rsidP="00F276F5">
            <w:pPr>
              <w:rPr>
                <w:rFonts w:ascii="Verdana" w:hAnsi="Verdana"/>
              </w:rPr>
            </w:pPr>
            <w:r w:rsidRPr="00436E56">
              <w:rPr>
                <w:rFonts w:ascii="Verdana" w:hAnsi="Verdana"/>
              </w:rPr>
              <w:lastRenderedPageBreak/>
              <w:t xml:space="preserve">1. </w:t>
            </w:r>
            <w:r w:rsidR="00F276F5" w:rsidRPr="00436E56">
              <w:rPr>
                <w:rFonts w:ascii="Verdana" w:hAnsi="Verdana"/>
              </w:rPr>
              <w:t xml:space="preserve"> Call on availability of back-up generator </w:t>
            </w:r>
            <w:r w:rsidR="003A601B" w:rsidRPr="00436E56">
              <w:rPr>
                <w:rFonts w:ascii="Verdana" w:hAnsi="Verdana"/>
              </w:rPr>
              <w:t>at JJ’s</w:t>
            </w:r>
            <w:r w:rsidR="00F276F5" w:rsidRPr="00436E56">
              <w:rPr>
                <w:rFonts w:ascii="Verdana" w:hAnsi="Verdana"/>
              </w:rPr>
              <w:t xml:space="preserve"> Rentals. </w:t>
            </w:r>
          </w:p>
          <w:p w:rsidR="00F276F5" w:rsidRPr="00436E56" w:rsidRDefault="009741C7" w:rsidP="00F276F5">
            <w:pPr>
              <w:rPr>
                <w:rFonts w:ascii="Verdana" w:hAnsi="Verdana"/>
              </w:rPr>
            </w:pPr>
            <w:r w:rsidRPr="00436E56">
              <w:rPr>
                <w:rFonts w:ascii="Verdana" w:hAnsi="Verdana"/>
              </w:rPr>
              <w:t xml:space="preserve">2. </w:t>
            </w:r>
            <w:r w:rsidR="00F276F5" w:rsidRPr="00436E56">
              <w:rPr>
                <w:rFonts w:ascii="Verdana" w:hAnsi="Verdana"/>
              </w:rPr>
              <w:t xml:space="preserve">Obtain generator if available. </w:t>
            </w:r>
          </w:p>
          <w:p w:rsidR="00F276F5" w:rsidRPr="00436E56" w:rsidRDefault="009741C7" w:rsidP="00F276F5">
            <w:pPr>
              <w:rPr>
                <w:rFonts w:ascii="Verdana" w:hAnsi="Verdana"/>
              </w:rPr>
            </w:pPr>
            <w:r w:rsidRPr="00436E56">
              <w:rPr>
                <w:rFonts w:ascii="Verdana" w:hAnsi="Verdana"/>
              </w:rPr>
              <w:t>3</w:t>
            </w:r>
            <w:r w:rsidR="00F276F5" w:rsidRPr="00436E56">
              <w:rPr>
                <w:rFonts w:ascii="Verdana" w:hAnsi="Verdana"/>
              </w:rPr>
              <w:t xml:space="preserve">. Connect generator to system and resume operations. </w:t>
            </w:r>
          </w:p>
          <w:p w:rsidR="00F276F5" w:rsidRPr="00436E56" w:rsidRDefault="009741C7" w:rsidP="00714D1F">
            <w:pPr>
              <w:rPr>
                <w:rFonts w:ascii="Verdana" w:hAnsi="Verdana"/>
              </w:rPr>
            </w:pPr>
            <w:r w:rsidRPr="00436E56">
              <w:rPr>
                <w:rFonts w:ascii="Verdana" w:hAnsi="Verdana"/>
              </w:rPr>
              <w:t>4</w:t>
            </w:r>
            <w:r w:rsidR="00F276F5" w:rsidRPr="00436E56">
              <w:rPr>
                <w:rFonts w:ascii="Verdana" w:hAnsi="Verdana"/>
              </w:rPr>
              <w:t xml:space="preserve">. Implement water shortage response actions to inform customers to cut back on water usage until power is restored. </w:t>
            </w:r>
          </w:p>
        </w:tc>
      </w:tr>
      <w:tr w:rsidR="00F276F5" w:rsidRPr="00436E56" w:rsidTr="00F276F5">
        <w:tc>
          <w:tcPr>
            <w:tcW w:w="4428" w:type="dxa"/>
          </w:tcPr>
          <w:p w:rsidR="00F276F5" w:rsidRPr="00436E56" w:rsidRDefault="00F276F5" w:rsidP="00714D1F">
            <w:pPr>
              <w:rPr>
                <w:rFonts w:ascii="Verdana" w:hAnsi="Verdana"/>
              </w:rPr>
            </w:pPr>
            <w:r w:rsidRPr="00436E56">
              <w:rPr>
                <w:rFonts w:ascii="Verdana" w:hAnsi="Verdana"/>
              </w:rPr>
              <w:lastRenderedPageBreak/>
              <w:t>Notifications</w:t>
            </w:r>
          </w:p>
        </w:tc>
        <w:tc>
          <w:tcPr>
            <w:tcW w:w="4428" w:type="dxa"/>
          </w:tcPr>
          <w:p w:rsidR="00F276F5" w:rsidRPr="00436E56" w:rsidRDefault="00F276F5" w:rsidP="00F276F5">
            <w:pPr>
              <w:rPr>
                <w:rFonts w:ascii="Verdana" w:hAnsi="Verdana"/>
              </w:rPr>
            </w:pPr>
            <w:r w:rsidRPr="00436E56">
              <w:rPr>
                <w:rFonts w:ascii="Verdana" w:hAnsi="Verdana"/>
              </w:rPr>
              <w:t xml:space="preserve">1. Power Company – Let them know that a public water system is experiencing an outage and the generator will be turned on until power is restored. </w:t>
            </w:r>
          </w:p>
          <w:p w:rsidR="00F276F5" w:rsidRPr="00436E56" w:rsidRDefault="00F276F5" w:rsidP="00F276F5">
            <w:pPr>
              <w:rPr>
                <w:rFonts w:ascii="Verdana" w:hAnsi="Verdana"/>
              </w:rPr>
            </w:pPr>
            <w:r w:rsidRPr="00436E56">
              <w:rPr>
                <w:rFonts w:ascii="Verdana" w:hAnsi="Verdana"/>
              </w:rPr>
              <w:t xml:space="preserve">2. JJ’s Rentals – Obtain generator. </w:t>
            </w:r>
          </w:p>
          <w:p w:rsidR="00F276F5" w:rsidRPr="00436E56" w:rsidRDefault="00F276F5" w:rsidP="00714D1F">
            <w:pPr>
              <w:rPr>
                <w:rFonts w:ascii="Verdana" w:hAnsi="Verdana"/>
              </w:rPr>
            </w:pPr>
            <w:r w:rsidRPr="00436E56">
              <w:rPr>
                <w:rFonts w:ascii="Verdana" w:hAnsi="Verdana"/>
              </w:rPr>
              <w:t xml:space="preserve">3. Customers – cut back on water usage until power is restored. </w:t>
            </w:r>
          </w:p>
        </w:tc>
      </w:tr>
      <w:tr w:rsidR="00F276F5" w:rsidRPr="00436E56" w:rsidTr="00F276F5">
        <w:tc>
          <w:tcPr>
            <w:tcW w:w="4428" w:type="dxa"/>
          </w:tcPr>
          <w:p w:rsidR="00F276F5" w:rsidRPr="00436E56" w:rsidRDefault="00F276F5" w:rsidP="00714D1F">
            <w:pPr>
              <w:rPr>
                <w:rFonts w:ascii="Verdana" w:hAnsi="Verdana"/>
              </w:rPr>
            </w:pPr>
            <w:r w:rsidRPr="00436E56">
              <w:rPr>
                <w:rFonts w:ascii="Verdana" w:hAnsi="Verdana"/>
              </w:rPr>
              <w:t>Follow Up</w:t>
            </w:r>
          </w:p>
        </w:tc>
        <w:tc>
          <w:tcPr>
            <w:tcW w:w="4428" w:type="dxa"/>
          </w:tcPr>
          <w:p w:rsidR="00F276F5" w:rsidRPr="00436E56" w:rsidRDefault="00F276F5" w:rsidP="00F276F5">
            <w:pPr>
              <w:rPr>
                <w:rFonts w:ascii="Verdana" w:hAnsi="Verdana"/>
              </w:rPr>
            </w:pPr>
            <w:r w:rsidRPr="00436E56">
              <w:rPr>
                <w:rFonts w:ascii="Verdana" w:hAnsi="Verdana"/>
              </w:rPr>
              <w:t xml:space="preserve">1. Turn off and disconnect back-up generator actions </w:t>
            </w:r>
          </w:p>
          <w:p w:rsidR="00F276F5" w:rsidRPr="00436E56" w:rsidRDefault="00F276F5" w:rsidP="00F276F5">
            <w:pPr>
              <w:rPr>
                <w:rFonts w:ascii="Verdana" w:hAnsi="Verdana"/>
              </w:rPr>
            </w:pPr>
            <w:r w:rsidRPr="00436E56">
              <w:rPr>
                <w:rFonts w:ascii="Verdana" w:hAnsi="Verdana"/>
              </w:rPr>
              <w:t xml:space="preserve">2. Return system to general power supply </w:t>
            </w:r>
          </w:p>
          <w:p w:rsidR="00F276F5" w:rsidRPr="00436E56" w:rsidRDefault="00F276F5" w:rsidP="00F276F5">
            <w:pPr>
              <w:rPr>
                <w:rFonts w:ascii="Verdana" w:hAnsi="Verdana"/>
              </w:rPr>
            </w:pPr>
            <w:r w:rsidRPr="00436E56">
              <w:rPr>
                <w:rFonts w:ascii="Verdana" w:hAnsi="Verdana"/>
              </w:rPr>
              <w:t xml:space="preserve">3. Inspect reservoirs and pumping facilities to ensure proper operation. </w:t>
            </w:r>
          </w:p>
          <w:p w:rsidR="00F276F5" w:rsidRPr="00436E56" w:rsidRDefault="00F276F5" w:rsidP="00F276F5">
            <w:pPr>
              <w:rPr>
                <w:rFonts w:ascii="Verdana" w:hAnsi="Verdana"/>
              </w:rPr>
            </w:pPr>
            <w:r w:rsidRPr="00436E56">
              <w:rPr>
                <w:rFonts w:ascii="Verdana" w:hAnsi="Verdana"/>
              </w:rPr>
              <w:t xml:space="preserve">4. Return generator to JJ’s. </w:t>
            </w:r>
          </w:p>
          <w:p w:rsidR="00F276F5" w:rsidRPr="00436E56" w:rsidRDefault="00F276F5" w:rsidP="00714D1F">
            <w:pPr>
              <w:rPr>
                <w:rFonts w:ascii="Verdana" w:hAnsi="Verdana"/>
              </w:rPr>
            </w:pPr>
            <w:r w:rsidRPr="00436E56">
              <w:rPr>
                <w:rFonts w:ascii="Verdana" w:hAnsi="Verdana"/>
              </w:rPr>
              <w:t>5. Write emergency report</w:t>
            </w:r>
          </w:p>
        </w:tc>
      </w:tr>
    </w:tbl>
    <w:p w:rsidR="00714D1F" w:rsidRDefault="00714D1F" w:rsidP="00714D1F">
      <w:pPr>
        <w:rPr>
          <w:rFonts w:ascii="Verdana" w:hAnsi="Verdana"/>
        </w:rPr>
      </w:pPr>
    </w:p>
    <w:p w:rsidR="00650591" w:rsidRPr="00436E56" w:rsidRDefault="00650591" w:rsidP="00714D1F">
      <w:pPr>
        <w:rPr>
          <w:rFonts w:ascii="Verdana" w:hAnsi="Verdana"/>
        </w:rPr>
      </w:pPr>
    </w:p>
    <w:p w:rsidR="00714D1F" w:rsidRPr="007B3A53" w:rsidRDefault="00C267B7" w:rsidP="00B14F8B">
      <w:pPr>
        <w:pStyle w:val="Heading2"/>
        <w:rPr>
          <w:rFonts w:ascii="Verdana" w:hAnsi="Verdana"/>
          <w:sz w:val="20"/>
          <w:szCs w:val="20"/>
        </w:rPr>
      </w:pPr>
      <w:bookmarkStart w:id="22" w:name="_Toc434222141"/>
      <w:r>
        <w:rPr>
          <w:rFonts w:ascii="Verdana" w:hAnsi="Verdana"/>
          <w:sz w:val="20"/>
          <w:szCs w:val="20"/>
        </w:rPr>
        <w:t>Section 11:</w:t>
      </w:r>
      <w:r w:rsidR="00714D1F" w:rsidRPr="007B3A53">
        <w:rPr>
          <w:rFonts w:ascii="Verdana" w:hAnsi="Verdana"/>
          <w:sz w:val="20"/>
          <w:szCs w:val="20"/>
        </w:rPr>
        <w:t xml:space="preserve"> </w:t>
      </w:r>
      <w:r w:rsidR="00490240" w:rsidRPr="007B3A53">
        <w:rPr>
          <w:rFonts w:ascii="Verdana" w:hAnsi="Verdana"/>
          <w:sz w:val="20"/>
          <w:szCs w:val="20"/>
        </w:rPr>
        <w:t>Alternative Water Sources</w:t>
      </w:r>
      <w:bookmarkEnd w:id="22"/>
    </w:p>
    <w:p w:rsidR="00714D1F" w:rsidRPr="007B3A53" w:rsidRDefault="00714D1F" w:rsidP="000E08F8">
      <w:pPr>
        <w:jc w:val="both"/>
        <w:rPr>
          <w:rFonts w:ascii="Verdana" w:hAnsi="Verdana"/>
          <w:sz w:val="24"/>
          <w:szCs w:val="24"/>
        </w:rPr>
      </w:pPr>
      <w:r w:rsidRPr="007B3A53">
        <w:rPr>
          <w:rFonts w:ascii="Verdana" w:hAnsi="Verdana"/>
          <w:sz w:val="24"/>
          <w:szCs w:val="24"/>
        </w:rPr>
        <w:t>Water contamination or disruption of supply may require t</w:t>
      </w:r>
      <w:r w:rsidR="0026167C" w:rsidRPr="007B3A53">
        <w:rPr>
          <w:rFonts w:ascii="Verdana" w:hAnsi="Verdana"/>
          <w:sz w:val="24"/>
          <w:szCs w:val="24"/>
        </w:rPr>
        <w:t xml:space="preserve">hat the water system get water </w:t>
      </w:r>
      <w:r w:rsidRPr="007B3A53">
        <w:rPr>
          <w:rFonts w:ascii="Verdana" w:hAnsi="Verdana"/>
          <w:sz w:val="24"/>
          <w:szCs w:val="24"/>
        </w:rPr>
        <w:t>from an alternative source to meet basic community n</w:t>
      </w:r>
      <w:r w:rsidR="0026167C" w:rsidRPr="007B3A53">
        <w:rPr>
          <w:rFonts w:ascii="Verdana" w:hAnsi="Verdana"/>
          <w:sz w:val="24"/>
          <w:szCs w:val="24"/>
        </w:rPr>
        <w:t xml:space="preserve">eeds. All public water systems </w:t>
      </w:r>
      <w:r w:rsidRPr="007B3A53">
        <w:rPr>
          <w:rFonts w:ascii="Verdana" w:hAnsi="Verdana"/>
          <w:sz w:val="24"/>
          <w:szCs w:val="24"/>
        </w:rPr>
        <w:t>should plan ahead to provide alternate safe water during an</w:t>
      </w:r>
      <w:r w:rsidR="0026167C" w:rsidRPr="007B3A53">
        <w:rPr>
          <w:rFonts w:ascii="Verdana" w:hAnsi="Verdana"/>
          <w:sz w:val="24"/>
          <w:szCs w:val="24"/>
        </w:rPr>
        <w:t xml:space="preserve"> emergency, if feasible. It is </w:t>
      </w:r>
      <w:r w:rsidRPr="007B3A53">
        <w:rPr>
          <w:rFonts w:ascii="Verdana" w:hAnsi="Verdana"/>
          <w:sz w:val="24"/>
          <w:szCs w:val="24"/>
        </w:rPr>
        <w:t>important to evaluate potential alternative water suppli</w:t>
      </w:r>
      <w:r w:rsidR="0026167C" w:rsidRPr="007B3A53">
        <w:rPr>
          <w:rFonts w:ascii="Verdana" w:hAnsi="Verdana"/>
          <w:sz w:val="24"/>
          <w:szCs w:val="24"/>
        </w:rPr>
        <w:t xml:space="preserve">es ahead of time to ensure the </w:t>
      </w:r>
      <w:r w:rsidRPr="007B3A53">
        <w:rPr>
          <w:rFonts w:ascii="Verdana" w:hAnsi="Verdana"/>
          <w:sz w:val="24"/>
          <w:szCs w:val="24"/>
        </w:rPr>
        <w:t xml:space="preserve">water is safe and the supply is available. </w:t>
      </w:r>
    </w:p>
    <w:p w:rsidR="00714D1F" w:rsidRPr="007B3A53" w:rsidRDefault="00714D1F" w:rsidP="000E08F8">
      <w:pPr>
        <w:jc w:val="both"/>
        <w:rPr>
          <w:rFonts w:ascii="Verdana" w:hAnsi="Verdana"/>
          <w:sz w:val="24"/>
          <w:szCs w:val="24"/>
        </w:rPr>
      </w:pPr>
      <w:r w:rsidRPr="007B3A53">
        <w:rPr>
          <w:rFonts w:ascii="Verdana" w:hAnsi="Verdana"/>
          <w:sz w:val="24"/>
          <w:szCs w:val="24"/>
        </w:rPr>
        <w:lastRenderedPageBreak/>
        <w:t>Sources that the water system may use when the prima</w:t>
      </w:r>
      <w:r w:rsidR="0026167C" w:rsidRPr="007B3A53">
        <w:rPr>
          <w:rFonts w:ascii="Verdana" w:hAnsi="Verdana"/>
          <w:sz w:val="24"/>
          <w:szCs w:val="24"/>
        </w:rPr>
        <w:t xml:space="preserve">ry and seasonal sources cannot </w:t>
      </w:r>
      <w:r w:rsidRPr="007B3A53">
        <w:rPr>
          <w:rFonts w:ascii="Verdana" w:hAnsi="Verdana"/>
          <w:sz w:val="24"/>
          <w:szCs w:val="24"/>
        </w:rPr>
        <w:t>meet demands are defined as “emergency sources.” They are</w:t>
      </w:r>
      <w:r w:rsidR="0026167C" w:rsidRPr="007B3A53">
        <w:rPr>
          <w:rFonts w:ascii="Verdana" w:hAnsi="Verdana"/>
          <w:sz w:val="24"/>
          <w:szCs w:val="24"/>
        </w:rPr>
        <w:t xml:space="preserve"> used only when required </w:t>
      </w:r>
      <w:r w:rsidRPr="007B3A53">
        <w:rPr>
          <w:rFonts w:ascii="Verdana" w:hAnsi="Verdana"/>
          <w:sz w:val="24"/>
          <w:szCs w:val="24"/>
        </w:rPr>
        <w:t>by extreme, and mostly unpredictable, circumstances. Alt</w:t>
      </w:r>
      <w:r w:rsidR="0026167C" w:rsidRPr="007B3A53">
        <w:rPr>
          <w:rFonts w:ascii="Verdana" w:hAnsi="Verdana"/>
          <w:sz w:val="24"/>
          <w:szCs w:val="24"/>
        </w:rPr>
        <w:t xml:space="preserve">ernative sources might include </w:t>
      </w:r>
      <w:r w:rsidR="00490240" w:rsidRPr="007B3A53">
        <w:rPr>
          <w:rFonts w:ascii="Verdana" w:hAnsi="Verdana"/>
          <w:sz w:val="24"/>
          <w:szCs w:val="24"/>
        </w:rPr>
        <w:t xml:space="preserve">emergency or back </w:t>
      </w:r>
      <w:r w:rsidRPr="007B3A53">
        <w:rPr>
          <w:rFonts w:ascii="Verdana" w:hAnsi="Verdana"/>
          <w:sz w:val="24"/>
          <w:szCs w:val="24"/>
        </w:rPr>
        <w:t>up wells, surface water sources, o</w:t>
      </w:r>
      <w:r w:rsidR="0026167C" w:rsidRPr="007B3A53">
        <w:rPr>
          <w:rFonts w:ascii="Verdana" w:hAnsi="Verdana"/>
          <w:sz w:val="24"/>
          <w:szCs w:val="24"/>
        </w:rPr>
        <w:t xml:space="preserve">r springs. A water system that </w:t>
      </w:r>
      <w:r w:rsidRPr="007B3A53">
        <w:rPr>
          <w:rFonts w:ascii="Verdana" w:hAnsi="Verdana"/>
          <w:sz w:val="24"/>
          <w:szCs w:val="24"/>
        </w:rPr>
        <w:t>anticipates use of an emergency source should plan and tak</w:t>
      </w:r>
      <w:r w:rsidR="0026167C" w:rsidRPr="007B3A53">
        <w:rPr>
          <w:rFonts w:ascii="Verdana" w:hAnsi="Verdana"/>
          <w:sz w:val="24"/>
          <w:szCs w:val="24"/>
        </w:rPr>
        <w:t xml:space="preserve">e action well in advance of </w:t>
      </w:r>
      <w:r w:rsidRPr="007B3A53">
        <w:rPr>
          <w:rFonts w:ascii="Verdana" w:hAnsi="Verdana"/>
          <w:sz w:val="24"/>
          <w:szCs w:val="24"/>
        </w:rPr>
        <w:t>any need. As part of the emergency response planning</w:t>
      </w:r>
      <w:r w:rsidR="0026167C" w:rsidRPr="007B3A53">
        <w:rPr>
          <w:rFonts w:ascii="Verdana" w:hAnsi="Verdana"/>
          <w:sz w:val="24"/>
          <w:szCs w:val="24"/>
        </w:rPr>
        <w:t xml:space="preserve">, the water system should test </w:t>
      </w:r>
      <w:r w:rsidRPr="007B3A53">
        <w:rPr>
          <w:rFonts w:ascii="Verdana" w:hAnsi="Verdana"/>
          <w:sz w:val="24"/>
          <w:szCs w:val="24"/>
        </w:rPr>
        <w:t xml:space="preserve">these sources and work with </w:t>
      </w:r>
      <w:r w:rsidR="0026167C" w:rsidRPr="007B3A53">
        <w:rPr>
          <w:rFonts w:ascii="Verdana" w:hAnsi="Verdana"/>
          <w:sz w:val="24"/>
          <w:szCs w:val="24"/>
        </w:rPr>
        <w:t xml:space="preserve">NMED </w:t>
      </w:r>
      <w:r w:rsidRPr="007B3A53">
        <w:rPr>
          <w:rFonts w:ascii="Verdana" w:hAnsi="Verdana"/>
          <w:sz w:val="24"/>
          <w:szCs w:val="24"/>
        </w:rPr>
        <w:t xml:space="preserve">to obtain approval as an emergency source. </w:t>
      </w:r>
    </w:p>
    <w:p w:rsidR="00714D1F" w:rsidRPr="007B3A53" w:rsidRDefault="00714D1F" w:rsidP="000E08F8">
      <w:pPr>
        <w:jc w:val="both"/>
        <w:rPr>
          <w:rFonts w:ascii="Verdana" w:hAnsi="Verdana"/>
          <w:sz w:val="24"/>
          <w:szCs w:val="24"/>
        </w:rPr>
      </w:pPr>
      <w:r w:rsidRPr="007B3A53">
        <w:rPr>
          <w:rFonts w:ascii="Verdana" w:hAnsi="Verdana"/>
          <w:sz w:val="24"/>
          <w:szCs w:val="24"/>
        </w:rPr>
        <w:t>Another important consideration is whether the water system can</w:t>
      </w:r>
      <w:r w:rsidR="0026167C" w:rsidRPr="007B3A53">
        <w:rPr>
          <w:rFonts w:ascii="Verdana" w:hAnsi="Verdana"/>
          <w:sz w:val="24"/>
          <w:szCs w:val="24"/>
        </w:rPr>
        <w:t xml:space="preserve"> establish an inter </w:t>
      </w:r>
      <w:r w:rsidRPr="007B3A53">
        <w:rPr>
          <w:rFonts w:ascii="Verdana" w:hAnsi="Verdana"/>
          <w:sz w:val="24"/>
          <w:szCs w:val="24"/>
        </w:rPr>
        <w:t>connection with an approved water supply that mi</w:t>
      </w:r>
      <w:r w:rsidR="0026167C" w:rsidRPr="007B3A53">
        <w:rPr>
          <w:rFonts w:ascii="Verdana" w:hAnsi="Verdana"/>
          <w:sz w:val="24"/>
          <w:szCs w:val="24"/>
        </w:rPr>
        <w:t xml:space="preserve">ght benefit both systems in an </w:t>
      </w:r>
      <w:r w:rsidRPr="007B3A53">
        <w:rPr>
          <w:rFonts w:ascii="Verdana" w:hAnsi="Verdana"/>
          <w:sz w:val="24"/>
          <w:szCs w:val="24"/>
        </w:rPr>
        <w:t>emergency. Discuss this possibility with adjacent wat</w:t>
      </w:r>
      <w:r w:rsidR="0026167C" w:rsidRPr="007B3A53">
        <w:rPr>
          <w:rFonts w:ascii="Verdana" w:hAnsi="Verdana"/>
          <w:sz w:val="24"/>
          <w:szCs w:val="24"/>
        </w:rPr>
        <w:t xml:space="preserve">er systems. Other alternatives </w:t>
      </w:r>
      <w:r w:rsidRPr="007B3A53">
        <w:rPr>
          <w:rFonts w:ascii="Verdana" w:hAnsi="Verdana"/>
          <w:sz w:val="24"/>
          <w:szCs w:val="24"/>
        </w:rPr>
        <w:t>include bottled water suppliers or a local tanker truck that could bri</w:t>
      </w:r>
      <w:r w:rsidR="0026167C" w:rsidRPr="007B3A53">
        <w:rPr>
          <w:rFonts w:ascii="Verdana" w:hAnsi="Verdana"/>
          <w:sz w:val="24"/>
          <w:szCs w:val="24"/>
        </w:rPr>
        <w:t xml:space="preserve">ng in water for various </w:t>
      </w:r>
      <w:r w:rsidRPr="007B3A53">
        <w:rPr>
          <w:rFonts w:ascii="Verdana" w:hAnsi="Verdana"/>
          <w:sz w:val="24"/>
          <w:szCs w:val="24"/>
        </w:rPr>
        <w:t xml:space="preserve">uses. </w:t>
      </w:r>
    </w:p>
    <w:p w:rsidR="00714D1F" w:rsidRPr="00436E56" w:rsidRDefault="00490240" w:rsidP="00714D1F">
      <w:pPr>
        <w:rPr>
          <w:rFonts w:ascii="Verdana" w:hAnsi="Verdana"/>
          <w:b/>
        </w:rPr>
      </w:pPr>
      <w:r w:rsidRPr="00436E56">
        <w:rPr>
          <w:rFonts w:ascii="Verdana" w:hAnsi="Verdana"/>
          <w:b/>
        </w:rPr>
        <w:t>Example: Inter-</w:t>
      </w:r>
      <w:r w:rsidR="00714D1F" w:rsidRPr="00436E56">
        <w:rPr>
          <w:rFonts w:ascii="Verdana" w:hAnsi="Verdana"/>
          <w:b/>
        </w:rPr>
        <w:t xml:space="preserve">connection to adjacent water supply system </w:t>
      </w:r>
    </w:p>
    <w:tbl>
      <w:tblPr>
        <w:tblStyle w:val="TableGrid"/>
        <w:tblW w:w="0" w:type="auto"/>
        <w:tblLook w:val="04A0" w:firstRow="1" w:lastRow="0" w:firstColumn="1" w:lastColumn="0" w:noHBand="0" w:noVBand="1"/>
      </w:tblPr>
      <w:tblGrid>
        <w:gridCol w:w="4428"/>
        <w:gridCol w:w="4428"/>
      </w:tblGrid>
      <w:tr w:rsidR="007D18F3" w:rsidRPr="00436E56" w:rsidTr="007D18F3">
        <w:tc>
          <w:tcPr>
            <w:tcW w:w="4428" w:type="dxa"/>
          </w:tcPr>
          <w:p w:rsidR="007D18F3" w:rsidRPr="00436E56" w:rsidRDefault="007D18F3" w:rsidP="00714D1F">
            <w:pPr>
              <w:rPr>
                <w:rFonts w:ascii="Verdana" w:hAnsi="Verdana"/>
              </w:rPr>
            </w:pPr>
            <w:r w:rsidRPr="00436E56">
              <w:rPr>
                <w:rFonts w:ascii="Verdana" w:hAnsi="Verdana"/>
              </w:rPr>
              <w:t>Water Systems within one quarter mile of our system</w:t>
            </w:r>
          </w:p>
        </w:tc>
        <w:tc>
          <w:tcPr>
            <w:tcW w:w="4428" w:type="dxa"/>
          </w:tcPr>
          <w:p w:rsidR="007D18F3" w:rsidRPr="00436E56" w:rsidRDefault="007D18F3" w:rsidP="00714D1F">
            <w:pPr>
              <w:rPr>
                <w:rFonts w:ascii="Verdana" w:hAnsi="Verdana"/>
              </w:rPr>
            </w:pPr>
            <w:r w:rsidRPr="00436E56">
              <w:rPr>
                <w:rFonts w:ascii="Verdana" w:hAnsi="Verdana"/>
              </w:rPr>
              <w:t xml:space="preserve">Feasibility of connecting </w:t>
            </w:r>
          </w:p>
        </w:tc>
      </w:tr>
      <w:tr w:rsidR="007D18F3" w:rsidRPr="00436E56" w:rsidTr="007D18F3">
        <w:tc>
          <w:tcPr>
            <w:tcW w:w="4428" w:type="dxa"/>
          </w:tcPr>
          <w:p w:rsidR="007D18F3" w:rsidRPr="00436E56" w:rsidRDefault="007D18F3" w:rsidP="007D18F3">
            <w:pPr>
              <w:rPr>
                <w:rFonts w:ascii="Verdana" w:hAnsi="Verdana"/>
              </w:rPr>
            </w:pPr>
            <w:r w:rsidRPr="00436E56">
              <w:rPr>
                <w:rFonts w:ascii="Verdana" w:hAnsi="Verdana"/>
              </w:rPr>
              <w:t xml:space="preserve">There is one water system located within one-quarter mile of the XYZ water system. The XYZ distribution system is within </w:t>
            </w:r>
            <w:r w:rsidR="00F7438E" w:rsidRPr="00436E56">
              <w:rPr>
                <w:rFonts w:ascii="Verdana" w:hAnsi="Verdana"/>
              </w:rPr>
              <w:t>1,000</w:t>
            </w:r>
            <w:r w:rsidRPr="00436E56">
              <w:rPr>
                <w:rFonts w:ascii="Verdana" w:hAnsi="Verdana"/>
              </w:rPr>
              <w:t xml:space="preserve"> feet of the other water system. </w:t>
            </w:r>
          </w:p>
          <w:p w:rsidR="007D18F3" w:rsidRPr="00436E56" w:rsidRDefault="007D18F3" w:rsidP="00714D1F">
            <w:pPr>
              <w:rPr>
                <w:rFonts w:ascii="Verdana" w:hAnsi="Verdana"/>
              </w:rPr>
            </w:pPr>
          </w:p>
        </w:tc>
        <w:tc>
          <w:tcPr>
            <w:tcW w:w="4428" w:type="dxa"/>
          </w:tcPr>
          <w:p w:rsidR="007D18F3" w:rsidRPr="00436E56" w:rsidRDefault="007D18F3" w:rsidP="00714D1F">
            <w:pPr>
              <w:rPr>
                <w:rFonts w:ascii="Verdana" w:hAnsi="Verdana"/>
              </w:rPr>
            </w:pPr>
            <w:r w:rsidRPr="00436E56">
              <w:rPr>
                <w:rFonts w:ascii="Verdana" w:hAnsi="Verdana"/>
              </w:rPr>
              <w:t xml:space="preserve">The system has discussed installing an inter connection with the adjacent water supply. The system is willing, but at this time cannot assist financially. The cost of the project is about $10,000 to install pipe and an inter connection. Unless the other system can assist financially it is not feasible for the XYZ system to construct the inter connection until 2006. </w:t>
            </w:r>
          </w:p>
        </w:tc>
      </w:tr>
    </w:tbl>
    <w:p w:rsidR="0050515F" w:rsidRPr="00436E56" w:rsidRDefault="00714D1F" w:rsidP="00714D1F">
      <w:pPr>
        <w:rPr>
          <w:rFonts w:ascii="Verdana" w:hAnsi="Verdana"/>
          <w:b/>
        </w:rPr>
      </w:pPr>
      <w:r w:rsidRPr="00436E56">
        <w:rPr>
          <w:rFonts w:ascii="Verdana" w:hAnsi="Verdana"/>
          <w:b/>
        </w:rPr>
        <w:t xml:space="preserve">Example: Alternate source(s) of water </w:t>
      </w:r>
    </w:p>
    <w:tbl>
      <w:tblPr>
        <w:tblStyle w:val="TableGrid"/>
        <w:tblW w:w="0" w:type="auto"/>
        <w:tblLook w:val="04A0" w:firstRow="1" w:lastRow="0" w:firstColumn="1" w:lastColumn="0" w:noHBand="0" w:noVBand="1"/>
      </w:tblPr>
      <w:tblGrid>
        <w:gridCol w:w="1771"/>
        <w:gridCol w:w="1771"/>
        <w:gridCol w:w="1771"/>
        <w:gridCol w:w="1771"/>
        <w:gridCol w:w="1772"/>
      </w:tblGrid>
      <w:tr w:rsidR="0050515F" w:rsidRPr="00436E56" w:rsidTr="0050515F">
        <w:tc>
          <w:tcPr>
            <w:tcW w:w="1771" w:type="dxa"/>
          </w:tcPr>
          <w:p w:rsidR="0050515F" w:rsidRPr="00436E56" w:rsidRDefault="0050515F" w:rsidP="0050515F">
            <w:pPr>
              <w:contextualSpacing/>
              <w:rPr>
                <w:rFonts w:ascii="Verdana" w:hAnsi="Verdana"/>
              </w:rPr>
            </w:pPr>
            <w:r w:rsidRPr="00436E56">
              <w:rPr>
                <w:rFonts w:ascii="Verdana" w:hAnsi="Verdana"/>
              </w:rPr>
              <w:t xml:space="preserve">Alternative </w:t>
            </w:r>
          </w:p>
          <w:p w:rsidR="0050515F" w:rsidRPr="00436E56" w:rsidRDefault="0050515F" w:rsidP="00714D1F">
            <w:pPr>
              <w:contextualSpacing/>
              <w:rPr>
                <w:rFonts w:ascii="Verdana" w:hAnsi="Verdana"/>
              </w:rPr>
            </w:pPr>
            <w:r w:rsidRPr="00436E56">
              <w:rPr>
                <w:rFonts w:ascii="Verdana" w:hAnsi="Verdana"/>
              </w:rPr>
              <w:t xml:space="preserve">sources </w:t>
            </w:r>
          </w:p>
        </w:tc>
        <w:tc>
          <w:tcPr>
            <w:tcW w:w="1771" w:type="dxa"/>
          </w:tcPr>
          <w:p w:rsidR="0050515F" w:rsidRPr="00436E56" w:rsidRDefault="0050515F" w:rsidP="00714D1F">
            <w:pPr>
              <w:contextualSpacing/>
              <w:rPr>
                <w:rFonts w:ascii="Verdana" w:hAnsi="Verdana"/>
              </w:rPr>
            </w:pPr>
            <w:r w:rsidRPr="00436E56">
              <w:rPr>
                <w:rFonts w:ascii="Verdana" w:hAnsi="Verdana"/>
              </w:rPr>
              <w:t>Names</w:t>
            </w:r>
          </w:p>
        </w:tc>
        <w:tc>
          <w:tcPr>
            <w:tcW w:w="1771" w:type="dxa"/>
          </w:tcPr>
          <w:p w:rsidR="0050515F" w:rsidRPr="00436E56" w:rsidRDefault="0050515F" w:rsidP="00714D1F">
            <w:pPr>
              <w:contextualSpacing/>
              <w:rPr>
                <w:rFonts w:ascii="Verdana" w:hAnsi="Verdana"/>
              </w:rPr>
            </w:pPr>
            <w:r w:rsidRPr="00436E56">
              <w:rPr>
                <w:rFonts w:ascii="Verdana" w:hAnsi="Verdana"/>
              </w:rPr>
              <w:t>Phone</w:t>
            </w:r>
          </w:p>
        </w:tc>
        <w:tc>
          <w:tcPr>
            <w:tcW w:w="1771" w:type="dxa"/>
          </w:tcPr>
          <w:p w:rsidR="0050515F" w:rsidRPr="00436E56" w:rsidRDefault="0050515F" w:rsidP="00714D1F">
            <w:pPr>
              <w:contextualSpacing/>
              <w:rPr>
                <w:rFonts w:ascii="Verdana" w:hAnsi="Verdana"/>
              </w:rPr>
            </w:pPr>
            <w:r w:rsidRPr="00436E56">
              <w:rPr>
                <w:rFonts w:ascii="Verdana" w:hAnsi="Verdana"/>
              </w:rPr>
              <w:t>Availability</w:t>
            </w:r>
          </w:p>
        </w:tc>
        <w:tc>
          <w:tcPr>
            <w:tcW w:w="1772" w:type="dxa"/>
          </w:tcPr>
          <w:p w:rsidR="0050515F" w:rsidRPr="00436E56" w:rsidRDefault="0050515F" w:rsidP="0050515F">
            <w:pPr>
              <w:contextualSpacing/>
              <w:rPr>
                <w:rFonts w:ascii="Verdana" w:hAnsi="Verdana"/>
              </w:rPr>
            </w:pPr>
            <w:r w:rsidRPr="00436E56">
              <w:rPr>
                <w:rFonts w:ascii="Verdana" w:hAnsi="Verdana"/>
              </w:rPr>
              <w:t xml:space="preserve">Is the water </w:t>
            </w:r>
          </w:p>
          <w:p w:rsidR="0050515F" w:rsidRPr="00436E56" w:rsidRDefault="0050515F" w:rsidP="00714D1F">
            <w:pPr>
              <w:contextualSpacing/>
              <w:rPr>
                <w:rFonts w:ascii="Verdana" w:hAnsi="Verdana"/>
              </w:rPr>
            </w:pPr>
            <w:r w:rsidRPr="00436E56">
              <w:rPr>
                <w:rFonts w:ascii="Verdana" w:hAnsi="Verdana"/>
              </w:rPr>
              <w:t xml:space="preserve">safe for drinking? </w:t>
            </w:r>
          </w:p>
        </w:tc>
      </w:tr>
      <w:tr w:rsidR="0050515F" w:rsidRPr="00436E56" w:rsidTr="0050515F">
        <w:tc>
          <w:tcPr>
            <w:tcW w:w="1771" w:type="dxa"/>
          </w:tcPr>
          <w:p w:rsidR="0050515F" w:rsidRPr="00436E56" w:rsidRDefault="0050515F" w:rsidP="0050515F">
            <w:pPr>
              <w:contextualSpacing/>
              <w:rPr>
                <w:rFonts w:ascii="Verdana" w:hAnsi="Verdana"/>
              </w:rPr>
            </w:pPr>
            <w:r w:rsidRPr="00436E56">
              <w:rPr>
                <w:rFonts w:ascii="Verdana" w:hAnsi="Verdana"/>
              </w:rPr>
              <w:t xml:space="preserve">Bottled water </w:t>
            </w:r>
          </w:p>
          <w:p w:rsidR="0050515F" w:rsidRPr="00436E56" w:rsidRDefault="0050515F" w:rsidP="0050515F">
            <w:pPr>
              <w:contextualSpacing/>
              <w:rPr>
                <w:rFonts w:ascii="Verdana" w:hAnsi="Verdana"/>
              </w:rPr>
            </w:pPr>
            <w:r w:rsidRPr="00436E56">
              <w:rPr>
                <w:rFonts w:ascii="Verdana" w:hAnsi="Verdana"/>
              </w:rPr>
              <w:t xml:space="preserve">suppliers </w:t>
            </w:r>
          </w:p>
          <w:p w:rsidR="0050515F" w:rsidRPr="00436E56" w:rsidRDefault="0050515F" w:rsidP="00714D1F">
            <w:pPr>
              <w:contextualSpacing/>
              <w:rPr>
                <w:rFonts w:ascii="Verdana" w:hAnsi="Verdana"/>
              </w:rPr>
            </w:pPr>
          </w:p>
        </w:tc>
        <w:tc>
          <w:tcPr>
            <w:tcW w:w="1771" w:type="dxa"/>
          </w:tcPr>
          <w:p w:rsidR="0050515F" w:rsidRPr="00436E56" w:rsidRDefault="0050515F" w:rsidP="00714D1F">
            <w:pPr>
              <w:contextualSpacing/>
              <w:rPr>
                <w:rFonts w:ascii="Verdana" w:hAnsi="Verdana"/>
              </w:rPr>
            </w:pPr>
            <w:r w:rsidRPr="00436E56">
              <w:rPr>
                <w:rFonts w:ascii="Verdana" w:hAnsi="Verdana"/>
              </w:rPr>
              <w:t>Bottled Water Inc.</w:t>
            </w:r>
          </w:p>
        </w:tc>
        <w:tc>
          <w:tcPr>
            <w:tcW w:w="1771" w:type="dxa"/>
          </w:tcPr>
          <w:p w:rsidR="0050515F" w:rsidRPr="00436E56" w:rsidRDefault="0050515F" w:rsidP="00714D1F">
            <w:pPr>
              <w:contextualSpacing/>
              <w:rPr>
                <w:rFonts w:ascii="Verdana" w:hAnsi="Verdana"/>
              </w:rPr>
            </w:pPr>
            <w:r w:rsidRPr="00436E56">
              <w:rPr>
                <w:rFonts w:ascii="Verdana" w:hAnsi="Verdana"/>
              </w:rPr>
              <w:t>(505)982-5674</w:t>
            </w:r>
          </w:p>
        </w:tc>
        <w:tc>
          <w:tcPr>
            <w:tcW w:w="1771" w:type="dxa"/>
          </w:tcPr>
          <w:p w:rsidR="0050515F" w:rsidRPr="00436E56" w:rsidRDefault="0050515F" w:rsidP="00714D1F">
            <w:pPr>
              <w:contextualSpacing/>
              <w:rPr>
                <w:rFonts w:ascii="Verdana" w:hAnsi="Verdana"/>
              </w:rPr>
            </w:pPr>
            <w:r w:rsidRPr="00436E56">
              <w:rPr>
                <w:rFonts w:ascii="Verdana" w:hAnsi="Verdana"/>
              </w:rPr>
              <w:t xml:space="preserve">Up to </w:t>
            </w:r>
            <w:r w:rsidR="00F7438E" w:rsidRPr="00436E56">
              <w:rPr>
                <w:rFonts w:ascii="Verdana" w:hAnsi="Verdana"/>
              </w:rPr>
              <w:t>1,000</w:t>
            </w:r>
            <w:r w:rsidRPr="00436E56">
              <w:rPr>
                <w:rFonts w:ascii="Verdana" w:hAnsi="Verdana"/>
              </w:rPr>
              <w:t xml:space="preserve"> gallons in 1 gallon jugs within 24 hours </w:t>
            </w:r>
          </w:p>
        </w:tc>
        <w:tc>
          <w:tcPr>
            <w:tcW w:w="1772" w:type="dxa"/>
          </w:tcPr>
          <w:p w:rsidR="0050515F" w:rsidRPr="00436E56" w:rsidRDefault="0050515F" w:rsidP="0050515F">
            <w:pPr>
              <w:contextualSpacing/>
              <w:rPr>
                <w:rFonts w:ascii="Verdana" w:hAnsi="Verdana"/>
              </w:rPr>
            </w:pPr>
            <w:r w:rsidRPr="00436E56">
              <w:rPr>
                <w:rFonts w:ascii="Verdana" w:hAnsi="Verdana"/>
              </w:rPr>
              <w:t xml:space="preserve">Yes </w:t>
            </w:r>
          </w:p>
          <w:p w:rsidR="0050515F" w:rsidRPr="00436E56" w:rsidRDefault="0050515F" w:rsidP="00714D1F">
            <w:pPr>
              <w:contextualSpacing/>
              <w:rPr>
                <w:rFonts w:ascii="Verdana" w:hAnsi="Verdana"/>
              </w:rPr>
            </w:pPr>
          </w:p>
        </w:tc>
      </w:tr>
      <w:tr w:rsidR="0050515F" w:rsidRPr="00436E56" w:rsidTr="0050515F">
        <w:tc>
          <w:tcPr>
            <w:tcW w:w="1771" w:type="dxa"/>
          </w:tcPr>
          <w:p w:rsidR="0050515F" w:rsidRPr="00436E56" w:rsidRDefault="0050515F" w:rsidP="0050515F">
            <w:pPr>
              <w:contextualSpacing/>
              <w:rPr>
                <w:rFonts w:ascii="Verdana" w:hAnsi="Verdana"/>
              </w:rPr>
            </w:pPr>
            <w:r w:rsidRPr="00436E56">
              <w:rPr>
                <w:rFonts w:ascii="Verdana" w:hAnsi="Verdana"/>
              </w:rPr>
              <w:t xml:space="preserve">Tanker trucks </w:t>
            </w:r>
            <w:r w:rsidRPr="00436E56">
              <w:rPr>
                <w:rFonts w:ascii="Verdana" w:hAnsi="Verdana"/>
              </w:rPr>
              <w:lastRenderedPageBreak/>
              <w:t xml:space="preserve">in </w:t>
            </w:r>
          </w:p>
          <w:p w:rsidR="0050515F" w:rsidRPr="00436E56" w:rsidRDefault="0050515F" w:rsidP="0050515F">
            <w:pPr>
              <w:contextualSpacing/>
              <w:rPr>
                <w:rFonts w:ascii="Verdana" w:hAnsi="Verdana"/>
              </w:rPr>
            </w:pPr>
            <w:r w:rsidRPr="00436E56">
              <w:rPr>
                <w:rFonts w:ascii="Verdana" w:hAnsi="Verdana"/>
              </w:rPr>
              <w:t xml:space="preserve">the area available </w:t>
            </w:r>
          </w:p>
          <w:p w:rsidR="0050515F" w:rsidRPr="00436E56" w:rsidRDefault="0050515F" w:rsidP="0050515F">
            <w:pPr>
              <w:contextualSpacing/>
              <w:rPr>
                <w:rFonts w:ascii="Verdana" w:hAnsi="Verdana"/>
              </w:rPr>
            </w:pPr>
            <w:r w:rsidRPr="00436E56">
              <w:rPr>
                <w:rFonts w:ascii="Verdana" w:hAnsi="Verdana"/>
              </w:rPr>
              <w:t xml:space="preserve">to deliver bulk </w:t>
            </w:r>
          </w:p>
          <w:p w:rsidR="0050515F" w:rsidRPr="00436E56" w:rsidRDefault="0050515F" w:rsidP="00714D1F">
            <w:pPr>
              <w:contextualSpacing/>
              <w:rPr>
                <w:rFonts w:ascii="Verdana" w:hAnsi="Verdana"/>
              </w:rPr>
            </w:pPr>
            <w:r w:rsidRPr="00436E56">
              <w:rPr>
                <w:rFonts w:ascii="Verdana" w:hAnsi="Verdana"/>
              </w:rPr>
              <w:t xml:space="preserve">water </w:t>
            </w:r>
          </w:p>
        </w:tc>
        <w:tc>
          <w:tcPr>
            <w:tcW w:w="1771" w:type="dxa"/>
          </w:tcPr>
          <w:p w:rsidR="0050515F" w:rsidRPr="00436E56" w:rsidRDefault="0050515F" w:rsidP="0050515F">
            <w:pPr>
              <w:contextualSpacing/>
              <w:rPr>
                <w:rFonts w:ascii="Verdana" w:hAnsi="Verdana"/>
              </w:rPr>
            </w:pPr>
            <w:r w:rsidRPr="00436E56">
              <w:rPr>
                <w:rFonts w:ascii="Verdana" w:hAnsi="Verdana"/>
              </w:rPr>
              <w:lastRenderedPageBreak/>
              <w:t xml:space="preserve">Fred Jones, </w:t>
            </w:r>
            <w:r w:rsidRPr="00436E56">
              <w:rPr>
                <w:rFonts w:ascii="Verdana" w:hAnsi="Verdana"/>
              </w:rPr>
              <w:lastRenderedPageBreak/>
              <w:t xml:space="preserve">local </w:t>
            </w:r>
          </w:p>
          <w:p w:rsidR="0050515F" w:rsidRPr="00436E56" w:rsidRDefault="0050515F" w:rsidP="0050515F">
            <w:pPr>
              <w:contextualSpacing/>
              <w:rPr>
                <w:rFonts w:ascii="Verdana" w:hAnsi="Verdana"/>
              </w:rPr>
            </w:pPr>
            <w:r w:rsidRPr="00436E56">
              <w:rPr>
                <w:rFonts w:ascii="Verdana" w:hAnsi="Verdana"/>
              </w:rPr>
              <w:t xml:space="preserve">dairy truck </w:t>
            </w:r>
          </w:p>
          <w:p w:rsidR="0050515F" w:rsidRPr="00436E56" w:rsidRDefault="0050515F" w:rsidP="00714D1F">
            <w:pPr>
              <w:contextualSpacing/>
              <w:rPr>
                <w:rFonts w:ascii="Verdana" w:hAnsi="Verdana"/>
              </w:rPr>
            </w:pPr>
          </w:p>
        </w:tc>
        <w:tc>
          <w:tcPr>
            <w:tcW w:w="1771" w:type="dxa"/>
          </w:tcPr>
          <w:p w:rsidR="0050515F" w:rsidRPr="00436E56" w:rsidRDefault="0050515F" w:rsidP="00714D1F">
            <w:pPr>
              <w:contextualSpacing/>
              <w:rPr>
                <w:rFonts w:ascii="Verdana" w:hAnsi="Verdana"/>
              </w:rPr>
            </w:pPr>
            <w:r w:rsidRPr="00436E56">
              <w:rPr>
                <w:rFonts w:ascii="Verdana" w:hAnsi="Verdana"/>
              </w:rPr>
              <w:lastRenderedPageBreak/>
              <w:t>(505)250-8723</w:t>
            </w:r>
          </w:p>
        </w:tc>
        <w:tc>
          <w:tcPr>
            <w:tcW w:w="1771" w:type="dxa"/>
          </w:tcPr>
          <w:p w:rsidR="0050515F" w:rsidRPr="00436E56" w:rsidRDefault="0050515F" w:rsidP="0050515F">
            <w:pPr>
              <w:contextualSpacing/>
              <w:rPr>
                <w:rFonts w:ascii="Verdana" w:hAnsi="Verdana"/>
              </w:rPr>
            </w:pPr>
            <w:r w:rsidRPr="00436E56">
              <w:rPr>
                <w:rFonts w:ascii="Verdana" w:hAnsi="Verdana"/>
              </w:rPr>
              <w:t xml:space="preserve">5000 gallons in </w:t>
            </w:r>
          </w:p>
          <w:p w:rsidR="0050515F" w:rsidRPr="00436E56" w:rsidRDefault="0050515F" w:rsidP="0050515F">
            <w:pPr>
              <w:contextualSpacing/>
              <w:rPr>
                <w:rFonts w:ascii="Verdana" w:hAnsi="Verdana"/>
              </w:rPr>
            </w:pPr>
            <w:r w:rsidRPr="00436E56">
              <w:rPr>
                <w:rFonts w:ascii="Verdana" w:hAnsi="Verdana"/>
              </w:rPr>
              <w:lastRenderedPageBreak/>
              <w:t xml:space="preserve">less than 6 hours </w:t>
            </w:r>
          </w:p>
          <w:p w:rsidR="0050515F" w:rsidRPr="00436E56" w:rsidRDefault="0050515F" w:rsidP="00714D1F">
            <w:pPr>
              <w:contextualSpacing/>
              <w:rPr>
                <w:rFonts w:ascii="Verdana" w:hAnsi="Verdana"/>
              </w:rPr>
            </w:pPr>
          </w:p>
        </w:tc>
        <w:tc>
          <w:tcPr>
            <w:tcW w:w="1772" w:type="dxa"/>
          </w:tcPr>
          <w:p w:rsidR="0050515F" w:rsidRPr="00436E56" w:rsidRDefault="0050515F" w:rsidP="0050515F">
            <w:pPr>
              <w:contextualSpacing/>
              <w:rPr>
                <w:rFonts w:ascii="Verdana" w:hAnsi="Verdana"/>
              </w:rPr>
            </w:pPr>
            <w:r w:rsidRPr="00436E56">
              <w:rPr>
                <w:rFonts w:ascii="Verdana" w:hAnsi="Verdana"/>
              </w:rPr>
              <w:lastRenderedPageBreak/>
              <w:t xml:space="preserve">No </w:t>
            </w:r>
          </w:p>
          <w:p w:rsidR="0050515F" w:rsidRPr="00436E56" w:rsidRDefault="0050515F" w:rsidP="00714D1F">
            <w:pPr>
              <w:contextualSpacing/>
              <w:rPr>
                <w:rFonts w:ascii="Verdana" w:hAnsi="Verdana"/>
              </w:rPr>
            </w:pPr>
          </w:p>
        </w:tc>
      </w:tr>
    </w:tbl>
    <w:p w:rsidR="00714D1F" w:rsidRPr="00436E56" w:rsidRDefault="00714D1F" w:rsidP="00714D1F">
      <w:pPr>
        <w:rPr>
          <w:rFonts w:ascii="Verdana" w:hAnsi="Verdana"/>
        </w:rPr>
      </w:pPr>
    </w:p>
    <w:p w:rsidR="00714D1F" w:rsidRPr="007B3A53" w:rsidRDefault="00C267B7" w:rsidP="00B14F8B">
      <w:pPr>
        <w:pStyle w:val="Heading2"/>
        <w:rPr>
          <w:rFonts w:ascii="Verdana" w:hAnsi="Verdana"/>
          <w:sz w:val="20"/>
          <w:szCs w:val="20"/>
        </w:rPr>
      </w:pPr>
      <w:bookmarkStart w:id="23" w:name="_Toc434222142"/>
      <w:r>
        <w:rPr>
          <w:rFonts w:ascii="Verdana" w:hAnsi="Verdana"/>
          <w:sz w:val="20"/>
          <w:szCs w:val="20"/>
        </w:rPr>
        <w:t>Section 12:</w:t>
      </w:r>
      <w:r w:rsidR="00714D1F" w:rsidRPr="007B3A53">
        <w:rPr>
          <w:rFonts w:ascii="Verdana" w:hAnsi="Verdana"/>
          <w:sz w:val="20"/>
          <w:szCs w:val="20"/>
        </w:rPr>
        <w:t xml:space="preserve"> </w:t>
      </w:r>
      <w:r w:rsidR="00490240" w:rsidRPr="007B3A53">
        <w:rPr>
          <w:rFonts w:ascii="Verdana" w:hAnsi="Verdana"/>
          <w:sz w:val="20"/>
          <w:szCs w:val="20"/>
        </w:rPr>
        <w:t>Curtailing Water Use</w:t>
      </w:r>
      <w:bookmarkEnd w:id="23"/>
    </w:p>
    <w:p w:rsidR="00714D1F" w:rsidRPr="007B3A53" w:rsidRDefault="00714D1F" w:rsidP="00354553">
      <w:pPr>
        <w:jc w:val="both"/>
        <w:rPr>
          <w:rFonts w:ascii="Verdana" w:hAnsi="Verdana"/>
          <w:sz w:val="24"/>
          <w:szCs w:val="24"/>
        </w:rPr>
      </w:pPr>
      <w:r w:rsidRPr="007B3A53">
        <w:rPr>
          <w:rFonts w:ascii="Verdana" w:hAnsi="Verdana"/>
          <w:sz w:val="24"/>
          <w:szCs w:val="24"/>
        </w:rPr>
        <w:t>An emergency may require reducing water usage, so you should identify curtailment measures in advance. Possible measures include restrictions on landscape watering, car washing, filling of swimming pools and hot tubs, and other nonessential activities such as cleaning driveways and sidewalks. There can be various combinations of voluntary and mandatory measures. The water system should develop and formally adopt measures through ordinance, resolution, or by-laws. As part of this effort, consider ways to inform customers about the need to curtail water use. Examples include door-to-door postings, phone contact, posting of signs in visible community areas, and contacting the news media. Curtailment messages should be pre</w:t>
      </w:r>
      <w:r w:rsidR="00490240" w:rsidRPr="007B3A53">
        <w:rPr>
          <w:rFonts w:ascii="Verdana" w:hAnsi="Verdana"/>
          <w:sz w:val="24"/>
          <w:szCs w:val="24"/>
        </w:rPr>
        <w:t>-</w:t>
      </w:r>
      <w:r w:rsidRPr="007B3A53">
        <w:rPr>
          <w:rFonts w:ascii="Verdana" w:hAnsi="Verdana"/>
          <w:sz w:val="24"/>
          <w:szCs w:val="24"/>
        </w:rPr>
        <w:t xml:space="preserve">scripted to ensure proper messages are delivered. </w:t>
      </w:r>
    </w:p>
    <w:p w:rsidR="00714D1F" w:rsidRPr="00436E56" w:rsidRDefault="00714D1F" w:rsidP="00714D1F">
      <w:pPr>
        <w:rPr>
          <w:rFonts w:ascii="Verdana" w:hAnsi="Verdana"/>
          <w:b/>
        </w:rPr>
      </w:pPr>
      <w:r w:rsidRPr="00436E56">
        <w:rPr>
          <w:rFonts w:ascii="Verdana" w:hAnsi="Verdana"/>
          <w:b/>
        </w:rPr>
        <w:t xml:space="preserve">Example: Curtailing water use </w:t>
      </w:r>
    </w:p>
    <w:tbl>
      <w:tblPr>
        <w:tblStyle w:val="TableGrid"/>
        <w:tblW w:w="0" w:type="auto"/>
        <w:tblLook w:val="04A0" w:firstRow="1" w:lastRow="0" w:firstColumn="1" w:lastColumn="0" w:noHBand="0" w:noVBand="1"/>
      </w:tblPr>
      <w:tblGrid>
        <w:gridCol w:w="4428"/>
        <w:gridCol w:w="4428"/>
      </w:tblGrid>
      <w:tr w:rsidR="00A86BC6" w:rsidRPr="00436E56" w:rsidTr="00A86BC6">
        <w:tc>
          <w:tcPr>
            <w:tcW w:w="4428" w:type="dxa"/>
          </w:tcPr>
          <w:p w:rsidR="00A86BC6" w:rsidRPr="00436E56" w:rsidRDefault="00A86BC6" w:rsidP="00714D1F">
            <w:pPr>
              <w:rPr>
                <w:rFonts w:ascii="Verdana" w:hAnsi="Verdana"/>
              </w:rPr>
            </w:pPr>
            <w:r w:rsidRPr="00436E56">
              <w:rPr>
                <w:rFonts w:ascii="Verdana" w:hAnsi="Verdana"/>
              </w:rPr>
              <w:t>Water curtailment measures</w:t>
            </w:r>
          </w:p>
        </w:tc>
        <w:tc>
          <w:tcPr>
            <w:tcW w:w="4428" w:type="dxa"/>
          </w:tcPr>
          <w:p w:rsidR="00A86BC6" w:rsidRPr="00436E56" w:rsidRDefault="00A86BC6" w:rsidP="00714D1F">
            <w:pPr>
              <w:rPr>
                <w:rFonts w:ascii="Verdana" w:hAnsi="Verdana"/>
              </w:rPr>
            </w:pPr>
            <w:r w:rsidRPr="00436E56">
              <w:rPr>
                <w:rFonts w:ascii="Verdana" w:hAnsi="Verdana"/>
              </w:rPr>
              <w:t xml:space="preserve">Actions </w:t>
            </w:r>
          </w:p>
        </w:tc>
      </w:tr>
      <w:tr w:rsidR="00A86BC6" w:rsidRPr="00436E56" w:rsidTr="00A86BC6">
        <w:tc>
          <w:tcPr>
            <w:tcW w:w="4428" w:type="dxa"/>
          </w:tcPr>
          <w:p w:rsidR="00A86BC6" w:rsidRPr="00436E56" w:rsidRDefault="00A86BC6" w:rsidP="00A86BC6">
            <w:pPr>
              <w:contextualSpacing/>
              <w:rPr>
                <w:rFonts w:ascii="Verdana" w:hAnsi="Verdana"/>
              </w:rPr>
            </w:pPr>
            <w:r w:rsidRPr="00436E56">
              <w:rPr>
                <w:rFonts w:ascii="Verdana" w:hAnsi="Verdana"/>
              </w:rPr>
              <w:t xml:space="preserve">Restrict outside water usage including watering lawns, washing cars, etc. </w:t>
            </w:r>
          </w:p>
          <w:p w:rsidR="00490240" w:rsidRPr="00436E56" w:rsidRDefault="00490240" w:rsidP="00A86BC6">
            <w:pPr>
              <w:contextualSpacing/>
              <w:rPr>
                <w:rFonts w:ascii="Verdana" w:hAnsi="Verdana"/>
              </w:rPr>
            </w:pPr>
          </w:p>
          <w:p w:rsidR="00A86BC6" w:rsidRPr="00436E56" w:rsidRDefault="00A86BC6" w:rsidP="00714D1F">
            <w:pPr>
              <w:rPr>
                <w:rFonts w:ascii="Verdana" w:hAnsi="Verdana"/>
              </w:rPr>
            </w:pPr>
            <w:r w:rsidRPr="00436E56">
              <w:rPr>
                <w:rFonts w:ascii="Verdana" w:hAnsi="Verdana"/>
              </w:rPr>
              <w:t>Request curtailment of inside usage.</w:t>
            </w:r>
          </w:p>
        </w:tc>
        <w:tc>
          <w:tcPr>
            <w:tcW w:w="4428" w:type="dxa"/>
          </w:tcPr>
          <w:p w:rsidR="00A86BC6" w:rsidRPr="00436E56" w:rsidRDefault="00A86BC6" w:rsidP="00A86BC6">
            <w:pPr>
              <w:contextualSpacing/>
              <w:rPr>
                <w:rFonts w:ascii="Verdana" w:hAnsi="Verdana"/>
              </w:rPr>
            </w:pPr>
            <w:r w:rsidRPr="00436E56">
              <w:rPr>
                <w:rFonts w:ascii="Verdana" w:hAnsi="Verdana"/>
              </w:rPr>
              <w:t xml:space="preserve">• Upon making the decision that curtailment is needed: </w:t>
            </w:r>
          </w:p>
          <w:p w:rsidR="00A86BC6" w:rsidRPr="00436E56" w:rsidRDefault="00A86BC6" w:rsidP="00A86BC6">
            <w:pPr>
              <w:contextualSpacing/>
              <w:rPr>
                <w:rFonts w:ascii="Verdana" w:hAnsi="Verdana"/>
              </w:rPr>
            </w:pPr>
            <w:r w:rsidRPr="00436E56">
              <w:rPr>
                <w:rFonts w:ascii="Verdana" w:hAnsi="Verdana"/>
              </w:rPr>
              <w:t xml:space="preserve">• Draft door hanger with curtailment messages. </w:t>
            </w:r>
          </w:p>
          <w:p w:rsidR="00A86BC6" w:rsidRPr="00436E56" w:rsidRDefault="00A86BC6" w:rsidP="00A86BC6">
            <w:pPr>
              <w:contextualSpacing/>
              <w:rPr>
                <w:rFonts w:ascii="Verdana" w:hAnsi="Verdana"/>
              </w:rPr>
            </w:pPr>
            <w:r w:rsidRPr="00436E56">
              <w:rPr>
                <w:rFonts w:ascii="Verdana" w:hAnsi="Verdana"/>
              </w:rPr>
              <w:t xml:space="preserve">• Post on customer doors. </w:t>
            </w:r>
          </w:p>
          <w:p w:rsidR="00A86BC6" w:rsidRPr="00436E56" w:rsidRDefault="00A86BC6" w:rsidP="00A86BC6">
            <w:pPr>
              <w:contextualSpacing/>
              <w:rPr>
                <w:rFonts w:ascii="Verdana" w:hAnsi="Verdana"/>
              </w:rPr>
            </w:pPr>
            <w:r w:rsidRPr="00436E56">
              <w:rPr>
                <w:rFonts w:ascii="Verdana" w:hAnsi="Verdana"/>
              </w:rPr>
              <w:t xml:space="preserve">• Contact WRKO AM news to announce curtailment message. </w:t>
            </w:r>
          </w:p>
          <w:p w:rsidR="00A86BC6" w:rsidRPr="00436E56" w:rsidRDefault="00A86BC6" w:rsidP="00A86BC6">
            <w:pPr>
              <w:contextualSpacing/>
              <w:rPr>
                <w:rFonts w:ascii="Verdana" w:hAnsi="Verdana"/>
              </w:rPr>
            </w:pPr>
            <w:r w:rsidRPr="00436E56">
              <w:rPr>
                <w:rFonts w:ascii="Verdana" w:hAnsi="Verdana"/>
              </w:rPr>
              <w:t xml:space="preserve">• Monitor system usage and spot check meter usage if time is available. </w:t>
            </w:r>
          </w:p>
          <w:p w:rsidR="00A86BC6" w:rsidRPr="00436E56" w:rsidRDefault="00A86BC6" w:rsidP="00714D1F">
            <w:pPr>
              <w:contextualSpacing/>
              <w:rPr>
                <w:rFonts w:ascii="Verdana" w:hAnsi="Verdana"/>
              </w:rPr>
            </w:pPr>
            <w:r w:rsidRPr="00436E56">
              <w:rPr>
                <w:rFonts w:ascii="Verdana" w:hAnsi="Verdana"/>
              </w:rPr>
              <w:t>• Continue message as long as curtailment is warranted.</w:t>
            </w:r>
          </w:p>
        </w:tc>
      </w:tr>
    </w:tbl>
    <w:p w:rsidR="00A238C8" w:rsidRPr="007B3A53" w:rsidRDefault="00C267B7" w:rsidP="00B14F8B">
      <w:pPr>
        <w:pStyle w:val="Heading2"/>
        <w:rPr>
          <w:rFonts w:ascii="Verdana" w:hAnsi="Verdana"/>
          <w:sz w:val="20"/>
          <w:szCs w:val="20"/>
        </w:rPr>
      </w:pPr>
      <w:bookmarkStart w:id="24" w:name="_Toc434222143"/>
      <w:r>
        <w:rPr>
          <w:rFonts w:ascii="Verdana" w:hAnsi="Verdana"/>
          <w:sz w:val="20"/>
          <w:szCs w:val="20"/>
        </w:rPr>
        <w:t>Section 13:</w:t>
      </w:r>
      <w:r w:rsidR="00A238C8" w:rsidRPr="007B3A53">
        <w:rPr>
          <w:rFonts w:ascii="Verdana" w:hAnsi="Verdana"/>
          <w:sz w:val="20"/>
          <w:szCs w:val="20"/>
        </w:rPr>
        <w:t xml:space="preserve"> </w:t>
      </w:r>
      <w:r w:rsidR="00490240" w:rsidRPr="007B3A53">
        <w:rPr>
          <w:rFonts w:ascii="Verdana" w:hAnsi="Verdana"/>
          <w:sz w:val="20"/>
          <w:szCs w:val="20"/>
        </w:rPr>
        <w:t>Returning to Normal Operation</w:t>
      </w:r>
      <w:bookmarkEnd w:id="24"/>
    </w:p>
    <w:p w:rsidR="00A238C8" w:rsidRPr="007B3A53" w:rsidRDefault="00A238C8" w:rsidP="00354553">
      <w:pPr>
        <w:jc w:val="both"/>
        <w:rPr>
          <w:rFonts w:ascii="Verdana" w:hAnsi="Verdana"/>
          <w:sz w:val="24"/>
          <w:szCs w:val="24"/>
        </w:rPr>
      </w:pPr>
      <w:r w:rsidRPr="007B3A53">
        <w:rPr>
          <w:rFonts w:ascii="Verdana" w:hAnsi="Verdana"/>
          <w:sz w:val="24"/>
          <w:szCs w:val="24"/>
        </w:rPr>
        <w:t xml:space="preserve">As the emergency passes and you regain control, the system must prepare to return to normal operating condition. This may be a very simple or very complex process, depending on the type and severity of the emergency. Returning to normal operation may simply mean the system restores power </w:t>
      </w:r>
      <w:r w:rsidRPr="007B3A53">
        <w:rPr>
          <w:rFonts w:ascii="Verdana" w:hAnsi="Verdana"/>
          <w:sz w:val="24"/>
          <w:szCs w:val="24"/>
        </w:rPr>
        <w:lastRenderedPageBreak/>
        <w:t xml:space="preserve">and the back-up generator is disconnected. Or it could mean the system has to obtain the proper number of satisfactory coliform tests and disinfect the system in order to lift a health advisory. </w:t>
      </w:r>
    </w:p>
    <w:p w:rsidR="00A238C8" w:rsidRPr="007B3A53" w:rsidRDefault="00A238C8" w:rsidP="00A238C8">
      <w:pPr>
        <w:rPr>
          <w:rFonts w:ascii="Verdana" w:hAnsi="Verdana"/>
          <w:sz w:val="24"/>
          <w:szCs w:val="24"/>
        </w:rPr>
      </w:pPr>
      <w:r w:rsidRPr="007B3A53">
        <w:rPr>
          <w:rFonts w:ascii="Verdana" w:hAnsi="Verdana"/>
          <w:sz w:val="24"/>
          <w:szCs w:val="24"/>
        </w:rPr>
        <w:t xml:space="preserve">Many factors might need to be considered before you decide to return to </w:t>
      </w:r>
      <w:r w:rsidR="009600B2" w:rsidRPr="007B3A53">
        <w:rPr>
          <w:rFonts w:ascii="Verdana" w:hAnsi="Verdana"/>
          <w:sz w:val="24"/>
          <w:szCs w:val="24"/>
        </w:rPr>
        <w:t xml:space="preserve">normal operation. For example: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Has the system been repaired to the point that it can meet demand?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Has the system operator made a safety and operational inspection of all system components?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Has the system been properly flushed, disinfected and pressure tested?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Has the water been adequately tested in accordance with sampling regulations?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Does the water meet standards?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Is there adequate staff to operate and manage the system? </w:t>
      </w:r>
    </w:p>
    <w:p w:rsidR="00A238C8" w:rsidRPr="007B3A53" w:rsidRDefault="00A238C8" w:rsidP="00A238C8">
      <w:pPr>
        <w:contextualSpacing/>
        <w:rPr>
          <w:rFonts w:ascii="Verdana" w:hAnsi="Verdana"/>
          <w:sz w:val="24"/>
          <w:szCs w:val="24"/>
        </w:rPr>
      </w:pPr>
      <w:r w:rsidRPr="007B3A53">
        <w:rPr>
          <w:rFonts w:ascii="Verdana" w:hAnsi="Verdana"/>
          <w:sz w:val="24"/>
          <w:szCs w:val="24"/>
        </w:rPr>
        <w:t xml:space="preserve">• Do federal, state, and local agencies support returning to normal operation? </w:t>
      </w:r>
    </w:p>
    <w:p w:rsidR="00A238C8" w:rsidRPr="007B3A53" w:rsidRDefault="00A238C8" w:rsidP="00A238C8">
      <w:pPr>
        <w:contextualSpacing/>
        <w:rPr>
          <w:rFonts w:ascii="Verdana" w:hAnsi="Verdana"/>
          <w:sz w:val="24"/>
          <w:szCs w:val="24"/>
        </w:rPr>
      </w:pPr>
      <w:r w:rsidRPr="007B3A53">
        <w:rPr>
          <w:rFonts w:ascii="Verdana" w:hAnsi="Verdana"/>
          <w:sz w:val="24"/>
          <w:szCs w:val="24"/>
        </w:rPr>
        <w:t>• Have you develop</w:t>
      </w:r>
      <w:r w:rsidR="009600B2" w:rsidRPr="007B3A53">
        <w:rPr>
          <w:rFonts w:ascii="Verdana" w:hAnsi="Verdana"/>
          <w:sz w:val="24"/>
          <w:szCs w:val="24"/>
        </w:rPr>
        <w:t xml:space="preserve">ed the proper public messages? </w:t>
      </w:r>
    </w:p>
    <w:p w:rsidR="00490240" w:rsidRPr="007B3A53" w:rsidRDefault="00490240" w:rsidP="00A238C8">
      <w:pPr>
        <w:contextualSpacing/>
        <w:rPr>
          <w:rFonts w:ascii="Verdana" w:hAnsi="Verdana"/>
          <w:sz w:val="24"/>
          <w:szCs w:val="24"/>
        </w:rPr>
      </w:pPr>
    </w:p>
    <w:p w:rsidR="00A238C8" w:rsidRDefault="00A238C8" w:rsidP="00354553">
      <w:pPr>
        <w:jc w:val="both"/>
        <w:rPr>
          <w:rFonts w:ascii="Verdana" w:hAnsi="Verdana"/>
          <w:sz w:val="24"/>
          <w:szCs w:val="24"/>
        </w:rPr>
      </w:pPr>
      <w:r w:rsidRPr="007B3A53">
        <w:rPr>
          <w:rFonts w:ascii="Verdana" w:hAnsi="Verdana"/>
          <w:sz w:val="24"/>
          <w:szCs w:val="24"/>
        </w:rPr>
        <w:t xml:space="preserve">The emergency response plan should include a discussion of the follow-up actions and staff responsibilities that the system must take before </w:t>
      </w:r>
      <w:r w:rsidR="009600B2" w:rsidRPr="007B3A53">
        <w:rPr>
          <w:rFonts w:ascii="Verdana" w:hAnsi="Verdana"/>
          <w:sz w:val="24"/>
          <w:szCs w:val="24"/>
        </w:rPr>
        <w:t xml:space="preserve">returning to normal operation. </w:t>
      </w:r>
    </w:p>
    <w:p w:rsidR="00354553" w:rsidRDefault="00354553" w:rsidP="00354553">
      <w:pPr>
        <w:jc w:val="both"/>
        <w:rPr>
          <w:rFonts w:ascii="Verdana" w:hAnsi="Verdana"/>
          <w:sz w:val="24"/>
          <w:szCs w:val="24"/>
        </w:rPr>
      </w:pPr>
    </w:p>
    <w:p w:rsidR="00C267B7" w:rsidRPr="007B3A53" w:rsidRDefault="00C267B7" w:rsidP="00354553">
      <w:pPr>
        <w:jc w:val="both"/>
        <w:rPr>
          <w:rFonts w:ascii="Verdana" w:hAnsi="Verdana"/>
          <w:sz w:val="24"/>
          <w:szCs w:val="24"/>
        </w:rPr>
      </w:pPr>
    </w:p>
    <w:p w:rsidR="00A238C8" w:rsidRPr="00436E56" w:rsidRDefault="00A238C8" w:rsidP="00A238C8">
      <w:pPr>
        <w:rPr>
          <w:rFonts w:ascii="Verdana" w:hAnsi="Verdana"/>
          <w:b/>
        </w:rPr>
      </w:pPr>
      <w:r w:rsidRPr="00436E56">
        <w:rPr>
          <w:rFonts w:ascii="Verdana" w:hAnsi="Verdana"/>
          <w:b/>
        </w:rPr>
        <w:t xml:space="preserve">Example: Returning to normal operations </w:t>
      </w:r>
    </w:p>
    <w:tbl>
      <w:tblPr>
        <w:tblStyle w:val="TableGrid"/>
        <w:tblW w:w="0" w:type="auto"/>
        <w:tblLook w:val="04A0" w:firstRow="1" w:lastRow="0" w:firstColumn="1" w:lastColumn="0" w:noHBand="0" w:noVBand="1"/>
      </w:tblPr>
      <w:tblGrid>
        <w:gridCol w:w="4428"/>
        <w:gridCol w:w="4590"/>
      </w:tblGrid>
      <w:tr w:rsidR="00A238C8" w:rsidRPr="00436E56" w:rsidTr="00222AD5">
        <w:tc>
          <w:tcPr>
            <w:tcW w:w="4428" w:type="dxa"/>
          </w:tcPr>
          <w:p w:rsidR="00A238C8" w:rsidRPr="00436E56" w:rsidRDefault="00A238C8" w:rsidP="00A238C8">
            <w:pPr>
              <w:rPr>
                <w:rFonts w:ascii="Verdana" w:hAnsi="Verdana"/>
              </w:rPr>
            </w:pPr>
            <w:r w:rsidRPr="00436E56">
              <w:rPr>
                <w:rFonts w:ascii="Verdana" w:hAnsi="Verdana"/>
              </w:rPr>
              <w:t>Action</w:t>
            </w:r>
          </w:p>
        </w:tc>
        <w:tc>
          <w:tcPr>
            <w:tcW w:w="4590" w:type="dxa"/>
          </w:tcPr>
          <w:p w:rsidR="00A238C8" w:rsidRPr="00436E56" w:rsidRDefault="00A238C8" w:rsidP="00A238C8">
            <w:pPr>
              <w:rPr>
                <w:rFonts w:ascii="Verdana" w:hAnsi="Verdana"/>
              </w:rPr>
            </w:pPr>
            <w:r w:rsidRPr="00436E56">
              <w:rPr>
                <w:rFonts w:ascii="Verdana" w:hAnsi="Verdana"/>
              </w:rPr>
              <w:t xml:space="preserve">Description and actions </w:t>
            </w:r>
          </w:p>
        </w:tc>
      </w:tr>
      <w:tr w:rsidR="00A238C8" w:rsidRPr="00436E56" w:rsidTr="00222AD5">
        <w:tc>
          <w:tcPr>
            <w:tcW w:w="4428" w:type="dxa"/>
          </w:tcPr>
          <w:p w:rsidR="00A238C8" w:rsidRPr="00436E56" w:rsidRDefault="00A238C8" w:rsidP="00A238C8">
            <w:pPr>
              <w:rPr>
                <w:rFonts w:ascii="Verdana" w:hAnsi="Verdana"/>
              </w:rPr>
            </w:pPr>
            <w:r w:rsidRPr="00436E56">
              <w:rPr>
                <w:rFonts w:ascii="Verdana" w:hAnsi="Verdana"/>
              </w:rPr>
              <w:t xml:space="preserve">Inspect, flush, and disinfect the system </w:t>
            </w:r>
          </w:p>
          <w:p w:rsidR="00A238C8" w:rsidRPr="00436E56" w:rsidRDefault="00A238C8" w:rsidP="00A238C8">
            <w:pPr>
              <w:rPr>
                <w:rFonts w:ascii="Verdana" w:hAnsi="Verdana"/>
              </w:rPr>
            </w:pPr>
          </w:p>
        </w:tc>
        <w:tc>
          <w:tcPr>
            <w:tcW w:w="4590" w:type="dxa"/>
          </w:tcPr>
          <w:p w:rsidR="00A238C8" w:rsidRPr="00436E56" w:rsidRDefault="00A238C8" w:rsidP="00A238C8">
            <w:pPr>
              <w:rPr>
                <w:rFonts w:ascii="Verdana" w:hAnsi="Verdana"/>
              </w:rPr>
            </w:pPr>
            <w:r w:rsidRPr="00436E56">
              <w:rPr>
                <w:rFonts w:ascii="Verdana" w:hAnsi="Verdana"/>
              </w:rPr>
              <w:t xml:space="preserve">Water system operator and support staff inspect all system facilities, ensure all water quality tests have been done and the system has been flushed and disinfected if necessary. Water system operator makes a report to the water system manager. Water system manager makes decision on current condition of system. </w:t>
            </w:r>
          </w:p>
        </w:tc>
      </w:tr>
      <w:tr w:rsidR="00A238C8" w:rsidRPr="00436E56" w:rsidTr="00222AD5">
        <w:tc>
          <w:tcPr>
            <w:tcW w:w="4428" w:type="dxa"/>
          </w:tcPr>
          <w:p w:rsidR="00A238C8" w:rsidRPr="00436E56" w:rsidRDefault="00A238C8" w:rsidP="00A238C8">
            <w:pPr>
              <w:rPr>
                <w:rFonts w:ascii="Verdana" w:hAnsi="Verdana"/>
              </w:rPr>
            </w:pPr>
            <w:r w:rsidRPr="00436E56">
              <w:rPr>
                <w:rFonts w:ascii="Verdana" w:hAnsi="Verdana"/>
              </w:rPr>
              <w:lastRenderedPageBreak/>
              <w:t xml:space="preserve">Verification of water quality </w:t>
            </w:r>
          </w:p>
        </w:tc>
        <w:tc>
          <w:tcPr>
            <w:tcW w:w="4590" w:type="dxa"/>
          </w:tcPr>
          <w:p w:rsidR="00A238C8" w:rsidRPr="00436E56" w:rsidRDefault="00A238C8" w:rsidP="00A238C8">
            <w:pPr>
              <w:rPr>
                <w:rFonts w:ascii="Verdana" w:hAnsi="Verdana"/>
              </w:rPr>
            </w:pPr>
            <w:r w:rsidRPr="00436E56">
              <w:rPr>
                <w:rFonts w:ascii="Verdana" w:hAnsi="Verdana"/>
              </w:rPr>
              <w:t>Water system manager verifies water quality sampling results</w:t>
            </w:r>
            <w:r w:rsidR="00490240" w:rsidRPr="00436E56">
              <w:rPr>
                <w:rFonts w:ascii="Verdana" w:hAnsi="Verdana"/>
              </w:rPr>
              <w:t>.</w:t>
            </w:r>
          </w:p>
        </w:tc>
      </w:tr>
      <w:tr w:rsidR="00A238C8" w:rsidRPr="00436E56" w:rsidTr="00222AD5">
        <w:tc>
          <w:tcPr>
            <w:tcW w:w="4428" w:type="dxa"/>
          </w:tcPr>
          <w:p w:rsidR="00B40C43" w:rsidRPr="00436E56" w:rsidRDefault="00B40C43" w:rsidP="00B40C43">
            <w:pPr>
              <w:rPr>
                <w:rFonts w:ascii="Verdana" w:hAnsi="Verdana"/>
              </w:rPr>
            </w:pPr>
            <w:r w:rsidRPr="00436E56">
              <w:rPr>
                <w:rFonts w:ascii="Verdana" w:hAnsi="Verdana"/>
              </w:rPr>
              <w:t>Coordinate with NMED Drinking Water Bureau</w:t>
            </w:r>
          </w:p>
          <w:p w:rsidR="00A238C8" w:rsidRPr="00436E56" w:rsidRDefault="00A238C8" w:rsidP="00A238C8">
            <w:pPr>
              <w:rPr>
                <w:rFonts w:ascii="Verdana" w:hAnsi="Verdana"/>
              </w:rPr>
            </w:pPr>
          </w:p>
        </w:tc>
        <w:tc>
          <w:tcPr>
            <w:tcW w:w="4590" w:type="dxa"/>
          </w:tcPr>
          <w:p w:rsidR="00A238C8" w:rsidRPr="00436E56" w:rsidRDefault="00B40C43" w:rsidP="00A238C8">
            <w:pPr>
              <w:rPr>
                <w:rFonts w:ascii="Verdana" w:hAnsi="Verdana"/>
              </w:rPr>
            </w:pPr>
            <w:r w:rsidRPr="00436E56">
              <w:rPr>
                <w:rFonts w:ascii="Verdana" w:hAnsi="Verdana"/>
              </w:rPr>
              <w:t xml:space="preserve">Water system manager coordinates with NMED Drinking Water Bureau on system condition and water quality results. </w:t>
            </w:r>
          </w:p>
        </w:tc>
      </w:tr>
      <w:tr w:rsidR="00A238C8" w:rsidRPr="00436E56" w:rsidTr="00222AD5">
        <w:tc>
          <w:tcPr>
            <w:tcW w:w="4428" w:type="dxa"/>
          </w:tcPr>
          <w:p w:rsidR="00A238C8" w:rsidRPr="00436E56" w:rsidRDefault="00B40C43" w:rsidP="00A238C8">
            <w:pPr>
              <w:rPr>
                <w:rFonts w:ascii="Verdana" w:hAnsi="Verdana"/>
              </w:rPr>
            </w:pPr>
            <w:r w:rsidRPr="00436E56">
              <w:rPr>
                <w:rFonts w:ascii="Verdana" w:hAnsi="Verdana"/>
              </w:rPr>
              <w:t>Notify customers</w:t>
            </w:r>
          </w:p>
        </w:tc>
        <w:tc>
          <w:tcPr>
            <w:tcW w:w="4590" w:type="dxa"/>
          </w:tcPr>
          <w:p w:rsidR="00A238C8" w:rsidRPr="00436E56" w:rsidRDefault="00B40C43" w:rsidP="00A238C8">
            <w:pPr>
              <w:rPr>
                <w:rFonts w:ascii="Verdana" w:hAnsi="Verdana"/>
              </w:rPr>
            </w:pPr>
            <w:r w:rsidRPr="00436E56">
              <w:rPr>
                <w:rFonts w:ascii="Verdana" w:hAnsi="Verdana"/>
              </w:rPr>
              <w:t xml:space="preserve">Water system manager meets with water system operator and communications lead to write notice to customers. Water system manager directs communications lead to distribute public notice. </w:t>
            </w:r>
          </w:p>
        </w:tc>
      </w:tr>
      <w:tr w:rsidR="00A238C8" w:rsidRPr="00436E56" w:rsidTr="00222AD5">
        <w:tc>
          <w:tcPr>
            <w:tcW w:w="4428" w:type="dxa"/>
          </w:tcPr>
          <w:p w:rsidR="00A238C8" w:rsidRPr="00436E56" w:rsidRDefault="00B40C43" w:rsidP="00A238C8">
            <w:pPr>
              <w:rPr>
                <w:rFonts w:ascii="Verdana" w:hAnsi="Verdana"/>
              </w:rPr>
            </w:pPr>
            <w:r w:rsidRPr="00436E56">
              <w:rPr>
                <w:rFonts w:ascii="Verdana" w:hAnsi="Verdana"/>
              </w:rPr>
              <w:t>Write emergency report</w:t>
            </w:r>
          </w:p>
        </w:tc>
        <w:tc>
          <w:tcPr>
            <w:tcW w:w="4590" w:type="dxa"/>
          </w:tcPr>
          <w:p w:rsidR="00A238C8" w:rsidRPr="00436E56" w:rsidRDefault="00B40C43" w:rsidP="00A238C8">
            <w:pPr>
              <w:rPr>
                <w:rFonts w:ascii="Verdana" w:hAnsi="Verdana"/>
              </w:rPr>
            </w:pPr>
            <w:r w:rsidRPr="00436E56">
              <w:rPr>
                <w:rFonts w:ascii="Verdana" w:hAnsi="Verdana"/>
              </w:rPr>
              <w:t>Water system manager writes report and send a copy to NMED.</w:t>
            </w:r>
          </w:p>
        </w:tc>
      </w:tr>
    </w:tbl>
    <w:p w:rsidR="00221316" w:rsidRPr="007B3A53" w:rsidRDefault="00C267B7" w:rsidP="00B14F8B">
      <w:pPr>
        <w:pStyle w:val="Heading2"/>
        <w:rPr>
          <w:rFonts w:ascii="Verdana" w:hAnsi="Verdana"/>
          <w:sz w:val="20"/>
          <w:szCs w:val="20"/>
        </w:rPr>
      </w:pPr>
      <w:bookmarkStart w:id="25" w:name="_Toc434222144"/>
      <w:r>
        <w:rPr>
          <w:rFonts w:ascii="Verdana" w:hAnsi="Verdana"/>
          <w:sz w:val="20"/>
          <w:szCs w:val="20"/>
        </w:rPr>
        <w:t>Section 14:</w:t>
      </w:r>
      <w:r w:rsidR="00221316" w:rsidRPr="007B3A53">
        <w:rPr>
          <w:rFonts w:ascii="Verdana" w:hAnsi="Verdana"/>
          <w:sz w:val="20"/>
          <w:szCs w:val="20"/>
        </w:rPr>
        <w:t xml:space="preserve"> </w:t>
      </w:r>
      <w:r w:rsidR="00490240" w:rsidRPr="007B3A53">
        <w:rPr>
          <w:rFonts w:ascii="Verdana" w:hAnsi="Verdana"/>
          <w:sz w:val="20"/>
          <w:szCs w:val="20"/>
        </w:rPr>
        <w:t>Training and Rehearsals</w:t>
      </w:r>
      <w:bookmarkEnd w:id="25"/>
      <w:r w:rsidR="00490240" w:rsidRPr="007B3A53">
        <w:rPr>
          <w:rFonts w:ascii="Verdana" w:hAnsi="Verdana"/>
          <w:sz w:val="20"/>
          <w:szCs w:val="20"/>
        </w:rPr>
        <w:t xml:space="preserve"> </w:t>
      </w:r>
    </w:p>
    <w:p w:rsidR="00221316" w:rsidRPr="007B3A53" w:rsidRDefault="009600B2" w:rsidP="00221316">
      <w:pPr>
        <w:rPr>
          <w:rFonts w:ascii="Verdana" w:hAnsi="Verdana"/>
          <w:sz w:val="24"/>
          <w:szCs w:val="24"/>
          <w:u w:val="single"/>
        </w:rPr>
      </w:pPr>
      <w:r w:rsidRPr="007B3A53">
        <w:rPr>
          <w:rFonts w:ascii="Verdana" w:hAnsi="Verdana"/>
          <w:sz w:val="24"/>
          <w:szCs w:val="24"/>
          <w:u w:val="single"/>
        </w:rPr>
        <w:t xml:space="preserve">Training </w:t>
      </w:r>
    </w:p>
    <w:p w:rsidR="00221316" w:rsidRPr="007B3A53" w:rsidRDefault="00221316" w:rsidP="00354553">
      <w:pPr>
        <w:jc w:val="both"/>
        <w:rPr>
          <w:rFonts w:ascii="Verdana" w:hAnsi="Verdana"/>
          <w:sz w:val="24"/>
          <w:szCs w:val="24"/>
        </w:rPr>
      </w:pPr>
      <w:r w:rsidRPr="007B3A53">
        <w:rPr>
          <w:rFonts w:ascii="Verdana" w:hAnsi="Verdana"/>
          <w:sz w:val="24"/>
          <w:szCs w:val="24"/>
        </w:rPr>
        <w:t>Emergency response training is essential. Training educates system personnel about emergency situations and resulting effects on water systems and also provides an opportunity to practice responses. Any training should have a purpose, appropriately selected personnel, and qualified instruc</w:t>
      </w:r>
      <w:r w:rsidR="009600B2" w:rsidRPr="007B3A53">
        <w:rPr>
          <w:rFonts w:ascii="Verdana" w:hAnsi="Verdana"/>
          <w:sz w:val="24"/>
          <w:szCs w:val="24"/>
        </w:rPr>
        <w:t xml:space="preserve">tion and supporting materials. </w:t>
      </w:r>
    </w:p>
    <w:p w:rsidR="00221316" w:rsidRPr="007B3A53" w:rsidRDefault="00221316" w:rsidP="00354553">
      <w:pPr>
        <w:jc w:val="both"/>
        <w:rPr>
          <w:rFonts w:ascii="Verdana" w:hAnsi="Verdana"/>
          <w:sz w:val="24"/>
          <w:szCs w:val="24"/>
        </w:rPr>
      </w:pPr>
      <w:r w:rsidRPr="007B3A53">
        <w:rPr>
          <w:rFonts w:ascii="Verdana" w:hAnsi="Verdana"/>
          <w:sz w:val="24"/>
          <w:szCs w:val="24"/>
        </w:rPr>
        <w:t xml:space="preserve">Training can be conducted in a variety of ways, including </w:t>
      </w:r>
      <w:r w:rsidR="00E67749">
        <w:rPr>
          <w:rFonts w:ascii="Verdana" w:hAnsi="Verdana"/>
          <w:sz w:val="24"/>
          <w:szCs w:val="24"/>
        </w:rPr>
        <w:t>arranging</w:t>
      </w:r>
      <w:r w:rsidRPr="007B3A53">
        <w:rPr>
          <w:rFonts w:ascii="Verdana" w:hAnsi="Verdana"/>
          <w:sz w:val="24"/>
          <w:szCs w:val="24"/>
        </w:rPr>
        <w:t xml:space="preserve"> training classes or bringing in experienced trainers for</w:t>
      </w:r>
      <w:r w:rsidR="00E67749">
        <w:rPr>
          <w:rFonts w:ascii="Verdana" w:hAnsi="Verdana"/>
          <w:sz w:val="24"/>
          <w:szCs w:val="24"/>
        </w:rPr>
        <w:t xml:space="preserve"> on-site training and exercises.</w:t>
      </w:r>
      <w:r w:rsidRPr="007B3A53">
        <w:rPr>
          <w:rFonts w:ascii="Verdana" w:hAnsi="Verdana"/>
          <w:sz w:val="24"/>
          <w:szCs w:val="24"/>
        </w:rPr>
        <w:t xml:space="preserve"> On-site exercises with experienced trainers are very useful, as they involve activities that are specific to the water system. Personnel can practice emergency communications, isolating parts of the system, inspecting system components, and learning what to look for in case of a security breach. It is also important to train staff on risk communications or how to communicate with the media and </w:t>
      </w:r>
      <w:r w:rsidR="009600B2" w:rsidRPr="007B3A53">
        <w:rPr>
          <w:rFonts w:ascii="Verdana" w:hAnsi="Verdana"/>
          <w:sz w:val="24"/>
          <w:szCs w:val="24"/>
        </w:rPr>
        <w:t xml:space="preserve">customers during an emergency. </w:t>
      </w:r>
    </w:p>
    <w:p w:rsidR="00221316" w:rsidRPr="007B3A53" w:rsidRDefault="00221316" w:rsidP="00354553">
      <w:pPr>
        <w:jc w:val="both"/>
        <w:rPr>
          <w:rFonts w:ascii="Verdana" w:hAnsi="Verdana"/>
          <w:sz w:val="24"/>
          <w:szCs w:val="24"/>
        </w:rPr>
      </w:pPr>
      <w:r w:rsidRPr="007B3A53">
        <w:rPr>
          <w:rFonts w:ascii="Verdana" w:hAnsi="Verdana"/>
          <w:sz w:val="24"/>
          <w:szCs w:val="24"/>
        </w:rPr>
        <w:t xml:space="preserve">When planning training, consider the system’s size, the type and complexity of its components, staff needs, and operational needs. Periodic training reinforces previous efforts, as people often forget things that they don’t use very often. It also provides an opportunity to train new staff and learn about new problems, new techniques, and changes in equipment. Be aware of </w:t>
      </w:r>
      <w:r w:rsidRPr="007B3A53">
        <w:rPr>
          <w:rFonts w:ascii="Verdana" w:hAnsi="Verdana"/>
          <w:sz w:val="24"/>
          <w:szCs w:val="24"/>
        </w:rPr>
        <w:lastRenderedPageBreak/>
        <w:t>current and upcoming training topics, especially hot topics that tend to come around as</w:t>
      </w:r>
      <w:r w:rsidR="009600B2" w:rsidRPr="007B3A53">
        <w:rPr>
          <w:rFonts w:ascii="Verdana" w:hAnsi="Verdana"/>
          <w:sz w:val="24"/>
          <w:szCs w:val="24"/>
        </w:rPr>
        <w:t xml:space="preserve"> a result of a specific event. </w:t>
      </w:r>
    </w:p>
    <w:p w:rsidR="00221316" w:rsidRPr="007B3A53" w:rsidRDefault="009600B2" w:rsidP="00221316">
      <w:pPr>
        <w:rPr>
          <w:rFonts w:ascii="Verdana" w:hAnsi="Verdana"/>
          <w:b/>
          <w:sz w:val="24"/>
          <w:szCs w:val="24"/>
        </w:rPr>
      </w:pPr>
      <w:r w:rsidRPr="007B3A53">
        <w:rPr>
          <w:rFonts w:ascii="Verdana" w:hAnsi="Verdana"/>
          <w:b/>
          <w:sz w:val="24"/>
          <w:szCs w:val="24"/>
        </w:rPr>
        <w:t xml:space="preserve">Example: Training </w:t>
      </w:r>
    </w:p>
    <w:p w:rsidR="00221316" w:rsidRPr="007B3A53" w:rsidRDefault="00221316" w:rsidP="00221316">
      <w:pPr>
        <w:rPr>
          <w:rFonts w:ascii="Verdana" w:hAnsi="Verdana"/>
          <w:sz w:val="24"/>
          <w:szCs w:val="24"/>
        </w:rPr>
      </w:pPr>
      <w:r w:rsidRPr="007B3A53">
        <w:rPr>
          <w:rFonts w:ascii="Verdana" w:hAnsi="Verdana"/>
          <w:sz w:val="24"/>
          <w:szCs w:val="24"/>
        </w:rPr>
        <w:t xml:space="preserve">Identify staff position training needs and expectations. </w:t>
      </w:r>
    </w:p>
    <w:tbl>
      <w:tblPr>
        <w:tblStyle w:val="TableGrid"/>
        <w:tblW w:w="0" w:type="auto"/>
        <w:tblLook w:val="04A0" w:firstRow="1" w:lastRow="0" w:firstColumn="1" w:lastColumn="0" w:noHBand="0" w:noVBand="1"/>
      </w:tblPr>
      <w:tblGrid>
        <w:gridCol w:w="4428"/>
        <w:gridCol w:w="4428"/>
      </w:tblGrid>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Position</w:t>
            </w:r>
          </w:p>
        </w:tc>
        <w:tc>
          <w:tcPr>
            <w:tcW w:w="4428" w:type="dxa"/>
          </w:tcPr>
          <w:p w:rsidR="00221316" w:rsidRPr="00436E56" w:rsidRDefault="00221316" w:rsidP="00221316">
            <w:pPr>
              <w:rPr>
                <w:rFonts w:ascii="Verdana" w:hAnsi="Verdana"/>
              </w:rPr>
            </w:pPr>
            <w:r w:rsidRPr="00436E56">
              <w:rPr>
                <w:rFonts w:ascii="Verdana" w:hAnsi="Verdana"/>
              </w:rPr>
              <w:t xml:space="preserve">Training needs and expectations </w:t>
            </w:r>
          </w:p>
          <w:p w:rsidR="00221316" w:rsidRPr="00436E56" w:rsidRDefault="00221316" w:rsidP="00221316">
            <w:pPr>
              <w:rPr>
                <w:rFonts w:ascii="Verdana" w:hAnsi="Verdana"/>
              </w:rPr>
            </w:pPr>
          </w:p>
        </w:tc>
      </w:tr>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Water System Manager</w:t>
            </w:r>
          </w:p>
        </w:tc>
        <w:tc>
          <w:tcPr>
            <w:tcW w:w="4428" w:type="dxa"/>
          </w:tcPr>
          <w:p w:rsidR="00221316" w:rsidRPr="00436E56" w:rsidRDefault="00221316" w:rsidP="00221316">
            <w:pPr>
              <w:rPr>
                <w:rFonts w:ascii="Verdana" w:hAnsi="Verdana"/>
              </w:rPr>
            </w:pPr>
            <w:r w:rsidRPr="00436E56">
              <w:rPr>
                <w:rFonts w:ascii="Verdana" w:hAnsi="Verdana"/>
              </w:rPr>
              <w:t xml:space="preserve">Emergency response communications, emergency response planning, issuing health advisories. </w:t>
            </w:r>
          </w:p>
        </w:tc>
      </w:tr>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Water System Operator</w:t>
            </w:r>
          </w:p>
        </w:tc>
        <w:tc>
          <w:tcPr>
            <w:tcW w:w="4428" w:type="dxa"/>
          </w:tcPr>
          <w:p w:rsidR="00221316" w:rsidRPr="00436E56" w:rsidRDefault="00221316" w:rsidP="00221316">
            <w:pPr>
              <w:rPr>
                <w:rFonts w:ascii="Verdana" w:hAnsi="Verdana"/>
              </w:rPr>
            </w:pPr>
            <w:r w:rsidRPr="00436E56">
              <w:rPr>
                <w:rFonts w:ascii="Verdana" w:hAnsi="Verdana"/>
              </w:rPr>
              <w:t xml:space="preserve">Emergency response communications, emergency response planning, suspicious activity training. </w:t>
            </w:r>
          </w:p>
        </w:tc>
      </w:tr>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Field support</w:t>
            </w:r>
          </w:p>
        </w:tc>
        <w:tc>
          <w:tcPr>
            <w:tcW w:w="4428" w:type="dxa"/>
          </w:tcPr>
          <w:p w:rsidR="00221316" w:rsidRPr="00436E56" w:rsidRDefault="00221316" w:rsidP="00221316">
            <w:pPr>
              <w:rPr>
                <w:rFonts w:ascii="Verdana" w:hAnsi="Verdana"/>
              </w:rPr>
            </w:pPr>
            <w:r w:rsidRPr="00436E56">
              <w:rPr>
                <w:rFonts w:ascii="Verdana" w:hAnsi="Verdana"/>
              </w:rPr>
              <w:t xml:space="preserve">Emergency response communications, suspicious activity training </w:t>
            </w:r>
          </w:p>
        </w:tc>
      </w:tr>
      <w:tr w:rsidR="00221316" w:rsidRPr="00436E56" w:rsidTr="00221316">
        <w:tc>
          <w:tcPr>
            <w:tcW w:w="4428" w:type="dxa"/>
          </w:tcPr>
          <w:p w:rsidR="00221316" w:rsidRPr="00436E56" w:rsidRDefault="00221316" w:rsidP="00221316">
            <w:pPr>
              <w:rPr>
                <w:rFonts w:ascii="Verdana" w:hAnsi="Verdana"/>
              </w:rPr>
            </w:pPr>
            <w:r w:rsidRPr="00436E56">
              <w:rPr>
                <w:rFonts w:ascii="Verdana" w:hAnsi="Verdana"/>
              </w:rPr>
              <w:t>Administrative Support</w:t>
            </w:r>
          </w:p>
        </w:tc>
        <w:tc>
          <w:tcPr>
            <w:tcW w:w="4428" w:type="dxa"/>
          </w:tcPr>
          <w:p w:rsidR="00221316" w:rsidRPr="00436E56" w:rsidRDefault="00221316" w:rsidP="00221316">
            <w:pPr>
              <w:rPr>
                <w:rFonts w:ascii="Verdana" w:hAnsi="Verdana"/>
              </w:rPr>
            </w:pPr>
            <w:r w:rsidRPr="00436E56">
              <w:rPr>
                <w:rFonts w:ascii="Verdana" w:hAnsi="Verdana"/>
              </w:rPr>
              <w:t xml:space="preserve">Emergency response communications, emergency response </w:t>
            </w:r>
          </w:p>
          <w:p w:rsidR="00221316" w:rsidRPr="00436E56" w:rsidRDefault="00221316" w:rsidP="00221316">
            <w:pPr>
              <w:rPr>
                <w:rFonts w:ascii="Verdana" w:hAnsi="Verdana"/>
              </w:rPr>
            </w:pPr>
            <w:r w:rsidRPr="00436E56">
              <w:rPr>
                <w:rFonts w:ascii="Verdana" w:hAnsi="Verdana"/>
              </w:rPr>
              <w:t xml:space="preserve">planning </w:t>
            </w:r>
          </w:p>
        </w:tc>
      </w:tr>
    </w:tbl>
    <w:p w:rsidR="00222AD5" w:rsidRPr="00436E56" w:rsidRDefault="00222AD5" w:rsidP="00221316">
      <w:pPr>
        <w:rPr>
          <w:rFonts w:ascii="Verdana" w:hAnsi="Verdana"/>
        </w:rPr>
      </w:pPr>
    </w:p>
    <w:p w:rsidR="00221316" w:rsidRPr="00436E56" w:rsidRDefault="00222AD5" w:rsidP="00221316">
      <w:pPr>
        <w:rPr>
          <w:rFonts w:ascii="Verdana" w:hAnsi="Verdana"/>
        </w:rPr>
      </w:pPr>
      <w:r w:rsidRPr="00436E56">
        <w:rPr>
          <w:rFonts w:ascii="Verdana" w:hAnsi="Verdana"/>
        </w:rPr>
        <w:br w:type="page"/>
      </w:r>
    </w:p>
    <w:p w:rsidR="00221316" w:rsidRPr="007B3A53" w:rsidRDefault="009600B2" w:rsidP="00221316">
      <w:pPr>
        <w:rPr>
          <w:rFonts w:ascii="Verdana" w:hAnsi="Verdana"/>
          <w:sz w:val="24"/>
          <w:szCs w:val="24"/>
          <w:u w:val="single"/>
        </w:rPr>
      </w:pPr>
      <w:r w:rsidRPr="007B3A53">
        <w:rPr>
          <w:rFonts w:ascii="Verdana" w:hAnsi="Verdana"/>
          <w:sz w:val="24"/>
          <w:szCs w:val="24"/>
          <w:u w:val="single"/>
        </w:rPr>
        <w:lastRenderedPageBreak/>
        <w:t xml:space="preserve">Emergency rehearsals </w:t>
      </w:r>
    </w:p>
    <w:p w:rsidR="00221316" w:rsidRPr="007B3A53" w:rsidRDefault="00221316" w:rsidP="001B3B8E">
      <w:pPr>
        <w:jc w:val="both"/>
        <w:rPr>
          <w:rFonts w:ascii="Verdana" w:hAnsi="Verdana"/>
          <w:sz w:val="24"/>
          <w:szCs w:val="24"/>
        </w:rPr>
      </w:pPr>
      <w:r w:rsidRPr="007B3A53">
        <w:rPr>
          <w:rFonts w:ascii="Verdana" w:hAnsi="Verdana"/>
          <w:sz w:val="24"/>
          <w:szCs w:val="24"/>
        </w:rPr>
        <w:t xml:space="preserve">Emergency rehearsals, sometimes referred to as “table-top exercises” are valuable tools to make sure employees are always prepared to respond. Ideally, rehearsals are set up by the water system manager and are unannounced to employees. During these rehearsals, employees are required to conduct actual responses. They make phone or radio calls, perform inspections, respond to </w:t>
      </w:r>
      <w:r w:rsidR="00513165" w:rsidRPr="007B3A53">
        <w:rPr>
          <w:rFonts w:ascii="Verdana" w:hAnsi="Verdana"/>
          <w:sz w:val="24"/>
          <w:szCs w:val="24"/>
        </w:rPr>
        <w:t>inquiries</w:t>
      </w:r>
      <w:r w:rsidRPr="007B3A53">
        <w:rPr>
          <w:rFonts w:ascii="Verdana" w:hAnsi="Verdana"/>
          <w:sz w:val="24"/>
          <w:szCs w:val="24"/>
        </w:rPr>
        <w:t xml:space="preserve">, and </w:t>
      </w:r>
      <w:r w:rsidR="00513165" w:rsidRPr="007B3A53">
        <w:rPr>
          <w:rFonts w:ascii="Verdana" w:hAnsi="Verdana"/>
          <w:sz w:val="24"/>
          <w:szCs w:val="24"/>
        </w:rPr>
        <w:t xml:space="preserve">do other tasks. Get assistance </w:t>
      </w:r>
      <w:r w:rsidRPr="007B3A53">
        <w:rPr>
          <w:rFonts w:ascii="Verdana" w:hAnsi="Verdana"/>
          <w:sz w:val="24"/>
          <w:szCs w:val="24"/>
        </w:rPr>
        <w:t>from partners such as local health jurisdictions and lo</w:t>
      </w:r>
      <w:r w:rsidR="009600B2" w:rsidRPr="007B3A53">
        <w:rPr>
          <w:rFonts w:ascii="Verdana" w:hAnsi="Verdana"/>
          <w:sz w:val="24"/>
          <w:szCs w:val="24"/>
        </w:rPr>
        <w:t xml:space="preserve">cal emergency response people. </w:t>
      </w:r>
    </w:p>
    <w:p w:rsidR="00221316" w:rsidRPr="007B3A53" w:rsidRDefault="00221316" w:rsidP="001B3B8E">
      <w:pPr>
        <w:jc w:val="both"/>
        <w:rPr>
          <w:rFonts w:ascii="Verdana" w:hAnsi="Verdana"/>
          <w:sz w:val="24"/>
          <w:szCs w:val="24"/>
        </w:rPr>
      </w:pPr>
      <w:r w:rsidRPr="007B3A53">
        <w:rPr>
          <w:rFonts w:ascii="Verdana" w:hAnsi="Verdana"/>
          <w:sz w:val="24"/>
          <w:szCs w:val="24"/>
        </w:rPr>
        <w:t>Practicing for an emergency is the only real way to tho</w:t>
      </w:r>
      <w:r w:rsidR="00513165" w:rsidRPr="007B3A53">
        <w:rPr>
          <w:rFonts w:ascii="Verdana" w:hAnsi="Verdana"/>
          <w:sz w:val="24"/>
          <w:szCs w:val="24"/>
        </w:rPr>
        <w:t xml:space="preserve">roughly evaluate the emergency </w:t>
      </w:r>
      <w:r w:rsidRPr="007B3A53">
        <w:rPr>
          <w:rFonts w:ascii="Verdana" w:hAnsi="Verdana"/>
          <w:sz w:val="24"/>
          <w:szCs w:val="24"/>
        </w:rPr>
        <w:t>response plan and the system’s ability to implement it. The f</w:t>
      </w:r>
      <w:r w:rsidR="00513165" w:rsidRPr="007B3A53">
        <w:rPr>
          <w:rFonts w:ascii="Verdana" w:hAnsi="Verdana"/>
          <w:sz w:val="24"/>
          <w:szCs w:val="24"/>
        </w:rPr>
        <w:t xml:space="preserve">inal step of a rehearsal is to </w:t>
      </w:r>
      <w:r w:rsidRPr="007B3A53">
        <w:rPr>
          <w:rFonts w:ascii="Verdana" w:hAnsi="Verdana"/>
          <w:sz w:val="24"/>
          <w:szCs w:val="24"/>
        </w:rPr>
        <w:t xml:space="preserve">evaluate and discuss the results. Conduct a staff meeting </w:t>
      </w:r>
      <w:r w:rsidR="00513165" w:rsidRPr="007B3A53">
        <w:rPr>
          <w:rFonts w:ascii="Verdana" w:hAnsi="Verdana"/>
          <w:sz w:val="24"/>
          <w:szCs w:val="24"/>
        </w:rPr>
        <w:t xml:space="preserve">to go over the results and get </w:t>
      </w:r>
      <w:r w:rsidRPr="007B3A53">
        <w:rPr>
          <w:rFonts w:ascii="Verdana" w:hAnsi="Verdana"/>
          <w:sz w:val="24"/>
          <w:szCs w:val="24"/>
        </w:rPr>
        <w:t>input from those involved in the rehearsal. Then make modif</w:t>
      </w:r>
      <w:r w:rsidR="00513165" w:rsidRPr="007B3A53">
        <w:rPr>
          <w:rFonts w:ascii="Verdana" w:hAnsi="Verdana"/>
          <w:sz w:val="24"/>
          <w:szCs w:val="24"/>
        </w:rPr>
        <w:t xml:space="preserve">ications or set up training to </w:t>
      </w:r>
      <w:r w:rsidR="009600B2" w:rsidRPr="007B3A53">
        <w:rPr>
          <w:rFonts w:ascii="Verdana" w:hAnsi="Verdana"/>
          <w:sz w:val="24"/>
          <w:szCs w:val="24"/>
        </w:rPr>
        <w:t xml:space="preserve">be better prepared. </w:t>
      </w:r>
    </w:p>
    <w:p w:rsidR="00221316" w:rsidRPr="007B3A53" w:rsidRDefault="009600B2" w:rsidP="00221316">
      <w:pPr>
        <w:rPr>
          <w:rFonts w:ascii="Verdana" w:hAnsi="Verdana"/>
          <w:b/>
          <w:sz w:val="24"/>
          <w:szCs w:val="24"/>
        </w:rPr>
      </w:pPr>
      <w:r w:rsidRPr="007B3A53">
        <w:rPr>
          <w:rFonts w:ascii="Verdana" w:hAnsi="Verdana"/>
          <w:b/>
          <w:sz w:val="24"/>
          <w:szCs w:val="24"/>
        </w:rPr>
        <w:t xml:space="preserve">Example: Emergency rehearsals </w:t>
      </w:r>
    </w:p>
    <w:p w:rsidR="00221316" w:rsidRPr="007B3A53" w:rsidRDefault="00221316" w:rsidP="00221316">
      <w:pPr>
        <w:rPr>
          <w:rFonts w:ascii="Verdana" w:hAnsi="Verdana"/>
          <w:sz w:val="24"/>
          <w:szCs w:val="24"/>
        </w:rPr>
      </w:pPr>
      <w:r w:rsidRPr="007B3A53">
        <w:rPr>
          <w:rFonts w:ascii="Verdana" w:hAnsi="Verdana"/>
          <w:sz w:val="24"/>
          <w:szCs w:val="24"/>
        </w:rPr>
        <w:t xml:space="preserve">Schedule for drills, tabletop exercises, and other ways to practice emergency response: </w:t>
      </w:r>
    </w:p>
    <w:tbl>
      <w:tblPr>
        <w:tblStyle w:val="TableGrid"/>
        <w:tblW w:w="0" w:type="auto"/>
        <w:tblLook w:val="04A0" w:firstRow="1" w:lastRow="0" w:firstColumn="1" w:lastColumn="0" w:noHBand="0" w:noVBand="1"/>
      </w:tblPr>
      <w:tblGrid>
        <w:gridCol w:w="2214"/>
        <w:gridCol w:w="2214"/>
        <w:gridCol w:w="2214"/>
        <w:gridCol w:w="2214"/>
      </w:tblGrid>
      <w:tr w:rsidR="00513165" w:rsidRPr="00436E56" w:rsidTr="00513165">
        <w:tc>
          <w:tcPr>
            <w:tcW w:w="2214" w:type="dxa"/>
          </w:tcPr>
          <w:p w:rsidR="00513165" w:rsidRPr="00436E56" w:rsidRDefault="00513165" w:rsidP="00221316">
            <w:pPr>
              <w:contextualSpacing/>
              <w:rPr>
                <w:rFonts w:ascii="Verdana" w:hAnsi="Verdana"/>
              </w:rPr>
            </w:pPr>
            <w:r w:rsidRPr="00436E56">
              <w:rPr>
                <w:rFonts w:ascii="Verdana" w:hAnsi="Verdana"/>
              </w:rPr>
              <w:t>Event</w:t>
            </w:r>
          </w:p>
        </w:tc>
        <w:tc>
          <w:tcPr>
            <w:tcW w:w="2214" w:type="dxa"/>
          </w:tcPr>
          <w:p w:rsidR="00513165" w:rsidRPr="00436E56" w:rsidRDefault="00513165" w:rsidP="00221316">
            <w:pPr>
              <w:contextualSpacing/>
              <w:rPr>
                <w:rFonts w:ascii="Verdana" w:hAnsi="Verdana"/>
              </w:rPr>
            </w:pPr>
            <w:r w:rsidRPr="00436E56">
              <w:rPr>
                <w:rFonts w:ascii="Verdana" w:hAnsi="Verdana"/>
              </w:rPr>
              <w:t>Description</w:t>
            </w:r>
          </w:p>
        </w:tc>
        <w:tc>
          <w:tcPr>
            <w:tcW w:w="2214" w:type="dxa"/>
          </w:tcPr>
          <w:p w:rsidR="00513165" w:rsidRPr="00436E56" w:rsidRDefault="00513165" w:rsidP="00221316">
            <w:pPr>
              <w:contextualSpacing/>
              <w:rPr>
                <w:rFonts w:ascii="Verdana" w:hAnsi="Verdana"/>
              </w:rPr>
            </w:pPr>
            <w:r w:rsidRPr="00436E56">
              <w:rPr>
                <w:rFonts w:ascii="Verdana" w:hAnsi="Verdana"/>
              </w:rPr>
              <w:t xml:space="preserve">People and organizations involved </w:t>
            </w:r>
          </w:p>
        </w:tc>
        <w:tc>
          <w:tcPr>
            <w:tcW w:w="2214" w:type="dxa"/>
          </w:tcPr>
          <w:p w:rsidR="00513165" w:rsidRPr="00436E56" w:rsidRDefault="00513165" w:rsidP="00221316">
            <w:pPr>
              <w:contextualSpacing/>
              <w:rPr>
                <w:rFonts w:ascii="Verdana" w:hAnsi="Verdana"/>
              </w:rPr>
            </w:pPr>
            <w:r w:rsidRPr="00436E56">
              <w:rPr>
                <w:rFonts w:ascii="Verdana" w:hAnsi="Verdana"/>
              </w:rPr>
              <w:t xml:space="preserve">Date </w:t>
            </w:r>
          </w:p>
        </w:tc>
      </w:tr>
      <w:tr w:rsidR="00513165" w:rsidRPr="00436E56" w:rsidTr="00513165">
        <w:tc>
          <w:tcPr>
            <w:tcW w:w="2214" w:type="dxa"/>
          </w:tcPr>
          <w:p w:rsidR="00513165" w:rsidRPr="00436E56" w:rsidRDefault="00513165" w:rsidP="00221316">
            <w:pPr>
              <w:contextualSpacing/>
              <w:rPr>
                <w:rFonts w:ascii="Verdana" w:hAnsi="Verdana"/>
              </w:rPr>
            </w:pPr>
            <w:r w:rsidRPr="00436E56">
              <w:rPr>
                <w:rFonts w:ascii="Verdana" w:hAnsi="Verdana"/>
              </w:rPr>
              <w:t>Rehearsal</w:t>
            </w:r>
          </w:p>
        </w:tc>
        <w:tc>
          <w:tcPr>
            <w:tcW w:w="2214" w:type="dxa"/>
          </w:tcPr>
          <w:p w:rsidR="00513165" w:rsidRPr="00436E56" w:rsidRDefault="00513165" w:rsidP="00221316">
            <w:pPr>
              <w:contextualSpacing/>
              <w:rPr>
                <w:rFonts w:ascii="Verdana" w:hAnsi="Verdana"/>
              </w:rPr>
            </w:pPr>
            <w:r w:rsidRPr="00436E56">
              <w:rPr>
                <w:rFonts w:ascii="Verdana" w:hAnsi="Verdana"/>
              </w:rPr>
              <w:t xml:space="preserve">Conduct actual emergency drill </w:t>
            </w:r>
          </w:p>
        </w:tc>
        <w:tc>
          <w:tcPr>
            <w:tcW w:w="2214" w:type="dxa"/>
          </w:tcPr>
          <w:p w:rsidR="00513165" w:rsidRPr="00436E56" w:rsidRDefault="00874D15" w:rsidP="00221316">
            <w:pPr>
              <w:contextualSpacing/>
              <w:rPr>
                <w:rFonts w:ascii="Verdana" w:hAnsi="Verdana"/>
              </w:rPr>
            </w:pPr>
            <w:r w:rsidRPr="00436E56">
              <w:rPr>
                <w:rFonts w:ascii="Verdana" w:hAnsi="Verdana"/>
              </w:rPr>
              <w:t>Water sy</w:t>
            </w:r>
            <w:r w:rsidR="00513165" w:rsidRPr="00436E56">
              <w:rPr>
                <w:rFonts w:ascii="Verdana" w:hAnsi="Verdana"/>
              </w:rPr>
              <w:t>stem staff</w:t>
            </w:r>
          </w:p>
        </w:tc>
        <w:tc>
          <w:tcPr>
            <w:tcW w:w="2214" w:type="dxa"/>
          </w:tcPr>
          <w:p w:rsidR="00513165" w:rsidRPr="00436E56" w:rsidRDefault="00513165" w:rsidP="00513165">
            <w:pPr>
              <w:contextualSpacing/>
              <w:rPr>
                <w:rFonts w:ascii="Verdana" w:hAnsi="Verdana"/>
              </w:rPr>
            </w:pPr>
            <w:r w:rsidRPr="00436E56">
              <w:rPr>
                <w:rFonts w:ascii="Verdana" w:hAnsi="Verdana"/>
              </w:rPr>
              <w:t xml:space="preserve">Unannounced </w:t>
            </w:r>
          </w:p>
          <w:p w:rsidR="00513165" w:rsidRPr="00436E56" w:rsidRDefault="00513165" w:rsidP="00221316">
            <w:pPr>
              <w:contextualSpacing/>
              <w:rPr>
                <w:rFonts w:ascii="Verdana" w:hAnsi="Verdana"/>
              </w:rPr>
            </w:pPr>
          </w:p>
        </w:tc>
      </w:tr>
      <w:tr w:rsidR="00513165" w:rsidRPr="00436E56" w:rsidTr="00513165">
        <w:tc>
          <w:tcPr>
            <w:tcW w:w="2214" w:type="dxa"/>
          </w:tcPr>
          <w:p w:rsidR="00513165" w:rsidRPr="00436E56" w:rsidRDefault="00513165" w:rsidP="00513165">
            <w:pPr>
              <w:contextualSpacing/>
              <w:rPr>
                <w:rFonts w:ascii="Verdana" w:hAnsi="Verdana"/>
              </w:rPr>
            </w:pPr>
            <w:r w:rsidRPr="00436E56">
              <w:rPr>
                <w:rFonts w:ascii="Verdana" w:hAnsi="Verdana"/>
              </w:rPr>
              <w:t xml:space="preserve">On-site training drills </w:t>
            </w:r>
          </w:p>
          <w:p w:rsidR="00513165" w:rsidRPr="00436E56" w:rsidRDefault="00513165" w:rsidP="00221316">
            <w:pPr>
              <w:contextualSpacing/>
              <w:rPr>
                <w:rFonts w:ascii="Verdana" w:hAnsi="Verdana"/>
              </w:rPr>
            </w:pPr>
          </w:p>
        </w:tc>
        <w:tc>
          <w:tcPr>
            <w:tcW w:w="2214" w:type="dxa"/>
          </w:tcPr>
          <w:p w:rsidR="00513165" w:rsidRPr="00436E56" w:rsidRDefault="00513165" w:rsidP="00221316">
            <w:pPr>
              <w:contextualSpacing/>
              <w:rPr>
                <w:rFonts w:ascii="Verdana" w:hAnsi="Verdana"/>
              </w:rPr>
            </w:pPr>
            <w:r w:rsidRPr="00436E56">
              <w:rPr>
                <w:rFonts w:ascii="Verdana" w:hAnsi="Verdana"/>
              </w:rPr>
              <w:t>Conduct specific drills, i.e., communications, water line breaks, sampling with a</w:t>
            </w:r>
            <w:r w:rsidR="00874D15" w:rsidRPr="00436E56">
              <w:rPr>
                <w:rFonts w:ascii="Verdana" w:hAnsi="Verdana"/>
              </w:rPr>
              <w:t xml:space="preserve"> </w:t>
            </w:r>
            <w:r w:rsidRPr="00436E56">
              <w:rPr>
                <w:rFonts w:ascii="Verdana" w:hAnsi="Verdana"/>
              </w:rPr>
              <w:t xml:space="preserve">professional trainer </w:t>
            </w:r>
          </w:p>
        </w:tc>
        <w:tc>
          <w:tcPr>
            <w:tcW w:w="2214" w:type="dxa"/>
          </w:tcPr>
          <w:p w:rsidR="00513165" w:rsidRPr="00436E56" w:rsidRDefault="00513165" w:rsidP="00513165">
            <w:pPr>
              <w:contextualSpacing/>
              <w:rPr>
                <w:rFonts w:ascii="Verdana" w:hAnsi="Verdana"/>
              </w:rPr>
            </w:pPr>
            <w:r w:rsidRPr="00436E56">
              <w:rPr>
                <w:rFonts w:ascii="Verdana" w:hAnsi="Verdana"/>
              </w:rPr>
              <w:t>Water system staff and</w:t>
            </w:r>
            <w:r w:rsidR="00874D15" w:rsidRPr="00436E56">
              <w:rPr>
                <w:rFonts w:ascii="Verdana" w:hAnsi="Verdana"/>
              </w:rPr>
              <w:t xml:space="preserve"> </w:t>
            </w:r>
            <w:r w:rsidRPr="00436E56">
              <w:rPr>
                <w:rFonts w:ascii="Verdana" w:hAnsi="Verdana"/>
              </w:rPr>
              <w:t xml:space="preserve">professional trainer </w:t>
            </w:r>
          </w:p>
          <w:p w:rsidR="00513165" w:rsidRPr="00436E56" w:rsidRDefault="00513165" w:rsidP="00221316">
            <w:pPr>
              <w:contextualSpacing/>
              <w:rPr>
                <w:rFonts w:ascii="Verdana" w:hAnsi="Verdana"/>
              </w:rPr>
            </w:pPr>
          </w:p>
        </w:tc>
        <w:tc>
          <w:tcPr>
            <w:tcW w:w="2214" w:type="dxa"/>
          </w:tcPr>
          <w:p w:rsidR="00513165" w:rsidRPr="00436E56" w:rsidRDefault="00513165" w:rsidP="00513165">
            <w:pPr>
              <w:contextualSpacing/>
              <w:rPr>
                <w:rFonts w:ascii="Verdana" w:hAnsi="Verdana"/>
              </w:rPr>
            </w:pPr>
            <w:r w:rsidRPr="00436E56">
              <w:rPr>
                <w:rFonts w:ascii="Verdana" w:hAnsi="Verdana"/>
              </w:rPr>
              <w:t>May 2012</w:t>
            </w:r>
          </w:p>
          <w:p w:rsidR="00513165" w:rsidRPr="00436E56" w:rsidRDefault="00513165" w:rsidP="00221316">
            <w:pPr>
              <w:contextualSpacing/>
              <w:rPr>
                <w:rFonts w:ascii="Verdana" w:hAnsi="Verdana"/>
              </w:rPr>
            </w:pPr>
          </w:p>
        </w:tc>
      </w:tr>
    </w:tbl>
    <w:p w:rsidR="00BE6F80" w:rsidRPr="00436E56" w:rsidRDefault="00BE6F80" w:rsidP="00BE6F80">
      <w:pPr>
        <w:spacing w:after="120"/>
        <w:rPr>
          <w:rFonts w:ascii="Verdana" w:hAnsi="Verdana"/>
        </w:rPr>
      </w:pPr>
    </w:p>
    <w:p w:rsidR="00874D15" w:rsidRPr="007B3A53" w:rsidRDefault="00C267B7" w:rsidP="00B14F8B">
      <w:pPr>
        <w:pStyle w:val="Heading2"/>
        <w:rPr>
          <w:rFonts w:ascii="Verdana" w:hAnsi="Verdana"/>
          <w:sz w:val="20"/>
          <w:szCs w:val="20"/>
        </w:rPr>
      </w:pPr>
      <w:bookmarkStart w:id="26" w:name="_Toc434222145"/>
      <w:r>
        <w:rPr>
          <w:rFonts w:ascii="Verdana" w:hAnsi="Verdana"/>
          <w:sz w:val="20"/>
          <w:szCs w:val="20"/>
        </w:rPr>
        <w:t>Section 15:</w:t>
      </w:r>
      <w:r w:rsidR="00873F2C" w:rsidRPr="007B3A53">
        <w:rPr>
          <w:rFonts w:ascii="Verdana" w:hAnsi="Verdana"/>
          <w:sz w:val="20"/>
          <w:szCs w:val="20"/>
        </w:rPr>
        <w:t xml:space="preserve"> </w:t>
      </w:r>
      <w:r w:rsidR="00874D15" w:rsidRPr="007B3A53">
        <w:rPr>
          <w:rFonts w:ascii="Verdana" w:hAnsi="Verdana"/>
          <w:sz w:val="20"/>
          <w:szCs w:val="20"/>
        </w:rPr>
        <w:t>Plan Approval</w:t>
      </w:r>
      <w:bookmarkEnd w:id="26"/>
    </w:p>
    <w:p w:rsidR="00873F2C" w:rsidRPr="007B3A53" w:rsidRDefault="00873F2C" w:rsidP="001B3B8E">
      <w:pPr>
        <w:jc w:val="both"/>
        <w:rPr>
          <w:rFonts w:ascii="Verdana" w:hAnsi="Verdana"/>
          <w:sz w:val="24"/>
          <w:szCs w:val="24"/>
        </w:rPr>
      </w:pPr>
      <w:r w:rsidRPr="007B3A53">
        <w:rPr>
          <w:rFonts w:ascii="Verdana" w:hAnsi="Verdana"/>
          <w:sz w:val="24"/>
          <w:szCs w:val="24"/>
        </w:rPr>
        <w:t>Representatives of the water system who are ultimately responsible, such as water system manager, owner, board members, commissioners</w:t>
      </w:r>
      <w:r w:rsidR="00874D15" w:rsidRPr="007B3A53">
        <w:rPr>
          <w:rFonts w:ascii="Verdana" w:hAnsi="Verdana"/>
          <w:sz w:val="24"/>
          <w:szCs w:val="24"/>
        </w:rPr>
        <w:t>,</w:t>
      </w:r>
      <w:r w:rsidRPr="007B3A53">
        <w:rPr>
          <w:rFonts w:ascii="Verdana" w:hAnsi="Verdana"/>
          <w:sz w:val="24"/>
          <w:szCs w:val="24"/>
        </w:rPr>
        <w:t xml:space="preserve"> and council members, should review, approve, and sign the emergency response plan. This demonstrates support for the plan, acknowledges the effort put into its preparation, and puts it officially into effect. </w:t>
      </w:r>
    </w:p>
    <w:p w:rsidR="00873F2C" w:rsidRPr="007B3A53" w:rsidRDefault="00873F2C" w:rsidP="001B3B8E">
      <w:pPr>
        <w:jc w:val="both"/>
        <w:rPr>
          <w:rFonts w:ascii="Verdana" w:hAnsi="Verdana"/>
          <w:sz w:val="24"/>
          <w:szCs w:val="24"/>
        </w:rPr>
      </w:pPr>
      <w:r w:rsidRPr="007B3A53">
        <w:rPr>
          <w:rFonts w:ascii="Verdana" w:hAnsi="Verdana"/>
          <w:sz w:val="24"/>
          <w:szCs w:val="24"/>
        </w:rPr>
        <w:lastRenderedPageBreak/>
        <w:t xml:space="preserve">Be sure to secure and protect the emergency response plan as it may contain sensitive information about facilities and response activities that you may not want others to know in order </w:t>
      </w:r>
      <w:r w:rsidR="009600B2" w:rsidRPr="007B3A53">
        <w:rPr>
          <w:rFonts w:ascii="Verdana" w:hAnsi="Verdana"/>
          <w:sz w:val="24"/>
          <w:szCs w:val="24"/>
        </w:rPr>
        <w:t xml:space="preserve">to safeguard the water system. </w:t>
      </w:r>
    </w:p>
    <w:p w:rsidR="00BE6F80" w:rsidRPr="007B3A53" w:rsidRDefault="009600B2" w:rsidP="00873F2C">
      <w:pPr>
        <w:rPr>
          <w:rFonts w:ascii="Verdana" w:hAnsi="Verdana"/>
          <w:b/>
          <w:sz w:val="24"/>
          <w:szCs w:val="24"/>
        </w:rPr>
      </w:pPr>
      <w:r w:rsidRPr="007B3A53">
        <w:rPr>
          <w:rFonts w:ascii="Verdana" w:hAnsi="Verdana"/>
          <w:b/>
          <w:sz w:val="24"/>
          <w:szCs w:val="24"/>
        </w:rPr>
        <w:t xml:space="preserve">Example: Plan approval </w:t>
      </w:r>
    </w:p>
    <w:p w:rsidR="004F680D" w:rsidRPr="007B3A53" w:rsidRDefault="00873F2C" w:rsidP="00873F2C">
      <w:pPr>
        <w:rPr>
          <w:rFonts w:ascii="Verdana" w:hAnsi="Verdana"/>
          <w:sz w:val="24"/>
          <w:szCs w:val="24"/>
        </w:rPr>
      </w:pPr>
      <w:r w:rsidRPr="007B3A53">
        <w:rPr>
          <w:rFonts w:ascii="Verdana" w:hAnsi="Verdana"/>
          <w:sz w:val="24"/>
          <w:szCs w:val="24"/>
        </w:rPr>
        <w:t xml:space="preserve">This plan is officially in effect when reviewed, approved, and signed by the following people: </w:t>
      </w:r>
    </w:p>
    <w:tbl>
      <w:tblPr>
        <w:tblStyle w:val="TableGrid"/>
        <w:tblW w:w="0" w:type="auto"/>
        <w:tblLook w:val="04A0" w:firstRow="1" w:lastRow="0" w:firstColumn="1" w:lastColumn="0" w:noHBand="0" w:noVBand="1"/>
      </w:tblPr>
      <w:tblGrid>
        <w:gridCol w:w="3137"/>
        <w:gridCol w:w="3137"/>
        <w:gridCol w:w="3137"/>
      </w:tblGrid>
      <w:tr w:rsidR="004F680D" w:rsidRPr="00436E56" w:rsidTr="00BE6F80">
        <w:trPr>
          <w:trHeight w:val="160"/>
        </w:trPr>
        <w:tc>
          <w:tcPr>
            <w:tcW w:w="3137" w:type="dxa"/>
          </w:tcPr>
          <w:p w:rsidR="004F680D" w:rsidRPr="00436E56" w:rsidRDefault="004F680D" w:rsidP="00873F2C">
            <w:pPr>
              <w:contextualSpacing/>
              <w:rPr>
                <w:rFonts w:ascii="Verdana" w:hAnsi="Verdana"/>
              </w:rPr>
            </w:pPr>
            <w:r w:rsidRPr="00436E56">
              <w:rPr>
                <w:rFonts w:ascii="Verdana" w:hAnsi="Verdana"/>
              </w:rPr>
              <w:t>Name/Title</w:t>
            </w:r>
          </w:p>
        </w:tc>
        <w:tc>
          <w:tcPr>
            <w:tcW w:w="3137" w:type="dxa"/>
          </w:tcPr>
          <w:p w:rsidR="004F680D" w:rsidRPr="00436E56" w:rsidRDefault="004F680D" w:rsidP="00873F2C">
            <w:pPr>
              <w:contextualSpacing/>
              <w:rPr>
                <w:rFonts w:ascii="Verdana" w:hAnsi="Verdana"/>
              </w:rPr>
            </w:pPr>
            <w:r w:rsidRPr="00436E56">
              <w:rPr>
                <w:rFonts w:ascii="Verdana" w:hAnsi="Verdana"/>
              </w:rPr>
              <w:t>Signature</w:t>
            </w:r>
          </w:p>
        </w:tc>
        <w:tc>
          <w:tcPr>
            <w:tcW w:w="3137" w:type="dxa"/>
          </w:tcPr>
          <w:p w:rsidR="004F680D" w:rsidRPr="00436E56" w:rsidRDefault="004F680D" w:rsidP="00873F2C">
            <w:pPr>
              <w:contextualSpacing/>
              <w:rPr>
                <w:rFonts w:ascii="Verdana" w:hAnsi="Verdana"/>
              </w:rPr>
            </w:pPr>
            <w:r w:rsidRPr="00436E56">
              <w:rPr>
                <w:rFonts w:ascii="Verdana" w:hAnsi="Verdana"/>
              </w:rPr>
              <w:t xml:space="preserve">Date </w:t>
            </w:r>
          </w:p>
        </w:tc>
      </w:tr>
      <w:tr w:rsidR="004F680D" w:rsidRPr="00436E56" w:rsidTr="00BE6F80">
        <w:trPr>
          <w:trHeight w:val="329"/>
        </w:trPr>
        <w:tc>
          <w:tcPr>
            <w:tcW w:w="3137" w:type="dxa"/>
          </w:tcPr>
          <w:p w:rsidR="004F680D" w:rsidRPr="00436E56" w:rsidRDefault="004F680D" w:rsidP="00873F2C">
            <w:pPr>
              <w:contextualSpacing/>
              <w:rPr>
                <w:rFonts w:ascii="Verdana" w:hAnsi="Verdana"/>
              </w:rPr>
            </w:pPr>
            <w:r w:rsidRPr="00436E56">
              <w:rPr>
                <w:rFonts w:ascii="Verdana" w:hAnsi="Verdana"/>
              </w:rPr>
              <w:t>Bob Jones</w:t>
            </w:r>
            <w:r w:rsidR="00874D15" w:rsidRPr="00436E56">
              <w:rPr>
                <w:rFonts w:ascii="Verdana" w:hAnsi="Verdana"/>
              </w:rPr>
              <w:t>,</w:t>
            </w:r>
            <w:r w:rsidRPr="00436E56">
              <w:rPr>
                <w:rFonts w:ascii="Verdana" w:hAnsi="Verdana"/>
              </w:rPr>
              <w:t xml:space="preserve"> Chairman Water Commissioners </w:t>
            </w:r>
          </w:p>
        </w:tc>
        <w:tc>
          <w:tcPr>
            <w:tcW w:w="3137" w:type="dxa"/>
          </w:tcPr>
          <w:p w:rsidR="004F680D" w:rsidRPr="00436E56" w:rsidRDefault="004F680D" w:rsidP="00873F2C">
            <w:pPr>
              <w:contextualSpacing/>
              <w:rPr>
                <w:rFonts w:ascii="Verdana" w:hAnsi="Verdana"/>
                <w:i/>
              </w:rPr>
            </w:pPr>
            <w:r w:rsidRPr="00436E56">
              <w:rPr>
                <w:rFonts w:ascii="Verdana" w:hAnsi="Verdana"/>
                <w:i/>
              </w:rPr>
              <w:t>Bob Jones</w:t>
            </w:r>
          </w:p>
        </w:tc>
        <w:tc>
          <w:tcPr>
            <w:tcW w:w="3137" w:type="dxa"/>
          </w:tcPr>
          <w:p w:rsidR="004F680D" w:rsidRPr="00436E56" w:rsidRDefault="004F680D" w:rsidP="00873F2C">
            <w:pPr>
              <w:contextualSpacing/>
              <w:rPr>
                <w:rFonts w:ascii="Verdana" w:hAnsi="Verdana"/>
              </w:rPr>
            </w:pPr>
            <w:r w:rsidRPr="00436E56">
              <w:rPr>
                <w:rFonts w:ascii="Verdana" w:hAnsi="Verdana"/>
              </w:rPr>
              <w:t>March 12, 2012</w:t>
            </w:r>
          </w:p>
        </w:tc>
      </w:tr>
    </w:tbl>
    <w:p w:rsidR="00E331E9" w:rsidRPr="00436E56" w:rsidRDefault="00874D15" w:rsidP="00873F2C">
      <w:pPr>
        <w:rPr>
          <w:rFonts w:ascii="Verdana" w:hAnsi="Verdana"/>
        </w:rPr>
      </w:pPr>
      <w:r w:rsidRPr="00436E56">
        <w:rPr>
          <w:rFonts w:ascii="Verdana" w:hAnsi="Verdana"/>
        </w:rPr>
        <w:br w:type="page"/>
      </w:r>
    </w:p>
    <w:p w:rsidR="00E331E9" w:rsidRPr="007B3A53" w:rsidRDefault="00873F2C" w:rsidP="00B14F8B">
      <w:pPr>
        <w:pStyle w:val="Heading1"/>
        <w:rPr>
          <w:rFonts w:ascii="Verdana" w:hAnsi="Verdana"/>
          <w:sz w:val="24"/>
          <w:szCs w:val="24"/>
        </w:rPr>
      </w:pPr>
      <w:r w:rsidRPr="007B3A53">
        <w:rPr>
          <w:rFonts w:ascii="Verdana" w:hAnsi="Verdana"/>
          <w:sz w:val="24"/>
          <w:szCs w:val="24"/>
        </w:rPr>
        <w:lastRenderedPageBreak/>
        <w:t xml:space="preserve"> </w:t>
      </w:r>
      <w:bookmarkStart w:id="27" w:name="_Toc434222146"/>
      <w:r w:rsidR="00E331E9" w:rsidRPr="007B3A53">
        <w:rPr>
          <w:rFonts w:ascii="Verdana" w:hAnsi="Verdana"/>
          <w:sz w:val="24"/>
          <w:szCs w:val="24"/>
        </w:rPr>
        <w:t>Part 2: Planning Template</w:t>
      </w:r>
      <w:bookmarkEnd w:id="27"/>
    </w:p>
    <w:p w:rsidR="00010004" w:rsidRPr="00436E56" w:rsidRDefault="00010004" w:rsidP="00E331E9">
      <w:pPr>
        <w:rPr>
          <w:rFonts w:ascii="Verdana" w:hAnsi="Verdana"/>
        </w:rPr>
      </w:pPr>
    </w:p>
    <w:p w:rsidR="00E331E9" w:rsidRPr="007B3A53" w:rsidRDefault="00E331E9" w:rsidP="00B14F8B">
      <w:pPr>
        <w:pStyle w:val="Heading2"/>
        <w:rPr>
          <w:rFonts w:ascii="Verdana" w:hAnsi="Verdana"/>
          <w:sz w:val="20"/>
          <w:szCs w:val="20"/>
        </w:rPr>
      </w:pPr>
      <w:bookmarkStart w:id="28" w:name="_Toc434222147"/>
      <w:r w:rsidRPr="007B3A53">
        <w:rPr>
          <w:rFonts w:ascii="Verdana" w:hAnsi="Verdana"/>
          <w:sz w:val="20"/>
          <w:szCs w:val="20"/>
        </w:rPr>
        <w:t>Introduction</w:t>
      </w:r>
      <w:bookmarkEnd w:id="28"/>
      <w:r w:rsidRPr="007B3A53">
        <w:rPr>
          <w:rFonts w:ascii="Verdana" w:hAnsi="Verdana"/>
          <w:sz w:val="20"/>
          <w:szCs w:val="20"/>
        </w:rPr>
        <w:t xml:space="preserve"> </w:t>
      </w:r>
    </w:p>
    <w:p w:rsidR="00E331E9" w:rsidRPr="007B3A53" w:rsidRDefault="00E331E9" w:rsidP="00E331E9">
      <w:pPr>
        <w:rPr>
          <w:rFonts w:ascii="Verdana" w:hAnsi="Verdana"/>
          <w:sz w:val="24"/>
          <w:szCs w:val="24"/>
        </w:rPr>
      </w:pPr>
      <w:r w:rsidRPr="007B3A53">
        <w:rPr>
          <w:rFonts w:ascii="Verdana" w:hAnsi="Verdana"/>
          <w:sz w:val="24"/>
          <w:szCs w:val="24"/>
        </w:rPr>
        <w:t xml:space="preserve">Preparing an emergency response plan is an essential part of managing a drinking water system. The NMED Drinking Water Bureau made this template available to all public water systems in the state to help them develop such plans. </w:t>
      </w:r>
    </w:p>
    <w:p w:rsidR="00E331E9" w:rsidRPr="007B3A53" w:rsidRDefault="00E331E9" w:rsidP="00B14F8B">
      <w:pPr>
        <w:pStyle w:val="Heading2"/>
        <w:rPr>
          <w:rFonts w:ascii="Verdana" w:hAnsi="Verdana"/>
          <w:sz w:val="20"/>
          <w:szCs w:val="20"/>
        </w:rPr>
      </w:pPr>
      <w:bookmarkStart w:id="29" w:name="_Toc434222148"/>
      <w:r w:rsidRPr="007B3A53">
        <w:rPr>
          <w:rFonts w:ascii="Verdana" w:hAnsi="Verdana"/>
          <w:sz w:val="20"/>
          <w:szCs w:val="20"/>
        </w:rPr>
        <w:t>How to use the template</w:t>
      </w:r>
      <w:bookmarkEnd w:id="29"/>
    </w:p>
    <w:p w:rsidR="00C16B9A" w:rsidRPr="007B3A53" w:rsidRDefault="00E331E9" w:rsidP="00E331E9">
      <w:pPr>
        <w:rPr>
          <w:rFonts w:ascii="Verdana" w:hAnsi="Verdana"/>
          <w:sz w:val="24"/>
          <w:szCs w:val="24"/>
        </w:rPr>
      </w:pPr>
      <w:r w:rsidRPr="007B3A53">
        <w:rPr>
          <w:rFonts w:ascii="Verdana" w:hAnsi="Verdana"/>
          <w:sz w:val="24"/>
          <w:szCs w:val="24"/>
        </w:rPr>
        <w:t>The template follows the outline in Part 1 of this document. Part 1 discusses key components of emergency planning and provides examples of how you might present information in your plan. Use Part 1 as a tool to learn about emergency planning and then fill out the template provided here as you go through your planning process. The template is just a guide; you may modify it in any way that works for you – add sections, take them out, or rearrange them if you wish. You may also use a completely different format for your plan if you find one that works better for your system.</w:t>
      </w:r>
    </w:p>
    <w:p w:rsidR="00B104B8" w:rsidRPr="00436E56" w:rsidRDefault="00C16B9A" w:rsidP="00E331E9">
      <w:pPr>
        <w:rPr>
          <w:rFonts w:ascii="Verdana" w:hAnsi="Verdana"/>
        </w:rPr>
      </w:pPr>
      <w:r w:rsidRPr="00436E56">
        <w:rPr>
          <w:rFonts w:ascii="Verdana" w:hAnsi="Verdana"/>
        </w:rPr>
        <w:br w:type="page"/>
      </w:r>
    </w:p>
    <w:p w:rsidR="00C16B9A" w:rsidRPr="00590CFB" w:rsidRDefault="00650842" w:rsidP="009741C7">
      <w:pPr>
        <w:pStyle w:val="Title"/>
        <w:rPr>
          <w:rFonts w:ascii="Verdana" w:hAnsi="Verdana"/>
          <w:sz w:val="40"/>
          <w:szCs w:val="40"/>
        </w:rPr>
      </w:pPr>
      <w:r w:rsidRPr="00590CFB">
        <w:rPr>
          <w:rFonts w:ascii="Verdana" w:hAnsi="Verdana"/>
          <w:sz w:val="40"/>
          <w:szCs w:val="40"/>
        </w:rPr>
        <w:lastRenderedPageBreak/>
        <w:t>EMERGENCY RESPONSE PLAN TITLE PAGE</w:t>
      </w:r>
    </w:p>
    <w:p w:rsidR="003007FC" w:rsidRPr="00436E56" w:rsidRDefault="003007FC" w:rsidP="003007FC">
      <w:pPr>
        <w:pStyle w:val="Heading1"/>
        <w:pBdr>
          <w:bottom w:val="single" w:sz="8" w:space="13" w:color="9CB084" w:themeColor="accent2"/>
        </w:pBdr>
        <w:tabs>
          <w:tab w:val="left" w:pos="9360"/>
        </w:tabs>
        <w:rPr>
          <w:rFonts w:ascii="Verdana" w:hAnsi="Verdana"/>
        </w:rPr>
      </w:pPr>
    </w:p>
    <w:p w:rsidR="00650842" w:rsidRPr="00590CFB" w:rsidRDefault="00650842" w:rsidP="00590CFB">
      <w:pPr>
        <w:pStyle w:val="Title"/>
        <w:rPr>
          <w:sz w:val="40"/>
          <w:szCs w:val="40"/>
          <w:u w:val="single"/>
        </w:rPr>
      </w:pPr>
      <w:r w:rsidRPr="00590CFB">
        <w:rPr>
          <w:sz w:val="40"/>
          <w:szCs w:val="40"/>
        </w:rPr>
        <w:t>Emergency Response Plan for</w:t>
      </w:r>
      <w:r w:rsidR="007939B5" w:rsidRPr="00590CFB">
        <w:rPr>
          <w:sz w:val="40"/>
          <w:szCs w:val="40"/>
        </w:rPr>
        <w:t xml:space="preserve"> ______________</w:t>
      </w:r>
    </w:p>
    <w:p w:rsidR="00650842" w:rsidRPr="00590CFB" w:rsidRDefault="00650842" w:rsidP="00590CFB">
      <w:pPr>
        <w:pStyle w:val="Title"/>
        <w:rPr>
          <w:sz w:val="40"/>
          <w:szCs w:val="40"/>
        </w:rPr>
      </w:pPr>
    </w:p>
    <w:p w:rsidR="00C16B9A" w:rsidRPr="00590CFB" w:rsidRDefault="00AF5DDE" w:rsidP="00590CFB">
      <w:pPr>
        <w:pStyle w:val="Title"/>
        <w:rPr>
          <w:sz w:val="40"/>
          <w:szCs w:val="40"/>
          <w:u w:val="single"/>
        </w:rPr>
      </w:pPr>
      <w:r w:rsidRPr="00590CFB">
        <w:rPr>
          <w:sz w:val="40"/>
          <w:szCs w:val="40"/>
        </w:rPr>
        <w:tab/>
        <w:t>PWS # NM35</w:t>
      </w:r>
      <w:r w:rsidRPr="00590CFB">
        <w:rPr>
          <w:sz w:val="40"/>
          <w:szCs w:val="40"/>
          <w:u w:val="single"/>
        </w:rPr>
        <w:tab/>
      </w:r>
      <w:r w:rsidR="007939B5" w:rsidRPr="00590CFB">
        <w:rPr>
          <w:sz w:val="40"/>
          <w:szCs w:val="40"/>
          <w:u w:val="single"/>
        </w:rPr>
        <w:t>_____________</w:t>
      </w:r>
    </w:p>
    <w:p w:rsidR="007803A4" w:rsidRPr="00436E56" w:rsidRDefault="007803A4" w:rsidP="00AF5DDE">
      <w:pPr>
        <w:jc w:val="center"/>
        <w:rPr>
          <w:rFonts w:ascii="Verdana" w:hAnsi="Verdana" w:cstheme="majorHAnsi"/>
          <w:b/>
          <w:sz w:val="28"/>
          <w:szCs w:val="28"/>
        </w:rPr>
      </w:pPr>
    </w:p>
    <w:p w:rsidR="003007FC" w:rsidRPr="00436E56" w:rsidRDefault="00AF5DDE" w:rsidP="00AF5DDE">
      <w:pPr>
        <w:jc w:val="center"/>
        <w:rPr>
          <w:rFonts w:ascii="Verdana" w:hAnsi="Verdana" w:cstheme="majorHAnsi"/>
          <w:b/>
          <w:sz w:val="28"/>
          <w:szCs w:val="28"/>
        </w:rPr>
      </w:pPr>
      <w:r w:rsidRPr="00436E56">
        <w:rPr>
          <w:rFonts w:ascii="Verdana" w:hAnsi="Verdana" w:cstheme="majorHAnsi"/>
          <w:b/>
          <w:sz w:val="28"/>
          <w:szCs w:val="28"/>
        </w:rPr>
        <w:t>PREPARATION &amp; REVISION TRACKING</w:t>
      </w:r>
    </w:p>
    <w:tbl>
      <w:tblPr>
        <w:tblStyle w:val="TableGrid"/>
        <w:tblW w:w="0" w:type="auto"/>
        <w:tblInd w:w="108" w:type="dxa"/>
        <w:tblLook w:val="04A0" w:firstRow="1" w:lastRow="0" w:firstColumn="1" w:lastColumn="0" w:noHBand="0" w:noVBand="1"/>
      </w:tblPr>
      <w:tblGrid>
        <w:gridCol w:w="4068"/>
        <w:gridCol w:w="5400"/>
      </w:tblGrid>
      <w:tr w:rsidR="003007FC" w:rsidRPr="007939B5" w:rsidTr="007803A4">
        <w:trPr>
          <w:trHeight w:val="1268"/>
        </w:trPr>
        <w:tc>
          <w:tcPr>
            <w:tcW w:w="4410" w:type="dxa"/>
            <w:vAlign w:val="center"/>
          </w:tcPr>
          <w:p w:rsidR="003007FC"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 xml:space="preserve">Date Original </w:t>
            </w:r>
            <w:r w:rsidR="00A8765B" w:rsidRPr="007939B5">
              <w:rPr>
                <w:rFonts w:ascii="Verdana" w:eastAsiaTheme="majorEastAsia" w:hAnsi="Verdana" w:cstheme="minorHAnsi"/>
                <w:b/>
                <w:color w:val="4E5D3C" w:themeColor="accent2" w:themeShade="7F"/>
              </w:rPr>
              <w:t>Plan Prepared</w:t>
            </w:r>
          </w:p>
          <w:p w:rsidR="007803A4"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Prepared By (Print &amp; Sign)</w:t>
            </w:r>
          </w:p>
        </w:tc>
        <w:tc>
          <w:tcPr>
            <w:tcW w:w="6030" w:type="dxa"/>
          </w:tcPr>
          <w:p w:rsidR="003007FC" w:rsidRPr="007939B5" w:rsidRDefault="003007FC" w:rsidP="003007FC">
            <w:pPr>
              <w:rPr>
                <w:rFonts w:ascii="Verdana" w:eastAsiaTheme="majorEastAsia" w:hAnsi="Verdana" w:cstheme="minorHAnsi"/>
                <w:b/>
                <w:color w:val="4E5D3C" w:themeColor="accent2" w:themeShade="7F"/>
              </w:rPr>
            </w:pPr>
          </w:p>
          <w:p w:rsidR="00AF5DDE" w:rsidRPr="007939B5" w:rsidRDefault="00AF5DDE" w:rsidP="003007FC">
            <w:pPr>
              <w:rPr>
                <w:rFonts w:ascii="Verdana" w:eastAsiaTheme="majorEastAsia" w:hAnsi="Verdana" w:cstheme="minorHAnsi"/>
                <w:b/>
                <w:color w:val="4E5D3C" w:themeColor="accent2" w:themeShade="7F"/>
              </w:rPr>
            </w:pPr>
          </w:p>
        </w:tc>
      </w:tr>
      <w:tr w:rsidR="007803A4" w:rsidRPr="007939B5" w:rsidTr="007803A4">
        <w:trPr>
          <w:trHeight w:val="2456"/>
        </w:trPr>
        <w:tc>
          <w:tcPr>
            <w:tcW w:w="4410" w:type="dxa"/>
            <w:vAlign w:val="center"/>
          </w:tcPr>
          <w:p w:rsidR="007803A4"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Preparer Address</w:t>
            </w:r>
          </w:p>
          <w:p w:rsidR="007803A4"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City &amp; Zip</w:t>
            </w:r>
          </w:p>
          <w:p w:rsidR="007803A4"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Phone(s) / FAX</w:t>
            </w:r>
          </w:p>
          <w:p w:rsidR="007803A4"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email</w:t>
            </w:r>
          </w:p>
        </w:tc>
        <w:tc>
          <w:tcPr>
            <w:tcW w:w="6030" w:type="dxa"/>
          </w:tcPr>
          <w:p w:rsidR="007803A4" w:rsidRPr="007939B5" w:rsidRDefault="007803A4" w:rsidP="003007FC">
            <w:pPr>
              <w:rPr>
                <w:rFonts w:ascii="Verdana" w:eastAsiaTheme="majorEastAsia" w:hAnsi="Verdana" w:cstheme="minorHAnsi"/>
                <w:b/>
                <w:color w:val="4E5D3C" w:themeColor="accent2" w:themeShade="7F"/>
              </w:rPr>
            </w:pPr>
          </w:p>
          <w:p w:rsidR="007803A4" w:rsidRPr="007939B5" w:rsidRDefault="007803A4" w:rsidP="003007FC">
            <w:pPr>
              <w:rPr>
                <w:rFonts w:ascii="Verdana" w:eastAsiaTheme="majorEastAsia" w:hAnsi="Verdana" w:cstheme="minorHAnsi"/>
                <w:b/>
                <w:color w:val="4E5D3C" w:themeColor="accent2" w:themeShade="7F"/>
              </w:rPr>
            </w:pPr>
          </w:p>
          <w:p w:rsidR="007803A4" w:rsidRPr="007939B5" w:rsidRDefault="007803A4" w:rsidP="003007FC">
            <w:pPr>
              <w:rPr>
                <w:rFonts w:ascii="Verdana" w:eastAsiaTheme="majorEastAsia" w:hAnsi="Verdana" w:cstheme="minorHAnsi"/>
                <w:b/>
                <w:color w:val="4E5D3C" w:themeColor="accent2" w:themeShade="7F"/>
              </w:rPr>
            </w:pPr>
          </w:p>
          <w:p w:rsidR="007803A4" w:rsidRPr="007939B5" w:rsidRDefault="007803A4" w:rsidP="003007FC">
            <w:pPr>
              <w:rPr>
                <w:rFonts w:ascii="Verdana" w:eastAsiaTheme="majorEastAsia" w:hAnsi="Verdana" w:cstheme="minorHAnsi"/>
                <w:b/>
                <w:color w:val="4E5D3C" w:themeColor="accent2" w:themeShade="7F"/>
              </w:rPr>
            </w:pPr>
          </w:p>
          <w:p w:rsidR="007803A4" w:rsidRPr="007939B5" w:rsidRDefault="007803A4" w:rsidP="003007FC">
            <w:pPr>
              <w:rPr>
                <w:rFonts w:ascii="Verdana" w:eastAsiaTheme="majorEastAsia" w:hAnsi="Verdana" w:cstheme="minorHAnsi"/>
                <w:b/>
                <w:color w:val="4E5D3C" w:themeColor="accent2" w:themeShade="7F"/>
              </w:rPr>
            </w:pPr>
          </w:p>
        </w:tc>
      </w:tr>
      <w:tr w:rsidR="003007FC" w:rsidRPr="007939B5" w:rsidTr="007803A4">
        <w:trPr>
          <w:trHeight w:val="1196"/>
        </w:trPr>
        <w:tc>
          <w:tcPr>
            <w:tcW w:w="4410" w:type="dxa"/>
            <w:vAlign w:val="center"/>
          </w:tcPr>
          <w:p w:rsidR="007803A4" w:rsidRPr="007939B5" w:rsidRDefault="00A8765B" w:rsidP="00650842">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1</w:t>
            </w:r>
            <w:r w:rsidRPr="007939B5">
              <w:rPr>
                <w:rFonts w:ascii="Verdana" w:eastAsiaTheme="majorEastAsia" w:hAnsi="Verdana" w:cstheme="minorHAnsi"/>
                <w:b/>
                <w:color w:val="4E5D3C" w:themeColor="accent2" w:themeShade="7F"/>
                <w:vertAlign w:val="superscript"/>
              </w:rPr>
              <w:t>st</w:t>
            </w:r>
            <w:r w:rsidRPr="007939B5">
              <w:rPr>
                <w:rFonts w:ascii="Verdana" w:eastAsiaTheme="majorEastAsia" w:hAnsi="Verdana" w:cstheme="minorHAnsi"/>
                <w:b/>
                <w:color w:val="4E5D3C" w:themeColor="accent2" w:themeShade="7F"/>
              </w:rPr>
              <w:t xml:space="preserve"> Revision Date</w:t>
            </w:r>
          </w:p>
          <w:p w:rsidR="003007FC"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1</w:t>
            </w:r>
            <w:r w:rsidRPr="007939B5">
              <w:rPr>
                <w:rFonts w:ascii="Verdana" w:eastAsiaTheme="majorEastAsia" w:hAnsi="Verdana" w:cstheme="minorHAnsi"/>
                <w:b/>
                <w:color w:val="4E5D3C" w:themeColor="accent2" w:themeShade="7F"/>
                <w:vertAlign w:val="superscript"/>
              </w:rPr>
              <w:t>st</w:t>
            </w:r>
            <w:r w:rsidRPr="007939B5">
              <w:rPr>
                <w:rFonts w:ascii="Verdana" w:eastAsiaTheme="majorEastAsia" w:hAnsi="Verdana" w:cstheme="minorHAnsi"/>
                <w:b/>
                <w:color w:val="4E5D3C" w:themeColor="accent2" w:themeShade="7F"/>
              </w:rPr>
              <w:t xml:space="preserve"> Revision By (Print &amp; Sign)</w:t>
            </w:r>
            <w:r w:rsidR="003007FC" w:rsidRPr="007939B5">
              <w:rPr>
                <w:rFonts w:ascii="Verdana" w:eastAsiaTheme="majorEastAsia" w:hAnsi="Verdana" w:cstheme="minorHAnsi"/>
                <w:b/>
                <w:color w:val="4E5D3C" w:themeColor="accent2" w:themeShade="7F"/>
              </w:rPr>
              <w:t xml:space="preserve"> </w:t>
            </w:r>
          </w:p>
        </w:tc>
        <w:tc>
          <w:tcPr>
            <w:tcW w:w="6030" w:type="dxa"/>
          </w:tcPr>
          <w:p w:rsidR="003007FC" w:rsidRPr="007939B5" w:rsidRDefault="003007FC" w:rsidP="003007FC">
            <w:pPr>
              <w:rPr>
                <w:rFonts w:ascii="Verdana" w:eastAsiaTheme="majorEastAsia" w:hAnsi="Verdana" w:cstheme="minorHAnsi"/>
                <w:b/>
                <w:color w:val="4E5D3C" w:themeColor="accent2" w:themeShade="7F"/>
              </w:rPr>
            </w:pPr>
          </w:p>
          <w:p w:rsidR="00AF5DDE" w:rsidRPr="007939B5" w:rsidRDefault="00AF5DDE" w:rsidP="003007FC">
            <w:pPr>
              <w:rPr>
                <w:rFonts w:ascii="Verdana" w:eastAsiaTheme="majorEastAsia" w:hAnsi="Verdana" w:cstheme="minorHAnsi"/>
                <w:b/>
                <w:color w:val="4E5D3C" w:themeColor="accent2" w:themeShade="7F"/>
              </w:rPr>
            </w:pPr>
          </w:p>
        </w:tc>
      </w:tr>
      <w:tr w:rsidR="003007FC" w:rsidRPr="007939B5" w:rsidTr="007803A4">
        <w:trPr>
          <w:trHeight w:val="1349"/>
        </w:trPr>
        <w:tc>
          <w:tcPr>
            <w:tcW w:w="4410" w:type="dxa"/>
            <w:vAlign w:val="center"/>
          </w:tcPr>
          <w:p w:rsidR="003007FC" w:rsidRPr="007939B5" w:rsidRDefault="007803A4" w:rsidP="007803A4">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2nd</w:t>
            </w:r>
            <w:r w:rsidR="00A8765B" w:rsidRPr="007939B5">
              <w:rPr>
                <w:rFonts w:ascii="Verdana" w:eastAsiaTheme="majorEastAsia" w:hAnsi="Verdana" w:cstheme="minorHAnsi"/>
                <w:b/>
                <w:color w:val="4E5D3C" w:themeColor="accent2" w:themeShade="7F"/>
              </w:rPr>
              <w:t xml:space="preserve"> Revision </w:t>
            </w:r>
            <w:r w:rsidRPr="007939B5">
              <w:rPr>
                <w:rFonts w:ascii="Verdana" w:eastAsiaTheme="majorEastAsia" w:hAnsi="Verdana" w:cstheme="minorHAnsi"/>
                <w:b/>
                <w:color w:val="4E5D3C" w:themeColor="accent2" w:themeShade="7F"/>
              </w:rPr>
              <w:t>Date</w:t>
            </w:r>
          </w:p>
          <w:p w:rsidR="007803A4"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2</w:t>
            </w:r>
            <w:r w:rsidRPr="007939B5">
              <w:rPr>
                <w:rFonts w:ascii="Verdana" w:eastAsiaTheme="majorEastAsia" w:hAnsi="Verdana" w:cstheme="minorHAnsi"/>
                <w:b/>
                <w:color w:val="4E5D3C" w:themeColor="accent2" w:themeShade="7F"/>
                <w:vertAlign w:val="superscript"/>
              </w:rPr>
              <w:t>nd</w:t>
            </w:r>
            <w:r w:rsidRPr="007939B5">
              <w:rPr>
                <w:rFonts w:ascii="Verdana" w:eastAsiaTheme="majorEastAsia" w:hAnsi="Verdana" w:cstheme="minorHAnsi"/>
                <w:b/>
                <w:color w:val="4E5D3C" w:themeColor="accent2" w:themeShade="7F"/>
              </w:rPr>
              <w:t xml:space="preserve"> Revision By (Print &amp; Sign)</w:t>
            </w:r>
          </w:p>
        </w:tc>
        <w:tc>
          <w:tcPr>
            <w:tcW w:w="6030" w:type="dxa"/>
          </w:tcPr>
          <w:p w:rsidR="003007FC" w:rsidRPr="007939B5" w:rsidRDefault="003007FC" w:rsidP="003007FC">
            <w:pPr>
              <w:rPr>
                <w:rFonts w:ascii="Verdana" w:eastAsiaTheme="majorEastAsia" w:hAnsi="Verdana" w:cstheme="minorHAnsi"/>
                <w:b/>
                <w:color w:val="4E5D3C" w:themeColor="accent2" w:themeShade="7F"/>
              </w:rPr>
            </w:pPr>
          </w:p>
          <w:p w:rsidR="00AF5DDE" w:rsidRPr="007939B5" w:rsidRDefault="00AF5DDE" w:rsidP="003007FC">
            <w:pPr>
              <w:rPr>
                <w:rFonts w:ascii="Verdana" w:eastAsiaTheme="majorEastAsia" w:hAnsi="Verdana" w:cstheme="minorHAnsi"/>
                <w:b/>
                <w:color w:val="4E5D3C" w:themeColor="accent2" w:themeShade="7F"/>
              </w:rPr>
            </w:pPr>
          </w:p>
        </w:tc>
      </w:tr>
      <w:tr w:rsidR="00650842" w:rsidRPr="007939B5" w:rsidTr="007803A4">
        <w:trPr>
          <w:trHeight w:val="1385"/>
        </w:trPr>
        <w:tc>
          <w:tcPr>
            <w:tcW w:w="4410" w:type="dxa"/>
            <w:vAlign w:val="center"/>
          </w:tcPr>
          <w:p w:rsidR="00650842" w:rsidRPr="007939B5" w:rsidRDefault="007803A4" w:rsidP="00650842">
            <w:pPr>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3rd</w:t>
            </w:r>
            <w:r w:rsidR="00650842" w:rsidRPr="007939B5">
              <w:rPr>
                <w:rFonts w:ascii="Verdana" w:eastAsiaTheme="majorEastAsia" w:hAnsi="Verdana" w:cstheme="minorHAnsi"/>
                <w:b/>
                <w:color w:val="4E5D3C" w:themeColor="accent2" w:themeShade="7F"/>
              </w:rPr>
              <w:t xml:space="preserve"> Revision Date</w:t>
            </w:r>
          </w:p>
          <w:p w:rsidR="007803A4" w:rsidRPr="007939B5" w:rsidRDefault="007803A4" w:rsidP="007803A4">
            <w:pPr>
              <w:spacing w:after="0" w:line="240" w:lineRule="auto"/>
              <w:rPr>
                <w:rFonts w:ascii="Verdana" w:eastAsiaTheme="majorEastAsia" w:hAnsi="Verdana" w:cstheme="minorHAnsi"/>
                <w:b/>
                <w:color w:val="4E5D3C" w:themeColor="accent2" w:themeShade="7F"/>
              </w:rPr>
            </w:pPr>
            <w:r w:rsidRPr="007939B5">
              <w:rPr>
                <w:rFonts w:ascii="Verdana" w:eastAsiaTheme="majorEastAsia" w:hAnsi="Verdana" w:cstheme="minorHAnsi"/>
                <w:b/>
                <w:color w:val="4E5D3C" w:themeColor="accent2" w:themeShade="7F"/>
              </w:rPr>
              <w:t>3</w:t>
            </w:r>
            <w:r w:rsidRPr="007939B5">
              <w:rPr>
                <w:rFonts w:ascii="Verdana" w:eastAsiaTheme="majorEastAsia" w:hAnsi="Verdana" w:cstheme="minorHAnsi"/>
                <w:b/>
                <w:color w:val="4E5D3C" w:themeColor="accent2" w:themeShade="7F"/>
                <w:vertAlign w:val="superscript"/>
              </w:rPr>
              <w:t>rd</w:t>
            </w:r>
            <w:r w:rsidRPr="007939B5">
              <w:rPr>
                <w:rFonts w:ascii="Verdana" w:eastAsiaTheme="majorEastAsia" w:hAnsi="Verdana" w:cstheme="minorHAnsi"/>
                <w:b/>
                <w:color w:val="4E5D3C" w:themeColor="accent2" w:themeShade="7F"/>
              </w:rPr>
              <w:t xml:space="preserve"> Revision By (Print &amp; Sign)</w:t>
            </w:r>
          </w:p>
        </w:tc>
        <w:tc>
          <w:tcPr>
            <w:tcW w:w="6030" w:type="dxa"/>
          </w:tcPr>
          <w:p w:rsidR="00650842" w:rsidRPr="007939B5" w:rsidRDefault="00650842" w:rsidP="003007FC">
            <w:pPr>
              <w:rPr>
                <w:rFonts w:ascii="Verdana" w:eastAsiaTheme="majorEastAsia" w:hAnsi="Verdana" w:cstheme="minorHAnsi"/>
                <w:b/>
                <w:color w:val="4E5D3C" w:themeColor="accent2" w:themeShade="7F"/>
              </w:rPr>
            </w:pPr>
          </w:p>
          <w:p w:rsidR="00AF5DDE" w:rsidRPr="007939B5" w:rsidRDefault="00AF5DDE" w:rsidP="003007FC">
            <w:pPr>
              <w:rPr>
                <w:rFonts w:ascii="Verdana" w:eastAsiaTheme="majorEastAsia" w:hAnsi="Verdana" w:cstheme="minorHAnsi"/>
                <w:b/>
                <w:color w:val="4E5D3C" w:themeColor="accent2" w:themeShade="7F"/>
              </w:rPr>
            </w:pPr>
          </w:p>
        </w:tc>
      </w:tr>
    </w:tbl>
    <w:p w:rsidR="00906C5D" w:rsidRPr="007939B5" w:rsidRDefault="00906C5D" w:rsidP="00906C5D">
      <w:pPr>
        <w:rPr>
          <w:rFonts w:ascii="Verdana" w:hAnsi="Verdana"/>
        </w:rPr>
      </w:pPr>
    </w:p>
    <w:p w:rsidR="00906C5D" w:rsidRPr="00436E56" w:rsidRDefault="00906C5D" w:rsidP="00906C5D">
      <w:pPr>
        <w:rPr>
          <w:rFonts w:ascii="Verdana" w:hAnsi="Verdana"/>
          <w:sz w:val="24"/>
          <w:szCs w:val="24"/>
        </w:rPr>
      </w:pPr>
    </w:p>
    <w:p w:rsidR="00C16B9A" w:rsidRPr="00436E56" w:rsidRDefault="00C16B9A" w:rsidP="00E331E9">
      <w:pPr>
        <w:rPr>
          <w:rFonts w:ascii="Verdana" w:hAnsi="Verdana"/>
        </w:rPr>
      </w:pPr>
      <w:r w:rsidRPr="00436E56">
        <w:rPr>
          <w:rFonts w:ascii="Verdana" w:hAnsi="Verdana"/>
        </w:rPr>
        <w:br w:type="page"/>
      </w:r>
    </w:p>
    <w:p w:rsidR="00B104B8" w:rsidRPr="00436E56" w:rsidRDefault="009B0CB9" w:rsidP="00B104B8">
      <w:pPr>
        <w:pStyle w:val="Heading1"/>
        <w:rPr>
          <w:rFonts w:ascii="Verdana" w:hAnsi="Verdana"/>
        </w:rPr>
      </w:pPr>
      <w:bookmarkStart w:id="30" w:name="_Toc434222149"/>
      <w:r>
        <w:rPr>
          <w:rFonts w:ascii="Verdana" w:hAnsi="Verdana"/>
        </w:rPr>
        <w:lastRenderedPageBreak/>
        <w:t>Section 1:</w:t>
      </w:r>
      <w:r w:rsidR="00B104B8" w:rsidRPr="00436E56">
        <w:rPr>
          <w:rFonts w:ascii="Verdana" w:hAnsi="Verdana"/>
        </w:rPr>
        <w:t xml:space="preserve"> </w:t>
      </w:r>
      <w:r w:rsidR="00874D15" w:rsidRPr="00436E56">
        <w:rPr>
          <w:rFonts w:ascii="Verdana" w:hAnsi="Verdana"/>
        </w:rPr>
        <w:t>Emergency Response Mission and Goals</w:t>
      </w:r>
      <w:bookmarkEnd w:id="30"/>
    </w:p>
    <w:p w:rsidR="00B104B8" w:rsidRPr="00436E56" w:rsidRDefault="00B104B8" w:rsidP="00B104B8">
      <w:pPr>
        <w:rPr>
          <w:rFonts w:ascii="Verdana" w:hAnsi="Verdana"/>
        </w:rPr>
      </w:pPr>
      <w:r w:rsidRPr="00436E56">
        <w:rPr>
          <w:rFonts w:ascii="Verdana" w:hAnsi="Verdana"/>
        </w:rPr>
        <w:t xml:space="preserve">Use the mission statement and goals to help focus emergency planning and response. </w:t>
      </w:r>
    </w:p>
    <w:p w:rsidR="00B104B8" w:rsidRPr="00436E56" w:rsidRDefault="00B104B8" w:rsidP="00B104B8">
      <w:pPr>
        <w:rPr>
          <w:rFonts w:ascii="Verdana" w:hAnsi="Verdana"/>
          <w:b/>
        </w:rPr>
      </w:pPr>
      <w:r w:rsidRPr="00436E56">
        <w:rPr>
          <w:rFonts w:ascii="Verdana" w:hAnsi="Verdana"/>
          <w:b/>
        </w:rPr>
        <w:t xml:space="preserve">Emergency response mission and goals </w:t>
      </w:r>
    </w:p>
    <w:tbl>
      <w:tblPr>
        <w:tblStyle w:val="TableGrid"/>
        <w:tblW w:w="0" w:type="auto"/>
        <w:tblLook w:val="04A0" w:firstRow="1" w:lastRow="0" w:firstColumn="1" w:lastColumn="0" w:noHBand="0" w:noVBand="1"/>
      </w:tblPr>
      <w:tblGrid>
        <w:gridCol w:w="4428"/>
        <w:gridCol w:w="4428"/>
      </w:tblGrid>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 xml:space="preserve">Mission statement for emergency response </w:t>
            </w:r>
          </w:p>
        </w:tc>
        <w:tc>
          <w:tcPr>
            <w:tcW w:w="4428" w:type="dxa"/>
          </w:tcPr>
          <w:p w:rsidR="00B104B8" w:rsidRPr="00436E56" w:rsidRDefault="00B104B8" w:rsidP="00B104B8">
            <w:pPr>
              <w:rPr>
                <w:rFonts w:ascii="Verdana" w:hAnsi="Verdana"/>
              </w:rPr>
            </w:pPr>
          </w:p>
        </w:tc>
      </w:tr>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 xml:space="preserve">Goal 1 </w:t>
            </w:r>
          </w:p>
        </w:tc>
        <w:tc>
          <w:tcPr>
            <w:tcW w:w="4428" w:type="dxa"/>
          </w:tcPr>
          <w:p w:rsidR="00B104B8" w:rsidRPr="00436E56" w:rsidRDefault="00B104B8" w:rsidP="00B104B8">
            <w:pPr>
              <w:rPr>
                <w:rFonts w:ascii="Verdana" w:hAnsi="Verdana"/>
              </w:rPr>
            </w:pPr>
          </w:p>
        </w:tc>
      </w:tr>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 xml:space="preserve">Goal 2 </w:t>
            </w:r>
          </w:p>
        </w:tc>
        <w:tc>
          <w:tcPr>
            <w:tcW w:w="4428" w:type="dxa"/>
          </w:tcPr>
          <w:p w:rsidR="00B104B8" w:rsidRPr="00436E56" w:rsidRDefault="00B104B8" w:rsidP="00B104B8">
            <w:pPr>
              <w:rPr>
                <w:rFonts w:ascii="Verdana" w:hAnsi="Verdana"/>
              </w:rPr>
            </w:pPr>
          </w:p>
        </w:tc>
      </w:tr>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 xml:space="preserve">Goal 3 </w:t>
            </w:r>
          </w:p>
        </w:tc>
        <w:tc>
          <w:tcPr>
            <w:tcW w:w="4428" w:type="dxa"/>
          </w:tcPr>
          <w:p w:rsidR="00B104B8" w:rsidRPr="00436E56" w:rsidRDefault="00B104B8" w:rsidP="00B104B8">
            <w:pPr>
              <w:rPr>
                <w:rFonts w:ascii="Verdana" w:hAnsi="Verdana"/>
              </w:rPr>
            </w:pPr>
          </w:p>
        </w:tc>
      </w:tr>
      <w:tr w:rsidR="00B104B8" w:rsidRPr="00436E56" w:rsidTr="00B104B8">
        <w:tc>
          <w:tcPr>
            <w:tcW w:w="4428" w:type="dxa"/>
          </w:tcPr>
          <w:p w:rsidR="00B104B8" w:rsidRPr="00436E56" w:rsidRDefault="00B104B8" w:rsidP="00B104B8">
            <w:pPr>
              <w:rPr>
                <w:rFonts w:ascii="Verdana" w:hAnsi="Verdana"/>
              </w:rPr>
            </w:pPr>
            <w:r w:rsidRPr="00436E56">
              <w:rPr>
                <w:rFonts w:ascii="Verdana" w:hAnsi="Verdana"/>
              </w:rPr>
              <w:t>Goal 4</w:t>
            </w:r>
          </w:p>
        </w:tc>
        <w:tc>
          <w:tcPr>
            <w:tcW w:w="4428" w:type="dxa"/>
          </w:tcPr>
          <w:p w:rsidR="00B104B8" w:rsidRPr="00436E56" w:rsidRDefault="00B104B8" w:rsidP="00B104B8">
            <w:pPr>
              <w:rPr>
                <w:rFonts w:ascii="Verdana" w:hAnsi="Verdana"/>
              </w:rPr>
            </w:pPr>
          </w:p>
        </w:tc>
      </w:tr>
    </w:tbl>
    <w:p w:rsidR="002F221B" w:rsidRPr="00436E56" w:rsidRDefault="009B0CB9" w:rsidP="00874D15">
      <w:pPr>
        <w:pStyle w:val="Heading1"/>
        <w:rPr>
          <w:rFonts w:ascii="Verdana" w:hAnsi="Verdana"/>
        </w:rPr>
      </w:pPr>
      <w:bookmarkStart w:id="31" w:name="_Toc434222150"/>
      <w:r>
        <w:rPr>
          <w:rFonts w:ascii="Verdana" w:hAnsi="Verdana"/>
        </w:rPr>
        <w:t>Section 2:</w:t>
      </w:r>
      <w:r w:rsidR="002F221B" w:rsidRPr="00436E56">
        <w:rPr>
          <w:rFonts w:ascii="Verdana" w:hAnsi="Verdana"/>
        </w:rPr>
        <w:t xml:space="preserve"> </w:t>
      </w:r>
      <w:r w:rsidR="00874D15" w:rsidRPr="00436E56">
        <w:rPr>
          <w:rFonts w:ascii="Verdana" w:hAnsi="Verdana"/>
        </w:rPr>
        <w:t>System Information</w:t>
      </w:r>
      <w:bookmarkEnd w:id="31"/>
    </w:p>
    <w:p w:rsidR="002F221B" w:rsidRPr="00436E56" w:rsidRDefault="002F221B" w:rsidP="002F221B">
      <w:pPr>
        <w:rPr>
          <w:rFonts w:ascii="Verdana" w:hAnsi="Verdana"/>
        </w:rPr>
      </w:pPr>
      <w:r w:rsidRPr="00436E56">
        <w:rPr>
          <w:rFonts w:ascii="Verdana" w:hAnsi="Verdana"/>
        </w:rPr>
        <w:t xml:space="preserve">Keep this basic information readily available for when you need it for emergency responders, repair people, and the news media. </w:t>
      </w:r>
    </w:p>
    <w:p w:rsidR="002F221B" w:rsidRPr="00436E56" w:rsidRDefault="002F221B" w:rsidP="002F221B">
      <w:pPr>
        <w:rPr>
          <w:rFonts w:ascii="Verdana" w:hAnsi="Verdana"/>
          <w:b/>
        </w:rPr>
      </w:pPr>
      <w:r w:rsidRPr="00436E56">
        <w:rPr>
          <w:rFonts w:ascii="Verdana" w:hAnsi="Verdana"/>
          <w:b/>
        </w:rPr>
        <w:t xml:space="preserve">System information </w:t>
      </w:r>
    </w:p>
    <w:tbl>
      <w:tblPr>
        <w:tblStyle w:val="TableGrid"/>
        <w:tblW w:w="0" w:type="auto"/>
        <w:tblLook w:val="04A0" w:firstRow="1" w:lastRow="0" w:firstColumn="1" w:lastColumn="0" w:noHBand="0" w:noVBand="1"/>
      </w:tblPr>
      <w:tblGrid>
        <w:gridCol w:w="4428"/>
        <w:gridCol w:w="1476"/>
        <w:gridCol w:w="738"/>
        <w:gridCol w:w="738"/>
        <w:gridCol w:w="1476"/>
      </w:tblGrid>
      <w:tr w:rsidR="002F221B" w:rsidRPr="00436E56" w:rsidTr="007939B5">
        <w:trPr>
          <w:trHeight w:val="576"/>
        </w:trPr>
        <w:tc>
          <w:tcPr>
            <w:tcW w:w="4428" w:type="dxa"/>
          </w:tcPr>
          <w:p w:rsidR="002F221B" w:rsidRPr="00436E56" w:rsidRDefault="002F221B" w:rsidP="002F221B">
            <w:pPr>
              <w:rPr>
                <w:rFonts w:ascii="Verdana" w:hAnsi="Verdana"/>
              </w:rPr>
            </w:pPr>
            <w:r w:rsidRPr="00436E56">
              <w:rPr>
                <w:rFonts w:ascii="Verdana" w:hAnsi="Verdana"/>
              </w:rPr>
              <w:t xml:space="preserve">Public Water System identification number (PWSID #) </w:t>
            </w:r>
          </w:p>
        </w:tc>
        <w:tc>
          <w:tcPr>
            <w:tcW w:w="4428" w:type="dxa"/>
            <w:gridSpan w:val="4"/>
          </w:tcPr>
          <w:p w:rsidR="002F221B" w:rsidRPr="00436E56" w:rsidRDefault="002F221B" w:rsidP="002F221B">
            <w:pPr>
              <w:rPr>
                <w:rFonts w:ascii="Verdana" w:hAnsi="Verdana"/>
              </w:rPr>
            </w:pP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System name and address</w:t>
            </w:r>
          </w:p>
        </w:tc>
        <w:tc>
          <w:tcPr>
            <w:tcW w:w="4428" w:type="dxa"/>
            <w:gridSpan w:val="4"/>
          </w:tcPr>
          <w:p w:rsidR="002F221B" w:rsidRPr="00436E56" w:rsidRDefault="002F221B" w:rsidP="002F221B">
            <w:pPr>
              <w:rPr>
                <w:rFonts w:ascii="Verdana" w:hAnsi="Verdana"/>
              </w:rPr>
            </w:pP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 xml:space="preserve">Directions to the system </w:t>
            </w:r>
          </w:p>
        </w:tc>
        <w:tc>
          <w:tcPr>
            <w:tcW w:w="4428" w:type="dxa"/>
            <w:gridSpan w:val="4"/>
          </w:tcPr>
          <w:p w:rsidR="002F221B" w:rsidRPr="00436E56" w:rsidRDefault="002F221B" w:rsidP="002F221B">
            <w:pPr>
              <w:rPr>
                <w:rFonts w:ascii="Verdana" w:hAnsi="Verdana"/>
              </w:rPr>
            </w:pP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 xml:space="preserve">Basic description and location of system facilities </w:t>
            </w:r>
          </w:p>
        </w:tc>
        <w:tc>
          <w:tcPr>
            <w:tcW w:w="4428" w:type="dxa"/>
            <w:gridSpan w:val="4"/>
          </w:tcPr>
          <w:p w:rsidR="002F221B" w:rsidRPr="00436E56" w:rsidRDefault="002F221B" w:rsidP="002F221B">
            <w:pPr>
              <w:rPr>
                <w:rFonts w:ascii="Verdana" w:hAnsi="Verdana"/>
              </w:rPr>
            </w:pP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 xml:space="preserve">Location/Town </w:t>
            </w:r>
          </w:p>
        </w:tc>
        <w:tc>
          <w:tcPr>
            <w:tcW w:w="4428" w:type="dxa"/>
            <w:gridSpan w:val="4"/>
          </w:tcPr>
          <w:p w:rsidR="002F221B" w:rsidRPr="00436E56" w:rsidRDefault="002F221B" w:rsidP="002F221B">
            <w:pPr>
              <w:rPr>
                <w:rFonts w:ascii="Verdana" w:hAnsi="Verdana"/>
              </w:rPr>
            </w:pPr>
          </w:p>
        </w:tc>
      </w:tr>
      <w:tr w:rsidR="002F221B" w:rsidRPr="00436E56" w:rsidTr="009F2708">
        <w:tc>
          <w:tcPr>
            <w:tcW w:w="4428" w:type="dxa"/>
          </w:tcPr>
          <w:p w:rsidR="002F221B" w:rsidRPr="00436E56" w:rsidRDefault="002F221B" w:rsidP="002F221B">
            <w:pPr>
              <w:rPr>
                <w:rFonts w:ascii="Verdana" w:hAnsi="Verdana"/>
              </w:rPr>
            </w:pPr>
            <w:r w:rsidRPr="00436E56">
              <w:rPr>
                <w:rFonts w:ascii="Verdana" w:hAnsi="Verdana"/>
              </w:rPr>
              <w:t>Population served and service connections</w:t>
            </w:r>
          </w:p>
        </w:tc>
        <w:tc>
          <w:tcPr>
            <w:tcW w:w="2214" w:type="dxa"/>
            <w:gridSpan w:val="2"/>
          </w:tcPr>
          <w:p w:rsidR="002F221B" w:rsidRPr="00436E56" w:rsidRDefault="002F221B" w:rsidP="002F221B">
            <w:pPr>
              <w:rPr>
                <w:rFonts w:ascii="Verdana" w:hAnsi="Verdana"/>
              </w:rPr>
            </w:pPr>
            <w:r w:rsidRPr="00436E56">
              <w:rPr>
                <w:rFonts w:ascii="Verdana" w:hAnsi="Verdana"/>
              </w:rPr>
              <w:t>People</w:t>
            </w:r>
          </w:p>
        </w:tc>
        <w:tc>
          <w:tcPr>
            <w:tcW w:w="2214" w:type="dxa"/>
            <w:gridSpan w:val="2"/>
          </w:tcPr>
          <w:p w:rsidR="002F221B" w:rsidRPr="00436E56" w:rsidRDefault="002F221B" w:rsidP="002F221B">
            <w:pPr>
              <w:rPr>
                <w:rFonts w:ascii="Verdana" w:hAnsi="Verdana"/>
              </w:rPr>
            </w:pPr>
            <w:r w:rsidRPr="00436E56">
              <w:rPr>
                <w:rFonts w:ascii="Verdana" w:hAnsi="Verdana"/>
              </w:rPr>
              <w:t>Connections</w:t>
            </w:r>
          </w:p>
        </w:tc>
      </w:tr>
      <w:tr w:rsidR="002F221B" w:rsidRPr="00436E56" w:rsidTr="002F221B">
        <w:tc>
          <w:tcPr>
            <w:tcW w:w="4428" w:type="dxa"/>
          </w:tcPr>
          <w:p w:rsidR="002F221B" w:rsidRPr="00436E56" w:rsidRDefault="002F221B" w:rsidP="002F221B">
            <w:pPr>
              <w:rPr>
                <w:rFonts w:ascii="Verdana" w:hAnsi="Verdana"/>
              </w:rPr>
            </w:pPr>
            <w:r w:rsidRPr="00436E56">
              <w:rPr>
                <w:rFonts w:ascii="Verdana" w:hAnsi="Verdana"/>
              </w:rPr>
              <w:t xml:space="preserve">System owner (the owner should be listed as a person’s name) </w:t>
            </w:r>
          </w:p>
        </w:tc>
        <w:tc>
          <w:tcPr>
            <w:tcW w:w="4428" w:type="dxa"/>
            <w:gridSpan w:val="4"/>
          </w:tcPr>
          <w:p w:rsidR="002F221B" w:rsidRPr="00436E56" w:rsidRDefault="002F221B" w:rsidP="002F221B">
            <w:pPr>
              <w:rPr>
                <w:rFonts w:ascii="Verdana" w:hAnsi="Verdana"/>
              </w:rPr>
            </w:pPr>
          </w:p>
        </w:tc>
      </w:tr>
      <w:tr w:rsidR="002F221B" w:rsidRPr="00436E56" w:rsidTr="009F2708">
        <w:tc>
          <w:tcPr>
            <w:tcW w:w="4428" w:type="dxa"/>
          </w:tcPr>
          <w:p w:rsidR="002F221B" w:rsidRPr="00436E56" w:rsidRDefault="002F221B" w:rsidP="002F221B">
            <w:pPr>
              <w:rPr>
                <w:rFonts w:ascii="Verdana" w:hAnsi="Verdana"/>
              </w:rPr>
            </w:pPr>
            <w:r w:rsidRPr="00436E56">
              <w:rPr>
                <w:rFonts w:ascii="Verdana" w:hAnsi="Verdana"/>
              </w:rPr>
              <w:t>Name, title, and phone number of person responsible for maintaining and implementing the emergency plan</w:t>
            </w:r>
          </w:p>
        </w:tc>
        <w:tc>
          <w:tcPr>
            <w:tcW w:w="1476" w:type="dxa"/>
          </w:tcPr>
          <w:p w:rsidR="002F221B" w:rsidRPr="00436E56" w:rsidRDefault="002F221B" w:rsidP="002F221B">
            <w:pPr>
              <w:rPr>
                <w:rFonts w:ascii="Verdana" w:hAnsi="Verdana"/>
              </w:rPr>
            </w:pPr>
            <w:r w:rsidRPr="00436E56">
              <w:rPr>
                <w:rFonts w:ascii="Verdana" w:hAnsi="Verdana"/>
              </w:rPr>
              <w:t xml:space="preserve">Name </w:t>
            </w:r>
          </w:p>
        </w:tc>
        <w:tc>
          <w:tcPr>
            <w:tcW w:w="1476" w:type="dxa"/>
            <w:gridSpan w:val="2"/>
          </w:tcPr>
          <w:p w:rsidR="002F221B" w:rsidRPr="00436E56" w:rsidRDefault="002F221B" w:rsidP="002F221B">
            <w:pPr>
              <w:rPr>
                <w:rFonts w:ascii="Verdana" w:hAnsi="Verdana"/>
              </w:rPr>
            </w:pPr>
            <w:r w:rsidRPr="00436E56">
              <w:rPr>
                <w:rFonts w:ascii="Verdana" w:hAnsi="Verdana"/>
              </w:rPr>
              <w:t xml:space="preserve">Title </w:t>
            </w:r>
          </w:p>
        </w:tc>
        <w:tc>
          <w:tcPr>
            <w:tcW w:w="1476" w:type="dxa"/>
          </w:tcPr>
          <w:p w:rsidR="002F221B" w:rsidRPr="00436E56" w:rsidRDefault="002F221B" w:rsidP="002F221B">
            <w:pPr>
              <w:rPr>
                <w:rFonts w:ascii="Verdana" w:hAnsi="Verdana"/>
              </w:rPr>
            </w:pPr>
            <w:r w:rsidRPr="00436E56">
              <w:rPr>
                <w:rFonts w:ascii="Verdana" w:hAnsi="Verdana"/>
              </w:rPr>
              <w:t>Phone</w:t>
            </w:r>
          </w:p>
          <w:p w:rsidR="002F221B" w:rsidRPr="00436E56" w:rsidRDefault="002F221B" w:rsidP="002F221B">
            <w:pPr>
              <w:rPr>
                <w:rFonts w:ascii="Verdana" w:hAnsi="Verdana"/>
              </w:rPr>
            </w:pPr>
            <w:r w:rsidRPr="00436E56">
              <w:rPr>
                <w:rFonts w:ascii="Verdana" w:hAnsi="Verdana"/>
              </w:rPr>
              <w:t xml:space="preserve">Cell: </w:t>
            </w:r>
          </w:p>
          <w:p w:rsidR="002F221B" w:rsidRPr="00436E56" w:rsidRDefault="002F221B" w:rsidP="002F221B">
            <w:pPr>
              <w:rPr>
                <w:rFonts w:ascii="Verdana" w:hAnsi="Verdana"/>
              </w:rPr>
            </w:pPr>
            <w:r w:rsidRPr="00436E56">
              <w:rPr>
                <w:rFonts w:ascii="Verdana" w:hAnsi="Verdana"/>
              </w:rPr>
              <w:t xml:space="preserve">Office: </w:t>
            </w:r>
          </w:p>
        </w:tc>
      </w:tr>
    </w:tbl>
    <w:p w:rsidR="00E20D99" w:rsidRPr="00436E56" w:rsidRDefault="009B0CB9" w:rsidP="00E20D99">
      <w:pPr>
        <w:pStyle w:val="Heading1"/>
        <w:rPr>
          <w:rFonts w:ascii="Verdana" w:hAnsi="Verdana"/>
        </w:rPr>
      </w:pPr>
      <w:bookmarkStart w:id="32" w:name="_Toc434222151"/>
      <w:r>
        <w:rPr>
          <w:rFonts w:ascii="Verdana" w:hAnsi="Verdana"/>
        </w:rPr>
        <w:lastRenderedPageBreak/>
        <w:t>Section 3:</w:t>
      </w:r>
      <w:r w:rsidR="00E20D99" w:rsidRPr="00436E56">
        <w:rPr>
          <w:rFonts w:ascii="Verdana" w:hAnsi="Verdana"/>
        </w:rPr>
        <w:t xml:space="preserve"> </w:t>
      </w:r>
      <w:r w:rsidR="00874D15" w:rsidRPr="00436E56">
        <w:rPr>
          <w:rFonts w:ascii="Verdana" w:hAnsi="Verdana"/>
        </w:rPr>
        <w:t>Chain of Command – Lines of Authority</w:t>
      </w:r>
      <w:bookmarkEnd w:id="32"/>
    </w:p>
    <w:p w:rsidR="00E20D99" w:rsidRPr="00436E56" w:rsidRDefault="00E20D99" w:rsidP="00E20D99">
      <w:pPr>
        <w:rPr>
          <w:rFonts w:ascii="Verdana" w:hAnsi="Verdana"/>
        </w:rPr>
      </w:pPr>
      <w:r w:rsidRPr="00436E56">
        <w:rPr>
          <w:rFonts w:ascii="Verdana" w:hAnsi="Verdana"/>
        </w:rPr>
        <w:t xml:space="preserve">The first response step in any emergency is to inform the person at the top of this list, who is responsible for managing the emergency and making key decisions. </w:t>
      </w:r>
    </w:p>
    <w:p w:rsidR="00E20D99" w:rsidRPr="00436E56" w:rsidRDefault="00E20D99" w:rsidP="00E20D99">
      <w:pPr>
        <w:rPr>
          <w:rFonts w:ascii="Verdana" w:hAnsi="Verdana"/>
          <w:b/>
        </w:rPr>
      </w:pPr>
      <w:r w:rsidRPr="00436E56">
        <w:rPr>
          <w:rFonts w:ascii="Verdana" w:hAnsi="Verdana"/>
          <w:b/>
        </w:rPr>
        <w:t xml:space="preserve">Chain of command – lines of authority </w:t>
      </w:r>
    </w:p>
    <w:tbl>
      <w:tblPr>
        <w:tblStyle w:val="TableGrid"/>
        <w:tblW w:w="0" w:type="auto"/>
        <w:tblLook w:val="04A0" w:firstRow="1" w:lastRow="0" w:firstColumn="1" w:lastColumn="0" w:noHBand="0" w:noVBand="1"/>
      </w:tblPr>
      <w:tblGrid>
        <w:gridCol w:w="3080"/>
        <w:gridCol w:w="2888"/>
        <w:gridCol w:w="2888"/>
      </w:tblGrid>
      <w:tr w:rsidR="00E20D99" w:rsidRPr="00436E56" w:rsidTr="00E20D99">
        <w:tc>
          <w:tcPr>
            <w:tcW w:w="3080" w:type="dxa"/>
          </w:tcPr>
          <w:p w:rsidR="00E20D99" w:rsidRPr="00436E56" w:rsidRDefault="00E20D99" w:rsidP="00E20D99">
            <w:pPr>
              <w:rPr>
                <w:rFonts w:ascii="Verdana" w:hAnsi="Verdana"/>
              </w:rPr>
            </w:pPr>
            <w:r w:rsidRPr="00436E56">
              <w:rPr>
                <w:rFonts w:ascii="Verdana" w:hAnsi="Verdana"/>
              </w:rPr>
              <w:t>Name and title</w:t>
            </w:r>
          </w:p>
        </w:tc>
        <w:tc>
          <w:tcPr>
            <w:tcW w:w="2888" w:type="dxa"/>
          </w:tcPr>
          <w:p w:rsidR="00E20D99" w:rsidRPr="00436E56" w:rsidRDefault="00E20D99" w:rsidP="00E20D99">
            <w:pPr>
              <w:rPr>
                <w:rFonts w:ascii="Verdana" w:hAnsi="Verdana"/>
              </w:rPr>
            </w:pPr>
            <w:r w:rsidRPr="00436E56">
              <w:rPr>
                <w:rFonts w:ascii="Verdana" w:hAnsi="Verdana"/>
              </w:rPr>
              <w:t>Responsibilities during an emergency</w:t>
            </w:r>
          </w:p>
        </w:tc>
        <w:tc>
          <w:tcPr>
            <w:tcW w:w="2888" w:type="dxa"/>
          </w:tcPr>
          <w:p w:rsidR="00E20D99" w:rsidRPr="00436E56" w:rsidRDefault="00E20D99" w:rsidP="00E20D99">
            <w:pPr>
              <w:rPr>
                <w:rFonts w:ascii="Verdana" w:hAnsi="Verdana"/>
              </w:rPr>
            </w:pPr>
            <w:r w:rsidRPr="00436E56">
              <w:rPr>
                <w:rFonts w:ascii="Verdana" w:hAnsi="Verdana"/>
              </w:rPr>
              <w:t>Phone Number(s)</w:t>
            </w:r>
          </w:p>
        </w:tc>
      </w:tr>
      <w:tr w:rsidR="00E20D99" w:rsidRPr="00436E56" w:rsidTr="00E20D99">
        <w:tc>
          <w:tcPr>
            <w:tcW w:w="3080"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r>
      <w:tr w:rsidR="00E20D99" w:rsidRPr="00436E56" w:rsidTr="00E20D99">
        <w:tc>
          <w:tcPr>
            <w:tcW w:w="3080"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r>
      <w:tr w:rsidR="00E20D99" w:rsidRPr="00436E56" w:rsidTr="00E20D99">
        <w:tc>
          <w:tcPr>
            <w:tcW w:w="3080"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c>
          <w:tcPr>
            <w:tcW w:w="2888" w:type="dxa"/>
          </w:tcPr>
          <w:p w:rsidR="00E20D99" w:rsidRPr="00436E56" w:rsidRDefault="00E20D99" w:rsidP="00E20D99">
            <w:pPr>
              <w:rPr>
                <w:rFonts w:ascii="Verdana" w:hAnsi="Verdana"/>
              </w:rPr>
            </w:pPr>
          </w:p>
        </w:tc>
      </w:tr>
    </w:tbl>
    <w:p w:rsidR="00BA0DD7" w:rsidRPr="00436E56" w:rsidRDefault="009B0CB9" w:rsidP="00BA0DD7">
      <w:pPr>
        <w:pStyle w:val="Heading1"/>
        <w:rPr>
          <w:rFonts w:ascii="Verdana" w:hAnsi="Verdana"/>
        </w:rPr>
      </w:pPr>
      <w:bookmarkStart w:id="33" w:name="_Toc434222152"/>
      <w:r>
        <w:rPr>
          <w:rFonts w:ascii="Verdana" w:hAnsi="Verdana"/>
        </w:rPr>
        <w:t>Section 4:</w:t>
      </w:r>
      <w:r w:rsidR="00BA0DD7" w:rsidRPr="00436E56">
        <w:rPr>
          <w:rFonts w:ascii="Verdana" w:hAnsi="Verdana"/>
        </w:rPr>
        <w:t xml:space="preserve"> </w:t>
      </w:r>
      <w:r w:rsidR="00874D15" w:rsidRPr="00436E56">
        <w:rPr>
          <w:rFonts w:ascii="Verdana" w:hAnsi="Verdana"/>
        </w:rPr>
        <w:t>Events that Cause Emergencies</w:t>
      </w:r>
      <w:bookmarkEnd w:id="33"/>
    </w:p>
    <w:p w:rsidR="00BA0DD7" w:rsidRPr="00436E56" w:rsidRDefault="00BA0DD7" w:rsidP="00BA0DD7">
      <w:pPr>
        <w:rPr>
          <w:rFonts w:ascii="Verdana" w:hAnsi="Verdana"/>
        </w:rPr>
      </w:pPr>
      <w:r w:rsidRPr="00436E56">
        <w:rPr>
          <w:rFonts w:ascii="Verdana" w:hAnsi="Verdana"/>
        </w:rPr>
        <w:t xml:space="preserve">The events listed below may cause water system emergencies. They are arranged from highest to lowest probable risk. </w:t>
      </w:r>
    </w:p>
    <w:p w:rsidR="00BA0DD7" w:rsidRPr="00436E56" w:rsidRDefault="00BA0DD7" w:rsidP="00BA0DD7">
      <w:pPr>
        <w:rPr>
          <w:rFonts w:ascii="Verdana" w:hAnsi="Verdana"/>
          <w:b/>
        </w:rPr>
      </w:pPr>
      <w:r w:rsidRPr="00436E56">
        <w:rPr>
          <w:rFonts w:ascii="Verdana" w:hAnsi="Verdana"/>
          <w:b/>
        </w:rPr>
        <w:t xml:space="preserve">Events that cause emergencies </w:t>
      </w:r>
    </w:p>
    <w:tbl>
      <w:tblPr>
        <w:tblStyle w:val="TableGrid"/>
        <w:tblW w:w="0" w:type="auto"/>
        <w:tblLook w:val="04A0" w:firstRow="1" w:lastRow="0" w:firstColumn="1" w:lastColumn="0" w:noHBand="0" w:noVBand="1"/>
      </w:tblPr>
      <w:tblGrid>
        <w:gridCol w:w="2952"/>
        <w:gridCol w:w="2952"/>
        <w:gridCol w:w="2952"/>
      </w:tblGrid>
      <w:tr w:rsidR="00BA0DD7" w:rsidRPr="00436E56" w:rsidTr="00BA0DD7">
        <w:tc>
          <w:tcPr>
            <w:tcW w:w="2952" w:type="dxa"/>
          </w:tcPr>
          <w:p w:rsidR="00BA0DD7" w:rsidRPr="00436E56" w:rsidRDefault="00BA0DD7" w:rsidP="00BA0DD7">
            <w:pPr>
              <w:rPr>
                <w:rFonts w:ascii="Verdana" w:hAnsi="Verdana"/>
              </w:rPr>
            </w:pPr>
            <w:r w:rsidRPr="00436E56">
              <w:rPr>
                <w:rFonts w:ascii="Verdana" w:hAnsi="Verdana"/>
              </w:rPr>
              <w:t>Type of event</w:t>
            </w:r>
          </w:p>
        </w:tc>
        <w:tc>
          <w:tcPr>
            <w:tcW w:w="2952" w:type="dxa"/>
          </w:tcPr>
          <w:p w:rsidR="00BA0DD7" w:rsidRPr="00436E56" w:rsidRDefault="00BA0DD7" w:rsidP="00BA0DD7">
            <w:pPr>
              <w:rPr>
                <w:rFonts w:ascii="Verdana" w:hAnsi="Verdana"/>
              </w:rPr>
            </w:pPr>
            <w:r w:rsidRPr="00436E56">
              <w:rPr>
                <w:rFonts w:ascii="Verdana" w:hAnsi="Verdana"/>
              </w:rPr>
              <w:t xml:space="preserve">Probability or risk </w:t>
            </w:r>
          </w:p>
          <w:p w:rsidR="00BA0DD7" w:rsidRPr="00436E56" w:rsidRDefault="00BA0DD7" w:rsidP="00BA0DD7">
            <w:pPr>
              <w:rPr>
                <w:rFonts w:ascii="Verdana" w:hAnsi="Verdana"/>
              </w:rPr>
            </w:pPr>
            <w:r w:rsidRPr="00436E56">
              <w:rPr>
                <w:rFonts w:ascii="Verdana" w:hAnsi="Verdana"/>
              </w:rPr>
              <w:t xml:space="preserve">(High-Med-Low) </w:t>
            </w:r>
          </w:p>
        </w:tc>
        <w:tc>
          <w:tcPr>
            <w:tcW w:w="2952" w:type="dxa"/>
          </w:tcPr>
          <w:p w:rsidR="00BA0DD7" w:rsidRPr="00436E56" w:rsidRDefault="00BA0DD7" w:rsidP="00BA0DD7">
            <w:pPr>
              <w:rPr>
                <w:rFonts w:ascii="Verdana" w:hAnsi="Verdana"/>
              </w:rPr>
            </w:pPr>
            <w:r w:rsidRPr="00436E56">
              <w:rPr>
                <w:rFonts w:ascii="Verdana" w:hAnsi="Verdana"/>
              </w:rPr>
              <w:t>Comments</w:t>
            </w: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r w:rsidR="00BA0DD7" w:rsidRPr="00436E56" w:rsidTr="00BA0DD7">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c>
          <w:tcPr>
            <w:tcW w:w="2952" w:type="dxa"/>
          </w:tcPr>
          <w:p w:rsidR="00BA0DD7" w:rsidRPr="00436E56" w:rsidRDefault="00BA0DD7" w:rsidP="00BA0DD7">
            <w:pPr>
              <w:rPr>
                <w:rFonts w:ascii="Verdana" w:hAnsi="Verdana"/>
              </w:rPr>
            </w:pPr>
          </w:p>
        </w:tc>
      </w:tr>
    </w:tbl>
    <w:p w:rsidR="00BA0DD7" w:rsidRPr="00436E56" w:rsidRDefault="00BA0DD7" w:rsidP="00BA0DD7">
      <w:pPr>
        <w:rPr>
          <w:rFonts w:ascii="Verdana" w:hAnsi="Verdana"/>
        </w:rPr>
      </w:pPr>
    </w:p>
    <w:p w:rsidR="00BA0DD7" w:rsidRPr="00436E56" w:rsidRDefault="009B0CB9" w:rsidP="003260B8">
      <w:pPr>
        <w:pStyle w:val="Heading1"/>
        <w:rPr>
          <w:rFonts w:ascii="Verdana" w:hAnsi="Verdana"/>
        </w:rPr>
      </w:pPr>
      <w:bookmarkStart w:id="34" w:name="_Toc434222153"/>
      <w:r>
        <w:rPr>
          <w:rFonts w:ascii="Verdana" w:hAnsi="Verdana"/>
        </w:rPr>
        <w:t>Section 5:</w:t>
      </w:r>
      <w:r w:rsidR="00BA0DD7" w:rsidRPr="00436E56">
        <w:rPr>
          <w:rFonts w:ascii="Verdana" w:hAnsi="Verdana"/>
        </w:rPr>
        <w:t xml:space="preserve"> </w:t>
      </w:r>
      <w:r w:rsidR="00874D15" w:rsidRPr="00436E56">
        <w:rPr>
          <w:rFonts w:ascii="Verdana" w:hAnsi="Verdana"/>
        </w:rPr>
        <w:t>Severity of Emergencies</w:t>
      </w:r>
      <w:bookmarkEnd w:id="34"/>
    </w:p>
    <w:p w:rsidR="00BA0DD7" w:rsidRPr="00436E56" w:rsidRDefault="00BA0DD7" w:rsidP="00BA0DD7">
      <w:pPr>
        <w:rPr>
          <w:rFonts w:ascii="Verdana" w:hAnsi="Verdana"/>
        </w:rPr>
      </w:pPr>
      <w:r w:rsidRPr="00436E56">
        <w:rPr>
          <w:rFonts w:ascii="Verdana" w:hAnsi="Verdana"/>
        </w:rPr>
        <w:t>Decisions on severity should be collaborative among system</w:t>
      </w:r>
      <w:r w:rsidR="00C42A83" w:rsidRPr="00436E56">
        <w:rPr>
          <w:rFonts w:ascii="Verdana" w:hAnsi="Verdana"/>
        </w:rPr>
        <w:t xml:space="preserve"> personnel, but are ultimately </w:t>
      </w:r>
      <w:r w:rsidRPr="00436E56">
        <w:rPr>
          <w:rFonts w:ascii="Verdana" w:hAnsi="Verdana"/>
        </w:rPr>
        <w:t>made by the person in charge of the emergency. The</w:t>
      </w:r>
      <w:r w:rsidR="00C42A83" w:rsidRPr="00436E56">
        <w:rPr>
          <w:rFonts w:ascii="Verdana" w:hAnsi="Verdana"/>
        </w:rPr>
        <w:t xml:space="preserve"> information for making such a </w:t>
      </w:r>
      <w:r w:rsidRPr="00436E56">
        <w:rPr>
          <w:rFonts w:ascii="Verdana" w:hAnsi="Verdana"/>
        </w:rPr>
        <w:t>decision will accumulate over time, and may result i</w:t>
      </w:r>
      <w:r w:rsidR="00C42A83" w:rsidRPr="00436E56">
        <w:rPr>
          <w:rFonts w:ascii="Verdana" w:hAnsi="Verdana"/>
        </w:rPr>
        <w:t xml:space="preserve">n changes in the assessment of severity. </w:t>
      </w:r>
    </w:p>
    <w:p w:rsidR="00BA0DD7" w:rsidRPr="00436E56" w:rsidRDefault="00BA0DD7" w:rsidP="00BA0DD7">
      <w:pPr>
        <w:rPr>
          <w:rFonts w:ascii="Verdana" w:hAnsi="Verdana"/>
        </w:rPr>
      </w:pPr>
      <w:r w:rsidRPr="00436E56">
        <w:rPr>
          <w:rFonts w:ascii="Verdana" w:hAnsi="Verdana"/>
        </w:rPr>
        <w:lastRenderedPageBreak/>
        <w:t>Communicate each assessment of severity immediately</w:t>
      </w:r>
      <w:r w:rsidR="00C42A83" w:rsidRPr="00436E56">
        <w:rPr>
          <w:rFonts w:ascii="Verdana" w:hAnsi="Verdana"/>
        </w:rPr>
        <w:t xml:space="preserve"> to all those dealing with the </w:t>
      </w:r>
      <w:r w:rsidRPr="00436E56">
        <w:rPr>
          <w:rFonts w:ascii="Verdana" w:hAnsi="Verdana"/>
        </w:rPr>
        <w:t>emergency. Ma</w:t>
      </w:r>
      <w:r w:rsidR="00C42A83" w:rsidRPr="00436E56">
        <w:rPr>
          <w:rFonts w:ascii="Verdana" w:hAnsi="Verdana"/>
        </w:rPr>
        <w:t xml:space="preserve">ke sure </w:t>
      </w:r>
      <w:r w:rsidR="0048739F" w:rsidRPr="00436E56">
        <w:rPr>
          <w:rFonts w:ascii="Verdana" w:hAnsi="Verdana"/>
        </w:rPr>
        <w:t>staff has</w:t>
      </w:r>
      <w:r w:rsidR="00C42A83" w:rsidRPr="00436E56">
        <w:rPr>
          <w:rFonts w:ascii="Verdana" w:hAnsi="Verdana"/>
        </w:rPr>
        <w:t xml:space="preserve"> cell phones or radios when they are in the field. </w:t>
      </w:r>
    </w:p>
    <w:p w:rsidR="00BA0DD7" w:rsidRPr="00436E56" w:rsidRDefault="00BA0DD7" w:rsidP="00BA0DD7">
      <w:pPr>
        <w:rPr>
          <w:rFonts w:ascii="Verdana" w:hAnsi="Verdana"/>
        </w:rPr>
      </w:pPr>
      <w:r w:rsidRPr="00436E56">
        <w:rPr>
          <w:rFonts w:ascii="Verdana" w:hAnsi="Verdana"/>
        </w:rPr>
        <w:t xml:space="preserve">Level I – ____________________ (Definition) </w:t>
      </w:r>
    </w:p>
    <w:p w:rsidR="00BA0DD7" w:rsidRPr="00436E56" w:rsidRDefault="00BA0DD7" w:rsidP="00BA0DD7">
      <w:pPr>
        <w:rPr>
          <w:rFonts w:ascii="Verdana" w:hAnsi="Verdana"/>
        </w:rPr>
      </w:pPr>
      <w:r w:rsidRPr="00436E56">
        <w:rPr>
          <w:rFonts w:ascii="Verdana" w:hAnsi="Verdana"/>
        </w:rPr>
        <w:t xml:space="preserve">Description: </w:t>
      </w:r>
    </w:p>
    <w:p w:rsidR="00BA0DD7" w:rsidRPr="00436E56" w:rsidRDefault="00BA0DD7" w:rsidP="00BA0DD7">
      <w:pPr>
        <w:rPr>
          <w:rFonts w:ascii="Verdana" w:hAnsi="Verdana"/>
        </w:rPr>
      </w:pPr>
    </w:p>
    <w:p w:rsidR="00BA0DD7" w:rsidRPr="00436E56" w:rsidRDefault="00BA0DD7" w:rsidP="00BA0DD7">
      <w:pPr>
        <w:rPr>
          <w:rFonts w:ascii="Verdana" w:hAnsi="Verdana"/>
        </w:rPr>
      </w:pPr>
      <w:r w:rsidRPr="00436E56">
        <w:rPr>
          <w:rFonts w:ascii="Verdana" w:hAnsi="Verdana"/>
        </w:rPr>
        <w:t xml:space="preserve">Level II – ___________________ (Definition) </w:t>
      </w:r>
    </w:p>
    <w:p w:rsidR="00BA0DD7" w:rsidRPr="00436E56" w:rsidRDefault="00BA0DD7" w:rsidP="00BA0DD7">
      <w:pPr>
        <w:rPr>
          <w:rFonts w:ascii="Verdana" w:hAnsi="Verdana"/>
        </w:rPr>
      </w:pPr>
      <w:r w:rsidRPr="00436E56">
        <w:rPr>
          <w:rFonts w:ascii="Verdana" w:hAnsi="Verdana"/>
        </w:rPr>
        <w:t xml:space="preserve">Description: </w:t>
      </w:r>
    </w:p>
    <w:p w:rsidR="00BA0DD7" w:rsidRPr="00436E56" w:rsidRDefault="00BA0DD7" w:rsidP="00BA0DD7">
      <w:pPr>
        <w:rPr>
          <w:rFonts w:ascii="Verdana" w:hAnsi="Verdana"/>
        </w:rPr>
      </w:pPr>
    </w:p>
    <w:p w:rsidR="00BA0DD7" w:rsidRPr="00436E56" w:rsidRDefault="00BA0DD7" w:rsidP="00BA0DD7">
      <w:pPr>
        <w:rPr>
          <w:rFonts w:ascii="Verdana" w:hAnsi="Verdana"/>
        </w:rPr>
      </w:pPr>
      <w:r w:rsidRPr="00436E56">
        <w:rPr>
          <w:rFonts w:ascii="Verdana" w:hAnsi="Verdana"/>
        </w:rPr>
        <w:t xml:space="preserve">Level III – ___________________ (Definition) </w:t>
      </w:r>
    </w:p>
    <w:p w:rsidR="00BA0DD7" w:rsidRPr="00436E56" w:rsidRDefault="00BA0DD7" w:rsidP="00BA0DD7">
      <w:pPr>
        <w:rPr>
          <w:rFonts w:ascii="Verdana" w:hAnsi="Verdana"/>
        </w:rPr>
      </w:pPr>
      <w:r w:rsidRPr="00436E56">
        <w:rPr>
          <w:rFonts w:ascii="Verdana" w:hAnsi="Verdana"/>
        </w:rPr>
        <w:t xml:space="preserve">Description: </w:t>
      </w:r>
    </w:p>
    <w:p w:rsidR="00BA0DD7" w:rsidRPr="00436E56" w:rsidRDefault="00BA0DD7" w:rsidP="00BA0DD7">
      <w:pPr>
        <w:rPr>
          <w:rFonts w:ascii="Verdana" w:hAnsi="Verdana"/>
        </w:rPr>
      </w:pPr>
    </w:p>
    <w:p w:rsidR="00BA0DD7" w:rsidRPr="00436E56" w:rsidRDefault="00BA0DD7" w:rsidP="00BA0DD7">
      <w:pPr>
        <w:rPr>
          <w:rFonts w:ascii="Verdana" w:hAnsi="Verdana"/>
        </w:rPr>
      </w:pPr>
      <w:r w:rsidRPr="00436E56">
        <w:rPr>
          <w:rFonts w:ascii="Verdana" w:hAnsi="Verdana"/>
        </w:rPr>
        <w:t xml:space="preserve">Level IV –___________________ (Definition) </w:t>
      </w:r>
    </w:p>
    <w:p w:rsidR="00BA0DD7" w:rsidRPr="00436E56" w:rsidRDefault="00BA0DD7" w:rsidP="00BA0DD7">
      <w:pPr>
        <w:rPr>
          <w:rFonts w:ascii="Verdana" w:hAnsi="Verdana"/>
        </w:rPr>
      </w:pPr>
      <w:r w:rsidRPr="00436E56">
        <w:rPr>
          <w:rFonts w:ascii="Verdana" w:hAnsi="Verdana"/>
        </w:rPr>
        <w:t xml:space="preserve">Description: </w:t>
      </w:r>
    </w:p>
    <w:p w:rsidR="00BA0DD7" w:rsidRPr="00436E56" w:rsidRDefault="00BA0DD7" w:rsidP="00BA0DD7">
      <w:pPr>
        <w:rPr>
          <w:rFonts w:ascii="Verdana" w:hAnsi="Verdana"/>
        </w:rPr>
      </w:pPr>
    </w:p>
    <w:p w:rsidR="00BA0DD7" w:rsidRPr="00436E56" w:rsidRDefault="00BA0DD7" w:rsidP="00BA0DD7">
      <w:pPr>
        <w:rPr>
          <w:rFonts w:ascii="Verdana" w:hAnsi="Verdana"/>
        </w:rPr>
      </w:pPr>
      <w:r w:rsidRPr="00436E56">
        <w:rPr>
          <w:rFonts w:ascii="Verdana" w:hAnsi="Verdana"/>
        </w:rPr>
        <w:t xml:space="preserve">Level V – ___________________ (Definition) </w:t>
      </w:r>
    </w:p>
    <w:p w:rsidR="00C42A83" w:rsidRPr="00436E56" w:rsidRDefault="00BA0DD7" w:rsidP="00BA0DD7">
      <w:pPr>
        <w:rPr>
          <w:rFonts w:ascii="Verdana" w:hAnsi="Verdana"/>
        </w:rPr>
      </w:pPr>
      <w:r w:rsidRPr="00436E56">
        <w:rPr>
          <w:rFonts w:ascii="Verdana" w:hAnsi="Verdana"/>
        </w:rPr>
        <w:t xml:space="preserve">Description: </w:t>
      </w:r>
    </w:p>
    <w:p w:rsidR="00010004" w:rsidRPr="00436E56" w:rsidRDefault="009B0CB9" w:rsidP="00874D15">
      <w:pPr>
        <w:pStyle w:val="Heading1"/>
        <w:rPr>
          <w:rFonts w:ascii="Verdana" w:hAnsi="Verdana"/>
        </w:rPr>
      </w:pPr>
      <w:bookmarkStart w:id="35" w:name="_Toc434222154"/>
      <w:r>
        <w:rPr>
          <w:rFonts w:ascii="Verdana" w:hAnsi="Verdana"/>
        </w:rPr>
        <w:t>Section 6:</w:t>
      </w:r>
      <w:r w:rsidR="00010004" w:rsidRPr="00436E56">
        <w:rPr>
          <w:rFonts w:ascii="Verdana" w:hAnsi="Verdana"/>
        </w:rPr>
        <w:t xml:space="preserve"> </w:t>
      </w:r>
      <w:r w:rsidR="00874D15" w:rsidRPr="00436E56">
        <w:rPr>
          <w:rFonts w:ascii="Verdana" w:hAnsi="Verdana"/>
        </w:rPr>
        <w:t>Emergency Notifications</w:t>
      </w:r>
      <w:bookmarkEnd w:id="35"/>
    </w:p>
    <w:p w:rsidR="00010004" w:rsidRPr="00436E56" w:rsidRDefault="00010004" w:rsidP="00010004">
      <w:pPr>
        <w:rPr>
          <w:rFonts w:ascii="Verdana" w:hAnsi="Verdana"/>
        </w:rPr>
      </w:pPr>
      <w:r w:rsidRPr="00436E56">
        <w:rPr>
          <w:rFonts w:ascii="Verdana" w:hAnsi="Verdana"/>
        </w:rPr>
        <w:t xml:space="preserve">Use these lists to notify important parties during an emergency. </w:t>
      </w:r>
    </w:p>
    <w:p w:rsidR="00010004" w:rsidRPr="00436E56" w:rsidRDefault="00010004" w:rsidP="00010004">
      <w:pPr>
        <w:rPr>
          <w:rFonts w:ascii="Verdana" w:hAnsi="Verdana"/>
          <w:b/>
        </w:rPr>
      </w:pPr>
      <w:r w:rsidRPr="00436E56">
        <w:rPr>
          <w:rFonts w:ascii="Verdana" w:hAnsi="Verdana"/>
          <w:b/>
        </w:rPr>
        <w:t xml:space="preserve">Local notification list </w:t>
      </w:r>
    </w:p>
    <w:tbl>
      <w:tblPr>
        <w:tblStyle w:val="TableGrid"/>
        <w:tblW w:w="0" w:type="auto"/>
        <w:tblLook w:val="04A0" w:firstRow="1" w:lastRow="0" w:firstColumn="1" w:lastColumn="0" w:noHBand="0" w:noVBand="1"/>
      </w:tblPr>
      <w:tblGrid>
        <w:gridCol w:w="4428"/>
        <w:gridCol w:w="4428"/>
      </w:tblGrid>
      <w:tr w:rsidR="00C16B9A" w:rsidRPr="00436E56" w:rsidTr="00010004">
        <w:tc>
          <w:tcPr>
            <w:tcW w:w="4428" w:type="dxa"/>
          </w:tcPr>
          <w:p w:rsidR="00C16B9A" w:rsidRPr="00436E56" w:rsidRDefault="00C16B9A" w:rsidP="00C16B9A">
            <w:pPr>
              <w:rPr>
                <w:rFonts w:ascii="Verdana" w:hAnsi="Verdana"/>
              </w:rPr>
            </w:pPr>
            <w:r w:rsidRPr="00436E56">
              <w:rPr>
                <w:rFonts w:ascii="Verdana" w:hAnsi="Verdana"/>
              </w:rPr>
              <w:t>Entity</w:t>
            </w:r>
          </w:p>
        </w:tc>
        <w:tc>
          <w:tcPr>
            <w:tcW w:w="4428" w:type="dxa"/>
          </w:tcPr>
          <w:p w:rsidR="00C16B9A" w:rsidRPr="00436E56" w:rsidRDefault="00C16B9A" w:rsidP="00010004">
            <w:pPr>
              <w:rPr>
                <w:rFonts w:ascii="Verdana" w:hAnsi="Verdana"/>
              </w:rPr>
            </w:pPr>
            <w:r w:rsidRPr="00436E56">
              <w:rPr>
                <w:rFonts w:ascii="Verdana" w:hAnsi="Verdana"/>
              </w:rPr>
              <w:t>Phone Number</w:t>
            </w:r>
            <w:r w:rsidR="00734CFD" w:rsidRPr="00436E56">
              <w:rPr>
                <w:rFonts w:ascii="Verdana" w:hAnsi="Verdana"/>
              </w:rPr>
              <w:t>s (Both Day and Night)</w:t>
            </w: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Local Law Enforcement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Fire Dept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Ambulance service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Local Health Jurisdiction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Water Testing Laboratory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lastRenderedPageBreak/>
              <w:t xml:space="preserve">Local emergency management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Water System Operator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C16B9A">
            <w:pPr>
              <w:rPr>
                <w:rFonts w:ascii="Verdana" w:hAnsi="Verdana"/>
              </w:rPr>
            </w:pPr>
            <w:r w:rsidRPr="00436E56">
              <w:rPr>
                <w:rFonts w:ascii="Verdana" w:hAnsi="Verdana"/>
              </w:rPr>
              <w:t xml:space="preserve">Neighboring Water System </w:t>
            </w:r>
          </w:p>
        </w:tc>
        <w:tc>
          <w:tcPr>
            <w:tcW w:w="4428" w:type="dxa"/>
          </w:tcPr>
          <w:p w:rsidR="00010004" w:rsidRPr="00436E56" w:rsidRDefault="00010004" w:rsidP="00010004">
            <w:pPr>
              <w:rPr>
                <w:rFonts w:ascii="Verdana" w:hAnsi="Verdana"/>
              </w:rPr>
            </w:pPr>
          </w:p>
        </w:tc>
      </w:tr>
      <w:tr w:rsidR="00010004" w:rsidRPr="00436E56" w:rsidTr="00010004">
        <w:tc>
          <w:tcPr>
            <w:tcW w:w="4428" w:type="dxa"/>
          </w:tcPr>
          <w:p w:rsidR="00010004" w:rsidRPr="00436E56" w:rsidRDefault="00010004" w:rsidP="00010004">
            <w:pPr>
              <w:rPr>
                <w:rFonts w:ascii="Verdana" w:hAnsi="Verdana"/>
              </w:rPr>
            </w:pPr>
            <w:r w:rsidRPr="00436E56">
              <w:rPr>
                <w:rFonts w:ascii="Verdana" w:hAnsi="Verdana"/>
              </w:rPr>
              <w:t>News Media Contact</w:t>
            </w:r>
          </w:p>
        </w:tc>
        <w:tc>
          <w:tcPr>
            <w:tcW w:w="4428" w:type="dxa"/>
          </w:tcPr>
          <w:p w:rsidR="00010004" w:rsidRPr="00436E56" w:rsidRDefault="00010004" w:rsidP="00010004">
            <w:pPr>
              <w:rPr>
                <w:rFonts w:ascii="Verdana" w:hAnsi="Verdana"/>
              </w:rPr>
            </w:pPr>
          </w:p>
        </w:tc>
      </w:tr>
      <w:tr w:rsidR="00C16B9A" w:rsidRPr="00436E56" w:rsidTr="00010004">
        <w:tc>
          <w:tcPr>
            <w:tcW w:w="4428" w:type="dxa"/>
          </w:tcPr>
          <w:p w:rsidR="00C16B9A" w:rsidRPr="00436E56" w:rsidRDefault="00C16B9A" w:rsidP="00010004">
            <w:pPr>
              <w:rPr>
                <w:rFonts w:ascii="Verdana" w:hAnsi="Verdana"/>
              </w:rPr>
            </w:pPr>
            <w:r w:rsidRPr="00436E56">
              <w:rPr>
                <w:rFonts w:ascii="Verdana" w:hAnsi="Verdana"/>
              </w:rPr>
              <w:t>Local Radio Station</w:t>
            </w:r>
          </w:p>
        </w:tc>
        <w:tc>
          <w:tcPr>
            <w:tcW w:w="4428" w:type="dxa"/>
          </w:tcPr>
          <w:p w:rsidR="00C16B9A" w:rsidRPr="00436E56" w:rsidRDefault="00C16B9A" w:rsidP="00010004">
            <w:pPr>
              <w:rPr>
                <w:rFonts w:ascii="Verdana" w:hAnsi="Verdana"/>
              </w:rPr>
            </w:pPr>
          </w:p>
        </w:tc>
      </w:tr>
      <w:tr w:rsidR="00010004" w:rsidRPr="00436E56" w:rsidTr="00010004">
        <w:tc>
          <w:tcPr>
            <w:tcW w:w="4428" w:type="dxa"/>
          </w:tcPr>
          <w:p w:rsidR="00010004" w:rsidRPr="00436E56" w:rsidRDefault="00010004" w:rsidP="00010004">
            <w:pPr>
              <w:rPr>
                <w:rFonts w:ascii="Verdana" w:hAnsi="Verdana"/>
              </w:rPr>
            </w:pPr>
            <w:r w:rsidRPr="00436E56">
              <w:rPr>
                <w:rFonts w:ascii="Verdana" w:hAnsi="Verdana"/>
              </w:rPr>
              <w:t>Other</w:t>
            </w:r>
          </w:p>
        </w:tc>
        <w:tc>
          <w:tcPr>
            <w:tcW w:w="4428" w:type="dxa"/>
          </w:tcPr>
          <w:p w:rsidR="00010004" w:rsidRPr="00436E56" w:rsidRDefault="00010004" w:rsidP="00010004">
            <w:pPr>
              <w:rPr>
                <w:rFonts w:ascii="Verdana" w:hAnsi="Verdana"/>
              </w:rPr>
            </w:pPr>
          </w:p>
        </w:tc>
      </w:tr>
    </w:tbl>
    <w:p w:rsidR="00C16B9A" w:rsidRPr="00436E56" w:rsidRDefault="00C16B9A" w:rsidP="00010004">
      <w:pPr>
        <w:rPr>
          <w:rFonts w:ascii="Verdana" w:hAnsi="Verdana"/>
        </w:rPr>
      </w:pPr>
    </w:p>
    <w:p w:rsidR="00C16B9A" w:rsidRPr="00436E56" w:rsidRDefault="00C16B9A" w:rsidP="00010004">
      <w:pPr>
        <w:rPr>
          <w:rFonts w:ascii="Verdana" w:hAnsi="Verdana"/>
          <w:b/>
        </w:rPr>
      </w:pPr>
      <w:r w:rsidRPr="00436E56">
        <w:rPr>
          <w:rFonts w:ascii="Verdana" w:hAnsi="Verdana"/>
          <w:b/>
        </w:rPr>
        <w:t xml:space="preserve">State Notification List </w:t>
      </w:r>
    </w:p>
    <w:tbl>
      <w:tblPr>
        <w:tblStyle w:val="TableGrid"/>
        <w:tblW w:w="0" w:type="auto"/>
        <w:tblLook w:val="04A0" w:firstRow="1" w:lastRow="0" w:firstColumn="1" w:lastColumn="0" w:noHBand="0" w:noVBand="1"/>
      </w:tblPr>
      <w:tblGrid>
        <w:gridCol w:w="4428"/>
        <w:gridCol w:w="4428"/>
      </w:tblGrid>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 xml:space="preserve">Entity </w:t>
            </w:r>
          </w:p>
        </w:tc>
        <w:tc>
          <w:tcPr>
            <w:tcW w:w="4428" w:type="dxa"/>
          </w:tcPr>
          <w:p w:rsidR="00C16B9A" w:rsidRPr="00436E56" w:rsidRDefault="00C16B9A" w:rsidP="00010004">
            <w:pPr>
              <w:rPr>
                <w:rFonts w:ascii="Verdana" w:hAnsi="Verdana"/>
              </w:rPr>
            </w:pPr>
            <w:r w:rsidRPr="00436E56">
              <w:rPr>
                <w:rFonts w:ascii="Verdana" w:hAnsi="Verdana"/>
              </w:rPr>
              <w:t>Phone Number</w:t>
            </w:r>
            <w:r w:rsidR="0048739F" w:rsidRPr="00436E56">
              <w:rPr>
                <w:rFonts w:ascii="Verdana" w:hAnsi="Verdana"/>
              </w:rPr>
              <w:t>s (Both Day and Night)</w:t>
            </w:r>
          </w:p>
        </w:tc>
      </w:tr>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State Police</w:t>
            </w:r>
          </w:p>
        </w:tc>
        <w:tc>
          <w:tcPr>
            <w:tcW w:w="4428" w:type="dxa"/>
          </w:tcPr>
          <w:p w:rsidR="00C16B9A" w:rsidRPr="00436E56" w:rsidRDefault="00C16B9A" w:rsidP="00010004">
            <w:pPr>
              <w:rPr>
                <w:rFonts w:ascii="Verdana" w:hAnsi="Verdana"/>
              </w:rPr>
            </w:pPr>
          </w:p>
        </w:tc>
      </w:tr>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 xml:space="preserve">Drinking Water Bureau </w:t>
            </w:r>
          </w:p>
        </w:tc>
        <w:tc>
          <w:tcPr>
            <w:tcW w:w="4428" w:type="dxa"/>
          </w:tcPr>
          <w:p w:rsidR="00C16B9A" w:rsidRPr="00436E56" w:rsidRDefault="00C16B9A" w:rsidP="00010004">
            <w:pPr>
              <w:rPr>
                <w:rFonts w:ascii="Verdana" w:hAnsi="Verdana"/>
              </w:rPr>
            </w:pPr>
          </w:p>
        </w:tc>
      </w:tr>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 xml:space="preserve">State Testing laboratory </w:t>
            </w:r>
          </w:p>
        </w:tc>
        <w:tc>
          <w:tcPr>
            <w:tcW w:w="4428" w:type="dxa"/>
          </w:tcPr>
          <w:p w:rsidR="00C16B9A" w:rsidRPr="00436E56" w:rsidRDefault="00C16B9A" w:rsidP="00010004">
            <w:pPr>
              <w:rPr>
                <w:rFonts w:ascii="Verdana" w:hAnsi="Verdana"/>
              </w:rPr>
            </w:pPr>
          </w:p>
        </w:tc>
      </w:tr>
      <w:tr w:rsidR="00C16B9A" w:rsidRPr="00436E56" w:rsidTr="00C16B9A">
        <w:tc>
          <w:tcPr>
            <w:tcW w:w="4428" w:type="dxa"/>
          </w:tcPr>
          <w:p w:rsidR="00C16B9A" w:rsidRPr="00436E56" w:rsidRDefault="00C16B9A" w:rsidP="00010004">
            <w:pPr>
              <w:rPr>
                <w:rFonts w:ascii="Verdana" w:hAnsi="Verdana"/>
              </w:rPr>
            </w:pPr>
            <w:r w:rsidRPr="00436E56">
              <w:rPr>
                <w:rFonts w:ascii="Verdana" w:hAnsi="Verdana"/>
              </w:rPr>
              <w:t xml:space="preserve">Other </w:t>
            </w:r>
          </w:p>
        </w:tc>
        <w:tc>
          <w:tcPr>
            <w:tcW w:w="4428" w:type="dxa"/>
          </w:tcPr>
          <w:p w:rsidR="00C16B9A" w:rsidRPr="00436E56" w:rsidRDefault="00C16B9A" w:rsidP="00010004">
            <w:pPr>
              <w:rPr>
                <w:rFonts w:ascii="Verdana" w:hAnsi="Verdana"/>
              </w:rPr>
            </w:pPr>
          </w:p>
        </w:tc>
      </w:tr>
    </w:tbl>
    <w:p w:rsidR="00257277" w:rsidRPr="00436E56" w:rsidRDefault="00257277" w:rsidP="00C16B9A">
      <w:pPr>
        <w:rPr>
          <w:rFonts w:ascii="Verdana" w:hAnsi="Verdana"/>
        </w:rPr>
      </w:pPr>
    </w:p>
    <w:p w:rsidR="00257277" w:rsidRPr="00436E56" w:rsidRDefault="00257277" w:rsidP="00257277">
      <w:pPr>
        <w:rPr>
          <w:rFonts w:ascii="Verdana" w:hAnsi="Verdana"/>
          <w:b/>
        </w:rPr>
      </w:pPr>
      <w:r w:rsidRPr="00436E56">
        <w:rPr>
          <w:rFonts w:ascii="Verdana" w:hAnsi="Verdana"/>
          <w:b/>
        </w:rPr>
        <w:t xml:space="preserve">Service/repair notification list </w:t>
      </w:r>
    </w:p>
    <w:tbl>
      <w:tblPr>
        <w:tblStyle w:val="TableGrid"/>
        <w:tblW w:w="0" w:type="auto"/>
        <w:tblLook w:val="04A0" w:firstRow="1" w:lastRow="0" w:firstColumn="1" w:lastColumn="0" w:noHBand="0" w:noVBand="1"/>
      </w:tblPr>
      <w:tblGrid>
        <w:gridCol w:w="4428"/>
        <w:gridCol w:w="4428"/>
      </w:tblGrid>
      <w:tr w:rsidR="00257277" w:rsidRPr="00436E56" w:rsidTr="00257277">
        <w:tc>
          <w:tcPr>
            <w:tcW w:w="4428" w:type="dxa"/>
          </w:tcPr>
          <w:p w:rsidR="00257277" w:rsidRPr="00436E56" w:rsidRDefault="0048739F" w:rsidP="00257277">
            <w:pPr>
              <w:rPr>
                <w:rFonts w:ascii="Verdana" w:hAnsi="Verdana"/>
              </w:rPr>
            </w:pPr>
            <w:r w:rsidRPr="00436E56">
              <w:rPr>
                <w:rFonts w:ascii="Verdana" w:hAnsi="Verdana"/>
              </w:rPr>
              <w:t>Entity</w:t>
            </w:r>
          </w:p>
        </w:tc>
        <w:tc>
          <w:tcPr>
            <w:tcW w:w="4428" w:type="dxa"/>
          </w:tcPr>
          <w:p w:rsidR="00257277" w:rsidRPr="00436E56" w:rsidRDefault="0048739F" w:rsidP="00257277">
            <w:pPr>
              <w:rPr>
                <w:rFonts w:ascii="Verdana" w:hAnsi="Verdana"/>
              </w:rPr>
            </w:pPr>
            <w:r w:rsidRPr="00436E56">
              <w:rPr>
                <w:rFonts w:ascii="Verdana" w:hAnsi="Verdana"/>
              </w:rPr>
              <w:t>Phone Numbers (Both Day and Night)</w:t>
            </w: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 xml:space="preserve">Electrician </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Electric Utility</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Plumber</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Pump Specialist</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Soil Excavator</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Equipment Rental</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Other</w:t>
            </w:r>
          </w:p>
        </w:tc>
        <w:tc>
          <w:tcPr>
            <w:tcW w:w="4428" w:type="dxa"/>
          </w:tcPr>
          <w:p w:rsidR="00257277" w:rsidRPr="00436E56" w:rsidRDefault="00257277" w:rsidP="00257277">
            <w:pPr>
              <w:rPr>
                <w:rFonts w:ascii="Verdana" w:hAnsi="Verdana"/>
              </w:rPr>
            </w:pPr>
          </w:p>
        </w:tc>
      </w:tr>
    </w:tbl>
    <w:p w:rsidR="007939B5" w:rsidRDefault="007939B5" w:rsidP="00257277">
      <w:pPr>
        <w:rPr>
          <w:rFonts w:ascii="Verdana" w:hAnsi="Verdana"/>
        </w:rPr>
      </w:pPr>
    </w:p>
    <w:p w:rsidR="007939B5" w:rsidRDefault="007939B5">
      <w:pPr>
        <w:rPr>
          <w:rFonts w:ascii="Verdana" w:hAnsi="Verdana"/>
        </w:rPr>
      </w:pPr>
      <w:r>
        <w:rPr>
          <w:rFonts w:ascii="Verdana" w:hAnsi="Verdana"/>
        </w:rPr>
        <w:br w:type="page"/>
      </w:r>
    </w:p>
    <w:p w:rsidR="00257277" w:rsidRPr="00436E56" w:rsidRDefault="00257277" w:rsidP="00257277">
      <w:pPr>
        <w:rPr>
          <w:rFonts w:ascii="Verdana" w:hAnsi="Verdana"/>
          <w:b/>
        </w:rPr>
      </w:pPr>
      <w:r w:rsidRPr="00436E56">
        <w:rPr>
          <w:rFonts w:ascii="Verdana" w:hAnsi="Verdana"/>
          <w:b/>
        </w:rPr>
        <w:lastRenderedPageBreak/>
        <w:t xml:space="preserve">Notifying water system customers </w:t>
      </w:r>
    </w:p>
    <w:tbl>
      <w:tblPr>
        <w:tblStyle w:val="TableGrid"/>
        <w:tblW w:w="0" w:type="auto"/>
        <w:tblLook w:val="04A0" w:firstRow="1" w:lastRow="0" w:firstColumn="1" w:lastColumn="0" w:noHBand="0" w:noVBand="1"/>
      </w:tblPr>
      <w:tblGrid>
        <w:gridCol w:w="4428"/>
        <w:gridCol w:w="4428"/>
      </w:tblGrid>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 xml:space="preserve">Who is Responsible: </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Procedures:</w:t>
            </w:r>
          </w:p>
        </w:tc>
        <w:tc>
          <w:tcPr>
            <w:tcW w:w="4428" w:type="dxa"/>
          </w:tcPr>
          <w:p w:rsidR="00257277" w:rsidRPr="00436E56" w:rsidRDefault="00257277" w:rsidP="00257277">
            <w:pPr>
              <w:rPr>
                <w:rFonts w:ascii="Verdana" w:hAnsi="Verdana"/>
              </w:rPr>
            </w:pPr>
          </w:p>
        </w:tc>
      </w:tr>
    </w:tbl>
    <w:p w:rsidR="00257277" w:rsidRPr="00436E56" w:rsidRDefault="00257277" w:rsidP="00257277">
      <w:pPr>
        <w:rPr>
          <w:rFonts w:ascii="Verdana" w:hAnsi="Verdana"/>
        </w:rPr>
      </w:pPr>
    </w:p>
    <w:p w:rsidR="00257277" w:rsidRPr="00436E56" w:rsidRDefault="00257277" w:rsidP="00257277">
      <w:pPr>
        <w:rPr>
          <w:rFonts w:ascii="Verdana" w:hAnsi="Verdana"/>
          <w:b/>
        </w:rPr>
      </w:pPr>
      <w:r w:rsidRPr="00436E56">
        <w:rPr>
          <w:rFonts w:ascii="Verdana" w:hAnsi="Verdana"/>
          <w:b/>
        </w:rPr>
        <w:t xml:space="preserve">Alerting local law enforcement, state drinking water officials, and local health </w:t>
      </w:r>
    </w:p>
    <w:tbl>
      <w:tblPr>
        <w:tblStyle w:val="TableGrid"/>
        <w:tblW w:w="0" w:type="auto"/>
        <w:tblLook w:val="04A0" w:firstRow="1" w:lastRow="0" w:firstColumn="1" w:lastColumn="0" w:noHBand="0" w:noVBand="1"/>
      </w:tblPr>
      <w:tblGrid>
        <w:gridCol w:w="4428"/>
        <w:gridCol w:w="4428"/>
      </w:tblGrid>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 xml:space="preserve">Who is Responsible: </w:t>
            </w:r>
          </w:p>
        </w:tc>
        <w:tc>
          <w:tcPr>
            <w:tcW w:w="4428" w:type="dxa"/>
          </w:tcPr>
          <w:p w:rsidR="00257277" w:rsidRPr="00436E56" w:rsidRDefault="00257277" w:rsidP="00257277">
            <w:pPr>
              <w:rPr>
                <w:rFonts w:ascii="Verdana" w:hAnsi="Verdana"/>
              </w:rPr>
            </w:pPr>
          </w:p>
        </w:tc>
      </w:tr>
      <w:tr w:rsidR="00257277" w:rsidRPr="00436E56" w:rsidTr="00257277">
        <w:tc>
          <w:tcPr>
            <w:tcW w:w="4428" w:type="dxa"/>
          </w:tcPr>
          <w:p w:rsidR="00257277" w:rsidRPr="00436E56" w:rsidRDefault="00257277" w:rsidP="00257277">
            <w:pPr>
              <w:rPr>
                <w:rFonts w:ascii="Verdana" w:hAnsi="Verdana"/>
              </w:rPr>
            </w:pPr>
            <w:r w:rsidRPr="00436E56">
              <w:rPr>
                <w:rFonts w:ascii="Verdana" w:hAnsi="Verdana"/>
              </w:rPr>
              <w:t>Procedures:</w:t>
            </w:r>
          </w:p>
        </w:tc>
        <w:tc>
          <w:tcPr>
            <w:tcW w:w="4428" w:type="dxa"/>
          </w:tcPr>
          <w:p w:rsidR="00257277" w:rsidRPr="00436E56" w:rsidRDefault="00257277" w:rsidP="00257277">
            <w:pPr>
              <w:rPr>
                <w:rFonts w:ascii="Verdana" w:hAnsi="Verdana"/>
              </w:rPr>
            </w:pPr>
          </w:p>
        </w:tc>
      </w:tr>
    </w:tbl>
    <w:p w:rsidR="00257277" w:rsidRPr="00436E56" w:rsidRDefault="00257277" w:rsidP="00257277">
      <w:pPr>
        <w:rPr>
          <w:rFonts w:ascii="Verdana" w:hAnsi="Verdana"/>
          <w:b/>
        </w:rPr>
      </w:pPr>
    </w:p>
    <w:p w:rsidR="0020371A" w:rsidRPr="00436E56" w:rsidRDefault="0020371A" w:rsidP="0020371A">
      <w:pPr>
        <w:rPr>
          <w:rFonts w:ascii="Verdana" w:hAnsi="Verdana"/>
          <w:b/>
        </w:rPr>
      </w:pPr>
      <w:r w:rsidRPr="00436E56">
        <w:rPr>
          <w:rFonts w:ascii="Verdana" w:hAnsi="Verdana"/>
          <w:b/>
        </w:rPr>
        <w:t xml:space="preserve">Contacting service and repair contractors </w:t>
      </w:r>
    </w:p>
    <w:tbl>
      <w:tblPr>
        <w:tblStyle w:val="TableGrid"/>
        <w:tblW w:w="0" w:type="auto"/>
        <w:tblLook w:val="04A0" w:firstRow="1" w:lastRow="0" w:firstColumn="1" w:lastColumn="0" w:noHBand="0" w:noVBand="1"/>
      </w:tblPr>
      <w:tblGrid>
        <w:gridCol w:w="4428"/>
        <w:gridCol w:w="4428"/>
      </w:tblGrid>
      <w:tr w:rsidR="0020371A" w:rsidRPr="00436E56" w:rsidTr="0020371A">
        <w:tc>
          <w:tcPr>
            <w:tcW w:w="4428" w:type="dxa"/>
          </w:tcPr>
          <w:p w:rsidR="0020371A" w:rsidRPr="00436E56" w:rsidRDefault="0020371A" w:rsidP="0020371A">
            <w:pPr>
              <w:rPr>
                <w:rFonts w:ascii="Verdana" w:hAnsi="Verdana"/>
              </w:rPr>
            </w:pPr>
            <w:r w:rsidRPr="00436E56">
              <w:rPr>
                <w:rFonts w:ascii="Verdana" w:hAnsi="Verdana"/>
              </w:rPr>
              <w:t xml:space="preserve">Who is Responsible: </w:t>
            </w:r>
          </w:p>
        </w:tc>
        <w:tc>
          <w:tcPr>
            <w:tcW w:w="4428" w:type="dxa"/>
          </w:tcPr>
          <w:p w:rsidR="0020371A" w:rsidRPr="00436E56" w:rsidRDefault="0020371A" w:rsidP="0020371A">
            <w:pPr>
              <w:rPr>
                <w:rFonts w:ascii="Verdana" w:hAnsi="Verdana"/>
              </w:rPr>
            </w:pPr>
          </w:p>
        </w:tc>
      </w:tr>
      <w:tr w:rsidR="0020371A" w:rsidRPr="00436E56" w:rsidTr="0020371A">
        <w:tc>
          <w:tcPr>
            <w:tcW w:w="4428" w:type="dxa"/>
          </w:tcPr>
          <w:p w:rsidR="0020371A" w:rsidRPr="00436E56" w:rsidRDefault="0020371A" w:rsidP="0020371A">
            <w:pPr>
              <w:rPr>
                <w:rFonts w:ascii="Verdana" w:hAnsi="Verdana"/>
              </w:rPr>
            </w:pPr>
            <w:r w:rsidRPr="00436E56">
              <w:rPr>
                <w:rFonts w:ascii="Verdana" w:hAnsi="Verdana"/>
              </w:rPr>
              <w:t>Procedures:</w:t>
            </w:r>
          </w:p>
        </w:tc>
        <w:tc>
          <w:tcPr>
            <w:tcW w:w="4428" w:type="dxa"/>
          </w:tcPr>
          <w:p w:rsidR="0020371A" w:rsidRPr="00436E56" w:rsidRDefault="0020371A" w:rsidP="0020371A">
            <w:pPr>
              <w:rPr>
                <w:rFonts w:ascii="Verdana" w:hAnsi="Verdana"/>
              </w:rPr>
            </w:pPr>
          </w:p>
        </w:tc>
      </w:tr>
    </w:tbl>
    <w:p w:rsidR="0020371A" w:rsidRPr="00436E56" w:rsidRDefault="0020371A" w:rsidP="0020371A">
      <w:pPr>
        <w:rPr>
          <w:rFonts w:ascii="Verdana" w:hAnsi="Verdana"/>
        </w:rPr>
      </w:pPr>
    </w:p>
    <w:p w:rsidR="0020371A" w:rsidRPr="00436E56" w:rsidRDefault="0020371A" w:rsidP="0020371A">
      <w:pPr>
        <w:rPr>
          <w:rFonts w:ascii="Verdana" w:hAnsi="Verdana"/>
          <w:b/>
        </w:rPr>
      </w:pPr>
      <w:r w:rsidRPr="00436E56">
        <w:rPr>
          <w:rFonts w:ascii="Verdana" w:hAnsi="Verdana"/>
          <w:b/>
        </w:rPr>
        <w:t xml:space="preserve">Contact neighboring water systems, if necessary </w:t>
      </w:r>
    </w:p>
    <w:tbl>
      <w:tblPr>
        <w:tblStyle w:val="TableGrid"/>
        <w:tblW w:w="0" w:type="auto"/>
        <w:tblLook w:val="04A0" w:firstRow="1" w:lastRow="0" w:firstColumn="1" w:lastColumn="0" w:noHBand="0" w:noVBand="1"/>
      </w:tblPr>
      <w:tblGrid>
        <w:gridCol w:w="4428"/>
        <w:gridCol w:w="4428"/>
      </w:tblGrid>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 xml:space="preserve">Who is Responsible: </w:t>
            </w:r>
          </w:p>
        </w:tc>
        <w:tc>
          <w:tcPr>
            <w:tcW w:w="4428" w:type="dxa"/>
          </w:tcPr>
          <w:p w:rsidR="0020371A" w:rsidRPr="00436E56" w:rsidRDefault="0020371A" w:rsidP="009F2708">
            <w:pPr>
              <w:rPr>
                <w:rFonts w:ascii="Verdana" w:hAnsi="Verdana"/>
              </w:rPr>
            </w:pPr>
          </w:p>
        </w:tc>
      </w:tr>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Procedures:</w:t>
            </w:r>
          </w:p>
        </w:tc>
        <w:tc>
          <w:tcPr>
            <w:tcW w:w="4428" w:type="dxa"/>
          </w:tcPr>
          <w:p w:rsidR="0020371A" w:rsidRPr="00436E56" w:rsidRDefault="0020371A" w:rsidP="009F2708">
            <w:pPr>
              <w:rPr>
                <w:rFonts w:ascii="Verdana" w:hAnsi="Verdana"/>
              </w:rPr>
            </w:pPr>
          </w:p>
        </w:tc>
      </w:tr>
    </w:tbl>
    <w:p w:rsidR="0020371A" w:rsidRPr="00436E56" w:rsidRDefault="0020371A" w:rsidP="0020371A">
      <w:pPr>
        <w:rPr>
          <w:rFonts w:ascii="Verdana" w:hAnsi="Verdana"/>
        </w:rPr>
      </w:pPr>
    </w:p>
    <w:p w:rsidR="0020371A" w:rsidRPr="00436E56" w:rsidRDefault="0020371A" w:rsidP="0020371A">
      <w:pPr>
        <w:rPr>
          <w:rFonts w:ascii="Verdana" w:hAnsi="Verdana"/>
          <w:b/>
        </w:rPr>
      </w:pPr>
      <w:r w:rsidRPr="00436E56">
        <w:rPr>
          <w:rFonts w:ascii="Verdana" w:hAnsi="Verdana"/>
          <w:b/>
        </w:rPr>
        <w:t xml:space="preserve">Procedures for issuing a health advisory </w:t>
      </w:r>
    </w:p>
    <w:tbl>
      <w:tblPr>
        <w:tblStyle w:val="TableGrid"/>
        <w:tblW w:w="0" w:type="auto"/>
        <w:tblLook w:val="04A0" w:firstRow="1" w:lastRow="0" w:firstColumn="1" w:lastColumn="0" w:noHBand="0" w:noVBand="1"/>
      </w:tblPr>
      <w:tblGrid>
        <w:gridCol w:w="4428"/>
        <w:gridCol w:w="4428"/>
      </w:tblGrid>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 xml:space="preserve">Who is Responsible: </w:t>
            </w:r>
          </w:p>
        </w:tc>
        <w:tc>
          <w:tcPr>
            <w:tcW w:w="4428" w:type="dxa"/>
          </w:tcPr>
          <w:p w:rsidR="0020371A" w:rsidRPr="00436E56" w:rsidRDefault="0020371A" w:rsidP="009F2708">
            <w:pPr>
              <w:rPr>
                <w:rFonts w:ascii="Verdana" w:hAnsi="Verdana"/>
              </w:rPr>
            </w:pPr>
          </w:p>
        </w:tc>
      </w:tr>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Procedures:</w:t>
            </w:r>
          </w:p>
        </w:tc>
        <w:tc>
          <w:tcPr>
            <w:tcW w:w="4428" w:type="dxa"/>
          </w:tcPr>
          <w:p w:rsidR="0020371A" w:rsidRPr="00436E56" w:rsidRDefault="0020371A" w:rsidP="009F2708">
            <w:pPr>
              <w:rPr>
                <w:rFonts w:ascii="Verdana" w:hAnsi="Verdana"/>
              </w:rPr>
            </w:pPr>
          </w:p>
        </w:tc>
      </w:tr>
    </w:tbl>
    <w:p w:rsidR="0020371A" w:rsidRPr="00436E56" w:rsidRDefault="0020371A" w:rsidP="0020371A">
      <w:pPr>
        <w:rPr>
          <w:rFonts w:ascii="Verdana" w:hAnsi="Verdana"/>
        </w:rPr>
      </w:pPr>
    </w:p>
    <w:p w:rsidR="0020371A" w:rsidRPr="00436E56" w:rsidRDefault="0020371A" w:rsidP="0020371A">
      <w:pPr>
        <w:rPr>
          <w:rFonts w:ascii="Verdana" w:hAnsi="Verdana"/>
          <w:b/>
        </w:rPr>
      </w:pPr>
      <w:r w:rsidRPr="00436E56">
        <w:rPr>
          <w:rFonts w:ascii="Verdana" w:hAnsi="Verdana"/>
          <w:b/>
        </w:rPr>
        <w:t xml:space="preserve">Other procedures, as necessary </w:t>
      </w:r>
    </w:p>
    <w:tbl>
      <w:tblPr>
        <w:tblStyle w:val="TableGrid"/>
        <w:tblW w:w="0" w:type="auto"/>
        <w:tblLook w:val="04A0" w:firstRow="1" w:lastRow="0" w:firstColumn="1" w:lastColumn="0" w:noHBand="0" w:noVBand="1"/>
      </w:tblPr>
      <w:tblGrid>
        <w:gridCol w:w="4428"/>
        <w:gridCol w:w="4428"/>
      </w:tblGrid>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 xml:space="preserve">Who is Responsible: </w:t>
            </w:r>
          </w:p>
        </w:tc>
        <w:tc>
          <w:tcPr>
            <w:tcW w:w="4428" w:type="dxa"/>
          </w:tcPr>
          <w:p w:rsidR="0020371A" w:rsidRPr="00436E56" w:rsidRDefault="0020371A" w:rsidP="009F2708">
            <w:pPr>
              <w:rPr>
                <w:rFonts w:ascii="Verdana" w:hAnsi="Verdana"/>
              </w:rPr>
            </w:pPr>
          </w:p>
        </w:tc>
      </w:tr>
      <w:tr w:rsidR="0020371A" w:rsidRPr="00436E56" w:rsidTr="009F2708">
        <w:tc>
          <w:tcPr>
            <w:tcW w:w="4428" w:type="dxa"/>
          </w:tcPr>
          <w:p w:rsidR="0020371A" w:rsidRPr="00436E56" w:rsidRDefault="0020371A" w:rsidP="009F2708">
            <w:pPr>
              <w:rPr>
                <w:rFonts w:ascii="Verdana" w:hAnsi="Verdana"/>
              </w:rPr>
            </w:pPr>
            <w:r w:rsidRPr="00436E56">
              <w:rPr>
                <w:rFonts w:ascii="Verdana" w:hAnsi="Verdana"/>
              </w:rPr>
              <w:t>Procedures:</w:t>
            </w:r>
          </w:p>
        </w:tc>
        <w:tc>
          <w:tcPr>
            <w:tcW w:w="4428" w:type="dxa"/>
          </w:tcPr>
          <w:p w:rsidR="0020371A" w:rsidRPr="00436E56" w:rsidRDefault="0020371A" w:rsidP="009F2708">
            <w:pPr>
              <w:rPr>
                <w:rFonts w:ascii="Verdana" w:hAnsi="Verdana"/>
              </w:rPr>
            </w:pPr>
          </w:p>
        </w:tc>
      </w:tr>
    </w:tbl>
    <w:p w:rsidR="0043432C" w:rsidRPr="00436E56" w:rsidRDefault="0043432C" w:rsidP="0020371A">
      <w:pPr>
        <w:rPr>
          <w:rFonts w:ascii="Verdana" w:hAnsi="Verdana"/>
        </w:rPr>
      </w:pPr>
    </w:p>
    <w:p w:rsidR="0043432C" w:rsidRPr="00436E56" w:rsidRDefault="0043432C" w:rsidP="0020371A">
      <w:pPr>
        <w:rPr>
          <w:rFonts w:ascii="Verdana" w:hAnsi="Verdana"/>
        </w:rPr>
      </w:pPr>
    </w:p>
    <w:p w:rsidR="0048739F" w:rsidRPr="00436E56" w:rsidRDefault="0048739F" w:rsidP="0020371A">
      <w:pPr>
        <w:rPr>
          <w:rFonts w:ascii="Verdana" w:hAnsi="Verdana"/>
        </w:rPr>
      </w:pPr>
    </w:p>
    <w:p w:rsidR="0020371A" w:rsidRPr="00436E56" w:rsidRDefault="009B0CB9" w:rsidP="0020371A">
      <w:pPr>
        <w:pStyle w:val="Heading1"/>
        <w:rPr>
          <w:rFonts w:ascii="Verdana" w:hAnsi="Verdana"/>
        </w:rPr>
      </w:pPr>
      <w:bookmarkStart w:id="36" w:name="_Toc434222155"/>
      <w:r>
        <w:rPr>
          <w:rFonts w:ascii="Verdana" w:hAnsi="Verdana"/>
        </w:rPr>
        <w:lastRenderedPageBreak/>
        <w:t>Section 7:</w:t>
      </w:r>
      <w:r w:rsidR="0020371A" w:rsidRPr="00436E56">
        <w:rPr>
          <w:rFonts w:ascii="Verdana" w:hAnsi="Verdana"/>
        </w:rPr>
        <w:t xml:space="preserve"> </w:t>
      </w:r>
      <w:r w:rsidR="00874D15" w:rsidRPr="00436E56">
        <w:rPr>
          <w:rFonts w:ascii="Verdana" w:hAnsi="Verdana"/>
        </w:rPr>
        <w:t>Water Quality Sampling</w:t>
      </w:r>
      <w:bookmarkEnd w:id="36"/>
    </w:p>
    <w:p w:rsidR="0020371A" w:rsidRPr="00436E56" w:rsidRDefault="0020371A" w:rsidP="0020371A">
      <w:pPr>
        <w:rPr>
          <w:rFonts w:ascii="Verdana" w:hAnsi="Verdana"/>
        </w:rPr>
      </w:pPr>
      <w:r w:rsidRPr="00436E56">
        <w:rPr>
          <w:rFonts w:ascii="Verdana" w:hAnsi="Verdana"/>
        </w:rPr>
        <w:t>If contamination is suspected, notify and work with the</w:t>
      </w:r>
      <w:r w:rsidR="006F4210" w:rsidRPr="00436E56">
        <w:rPr>
          <w:rFonts w:ascii="Verdana" w:hAnsi="Verdana"/>
        </w:rPr>
        <w:t xml:space="preserve"> local health jurisdiction and </w:t>
      </w:r>
      <w:r w:rsidRPr="00436E56">
        <w:rPr>
          <w:rFonts w:ascii="Verdana" w:hAnsi="Verdana"/>
        </w:rPr>
        <w:t xml:space="preserve">NMED Drinking Water Bureau to help identify what testing should be done. This may help prevent illness or even death. </w:t>
      </w:r>
    </w:p>
    <w:p w:rsidR="0020371A" w:rsidRPr="00436E56" w:rsidRDefault="0020371A" w:rsidP="0020371A">
      <w:pPr>
        <w:rPr>
          <w:rFonts w:ascii="Verdana" w:hAnsi="Verdana"/>
          <w:b/>
        </w:rPr>
      </w:pPr>
      <w:r w:rsidRPr="00436E56">
        <w:rPr>
          <w:rFonts w:ascii="Verdana" w:hAnsi="Verdana"/>
          <w:b/>
        </w:rPr>
        <w:t xml:space="preserve">Water quality sampling </w:t>
      </w:r>
    </w:p>
    <w:tbl>
      <w:tblPr>
        <w:tblStyle w:val="TableGrid"/>
        <w:tblW w:w="0" w:type="auto"/>
        <w:tblLook w:val="04A0" w:firstRow="1" w:lastRow="0" w:firstColumn="1" w:lastColumn="0" w:noHBand="0" w:noVBand="1"/>
      </w:tblPr>
      <w:tblGrid>
        <w:gridCol w:w="2952"/>
        <w:gridCol w:w="2952"/>
        <w:gridCol w:w="2952"/>
      </w:tblGrid>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Sampling parameter </w:t>
            </w:r>
          </w:p>
        </w:tc>
        <w:tc>
          <w:tcPr>
            <w:tcW w:w="2952" w:type="dxa"/>
          </w:tcPr>
          <w:p w:rsidR="0020371A" w:rsidRPr="00436E56" w:rsidRDefault="0020371A" w:rsidP="0020371A">
            <w:pPr>
              <w:rPr>
                <w:rFonts w:ascii="Verdana" w:hAnsi="Verdana"/>
              </w:rPr>
            </w:pPr>
            <w:r w:rsidRPr="00436E56">
              <w:rPr>
                <w:rFonts w:ascii="Verdana" w:hAnsi="Verdana"/>
              </w:rPr>
              <w:t xml:space="preserve">Do we have procedures? Yes/No </w:t>
            </w:r>
          </w:p>
        </w:tc>
        <w:tc>
          <w:tcPr>
            <w:tcW w:w="2952" w:type="dxa"/>
          </w:tcPr>
          <w:p w:rsidR="0020371A" w:rsidRPr="00436E56" w:rsidRDefault="0020371A" w:rsidP="0020371A">
            <w:pPr>
              <w:rPr>
                <w:rFonts w:ascii="Verdana" w:hAnsi="Verdana"/>
              </w:rPr>
            </w:pPr>
            <w:r w:rsidRPr="00436E56">
              <w:rPr>
                <w:rFonts w:ascii="Verdana" w:hAnsi="Verdana"/>
              </w:rPr>
              <w:t xml:space="preserve">Basic steps to conduct sampling (sites, frequency, procedures, lab requirements, lab locations, contacts, etc.) </w:t>
            </w: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Coliform Bacteria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Heterotrophic Plate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Count (H PC)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Chlorine Residual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Chlorine Demand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Nitrate/Nitrite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Total Organic </w:t>
            </w:r>
          </w:p>
          <w:p w:rsidR="0020371A" w:rsidRPr="00436E56" w:rsidRDefault="0020371A" w:rsidP="0020371A">
            <w:pPr>
              <w:rPr>
                <w:rFonts w:ascii="Verdana" w:hAnsi="Verdana"/>
              </w:rPr>
            </w:pPr>
            <w:r w:rsidRPr="00436E56">
              <w:rPr>
                <w:rFonts w:ascii="Verdana" w:hAnsi="Verdana"/>
              </w:rPr>
              <w:t xml:space="preserve">Carbon (TOC)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 xml:space="preserve">Total Halogenated Organic Carbon (TOX) </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r w:rsidR="0020371A" w:rsidRPr="00436E56" w:rsidTr="0020371A">
        <w:tc>
          <w:tcPr>
            <w:tcW w:w="2952" w:type="dxa"/>
          </w:tcPr>
          <w:p w:rsidR="0020371A" w:rsidRPr="00436E56" w:rsidRDefault="0020371A" w:rsidP="0020371A">
            <w:pPr>
              <w:rPr>
                <w:rFonts w:ascii="Verdana" w:hAnsi="Verdana"/>
              </w:rPr>
            </w:pPr>
            <w:r w:rsidRPr="00436E56">
              <w:rPr>
                <w:rFonts w:ascii="Verdana" w:hAnsi="Verdana"/>
              </w:rPr>
              <w:t>Cyanide</w:t>
            </w:r>
          </w:p>
        </w:tc>
        <w:tc>
          <w:tcPr>
            <w:tcW w:w="2952" w:type="dxa"/>
          </w:tcPr>
          <w:p w:rsidR="0020371A" w:rsidRPr="00436E56" w:rsidRDefault="0020371A" w:rsidP="0020371A">
            <w:pPr>
              <w:rPr>
                <w:rFonts w:ascii="Verdana" w:hAnsi="Verdana"/>
              </w:rPr>
            </w:pPr>
          </w:p>
        </w:tc>
        <w:tc>
          <w:tcPr>
            <w:tcW w:w="2952" w:type="dxa"/>
          </w:tcPr>
          <w:p w:rsidR="0020371A" w:rsidRPr="00436E56" w:rsidRDefault="0020371A" w:rsidP="0020371A">
            <w:pPr>
              <w:rPr>
                <w:rFonts w:ascii="Verdana" w:hAnsi="Verdana"/>
              </w:rPr>
            </w:pPr>
          </w:p>
        </w:tc>
      </w:tr>
    </w:tbl>
    <w:p w:rsidR="00CA4CD7" w:rsidRPr="00436E56" w:rsidRDefault="009B0CB9" w:rsidP="00874D15">
      <w:pPr>
        <w:pStyle w:val="Heading1"/>
        <w:rPr>
          <w:rFonts w:ascii="Verdana" w:hAnsi="Verdana"/>
        </w:rPr>
      </w:pPr>
      <w:bookmarkStart w:id="37" w:name="_Toc434222156"/>
      <w:r>
        <w:rPr>
          <w:rFonts w:ascii="Verdana" w:hAnsi="Verdana"/>
        </w:rPr>
        <w:t>Section 8:</w:t>
      </w:r>
      <w:r w:rsidR="00CA4CD7" w:rsidRPr="00436E56">
        <w:rPr>
          <w:rFonts w:ascii="Verdana" w:hAnsi="Verdana"/>
        </w:rPr>
        <w:t xml:space="preserve"> </w:t>
      </w:r>
      <w:r w:rsidR="00874D15" w:rsidRPr="00436E56">
        <w:rPr>
          <w:rFonts w:ascii="Verdana" w:hAnsi="Verdana"/>
        </w:rPr>
        <w:t>Effective Communication</w:t>
      </w:r>
      <w:bookmarkEnd w:id="37"/>
    </w:p>
    <w:p w:rsidR="00CA4CD7" w:rsidRPr="00436E56" w:rsidRDefault="00CA4CD7" w:rsidP="00CA4CD7">
      <w:pPr>
        <w:rPr>
          <w:rFonts w:ascii="Verdana" w:hAnsi="Verdana"/>
        </w:rPr>
      </w:pPr>
      <w:r w:rsidRPr="00436E56">
        <w:rPr>
          <w:rFonts w:ascii="Verdana" w:hAnsi="Verdana"/>
        </w:rPr>
        <w:t xml:space="preserve">Communication with customers, the news media, and the general public is a critical part of emergency response. </w:t>
      </w:r>
    </w:p>
    <w:p w:rsidR="00CA4CD7" w:rsidRPr="00436E56" w:rsidRDefault="00CA4CD7" w:rsidP="00CA4CD7">
      <w:pPr>
        <w:rPr>
          <w:rFonts w:ascii="Verdana" w:hAnsi="Verdana"/>
          <w:b/>
        </w:rPr>
      </w:pPr>
      <w:r w:rsidRPr="00436E56">
        <w:rPr>
          <w:rFonts w:ascii="Verdana" w:hAnsi="Verdana"/>
          <w:b/>
        </w:rPr>
        <w:t xml:space="preserve">Designated public spokesperson </w:t>
      </w:r>
    </w:p>
    <w:p w:rsidR="00CA4CD7" w:rsidRDefault="00CA4CD7" w:rsidP="00FC7423">
      <w:pPr>
        <w:ind w:left="720"/>
        <w:rPr>
          <w:rFonts w:ascii="Verdana" w:hAnsi="Verdana"/>
        </w:rPr>
      </w:pPr>
      <w:r w:rsidRPr="00436E56">
        <w:rPr>
          <w:rFonts w:ascii="Verdana" w:hAnsi="Verdana"/>
        </w:rPr>
        <w:t>Designate a spokesperson (and alternates) for delivering messages to the news media and the public (see Section 6 for news media contacts in local notification list).</w:t>
      </w:r>
    </w:p>
    <w:p w:rsidR="007939B5" w:rsidRDefault="007939B5" w:rsidP="00FC7423">
      <w:pPr>
        <w:ind w:left="720"/>
        <w:rPr>
          <w:rFonts w:ascii="Verdana" w:hAnsi="Verdana"/>
        </w:rPr>
      </w:pPr>
    </w:p>
    <w:p w:rsidR="007939B5" w:rsidRPr="00436E56" w:rsidRDefault="007939B5" w:rsidP="00FC7423">
      <w:pPr>
        <w:ind w:left="720"/>
        <w:rPr>
          <w:rFonts w:ascii="Verdana" w:hAnsi="Verdana"/>
        </w:rPr>
      </w:pPr>
    </w:p>
    <w:p w:rsidR="00CA4CD7" w:rsidRPr="00436E56" w:rsidRDefault="00CA4CD7" w:rsidP="00CA4CD7">
      <w:pPr>
        <w:rPr>
          <w:rFonts w:ascii="Verdana" w:hAnsi="Verdana"/>
          <w:b/>
        </w:rPr>
      </w:pPr>
      <w:r w:rsidRPr="00436E56">
        <w:rPr>
          <w:rFonts w:ascii="Verdana" w:hAnsi="Verdana"/>
          <w:b/>
        </w:rPr>
        <w:lastRenderedPageBreak/>
        <w:t xml:space="preserve">Designate a spokesperson and alternates </w:t>
      </w:r>
    </w:p>
    <w:tbl>
      <w:tblPr>
        <w:tblStyle w:val="TableGrid"/>
        <w:tblW w:w="0" w:type="auto"/>
        <w:tblLook w:val="04A0" w:firstRow="1" w:lastRow="0" w:firstColumn="1" w:lastColumn="0" w:noHBand="0" w:noVBand="1"/>
      </w:tblPr>
      <w:tblGrid>
        <w:gridCol w:w="2952"/>
        <w:gridCol w:w="2952"/>
        <w:gridCol w:w="2952"/>
      </w:tblGrid>
      <w:tr w:rsidR="00CA4CD7" w:rsidRPr="00436E56" w:rsidTr="00CA4CD7">
        <w:tc>
          <w:tcPr>
            <w:tcW w:w="2952" w:type="dxa"/>
          </w:tcPr>
          <w:p w:rsidR="00CA4CD7" w:rsidRPr="00436E56" w:rsidRDefault="00CA4CD7" w:rsidP="00CA4CD7">
            <w:pPr>
              <w:rPr>
                <w:rFonts w:ascii="Verdana" w:hAnsi="Verdana"/>
                <w:b/>
                <w:u w:val="single"/>
              </w:rPr>
            </w:pPr>
            <w:r w:rsidRPr="00436E56">
              <w:rPr>
                <w:rFonts w:ascii="Verdana" w:hAnsi="Verdana"/>
              </w:rPr>
              <w:t>Spokesperson</w:t>
            </w:r>
          </w:p>
        </w:tc>
        <w:tc>
          <w:tcPr>
            <w:tcW w:w="2952" w:type="dxa"/>
          </w:tcPr>
          <w:p w:rsidR="00CA4CD7" w:rsidRPr="00436E56" w:rsidRDefault="00CA4CD7" w:rsidP="00CA4CD7">
            <w:pPr>
              <w:rPr>
                <w:rFonts w:ascii="Verdana" w:hAnsi="Verdana"/>
                <w:b/>
                <w:u w:val="single"/>
              </w:rPr>
            </w:pPr>
            <w:r w:rsidRPr="00436E56">
              <w:rPr>
                <w:rFonts w:ascii="Verdana" w:hAnsi="Verdana"/>
              </w:rPr>
              <w:t>Alternate 1</w:t>
            </w:r>
          </w:p>
        </w:tc>
        <w:tc>
          <w:tcPr>
            <w:tcW w:w="2952" w:type="dxa"/>
          </w:tcPr>
          <w:p w:rsidR="00CA4CD7" w:rsidRPr="00436E56" w:rsidRDefault="00CA4CD7" w:rsidP="00CA4CD7">
            <w:pPr>
              <w:rPr>
                <w:rFonts w:ascii="Verdana" w:hAnsi="Verdana"/>
                <w:b/>
                <w:u w:val="single"/>
              </w:rPr>
            </w:pPr>
            <w:r w:rsidRPr="00436E56">
              <w:rPr>
                <w:rFonts w:ascii="Verdana" w:hAnsi="Verdana"/>
              </w:rPr>
              <w:t>Alternate 2</w:t>
            </w:r>
          </w:p>
        </w:tc>
      </w:tr>
    </w:tbl>
    <w:p w:rsidR="00CA4CD7" w:rsidRPr="00436E56" w:rsidRDefault="00CA4CD7" w:rsidP="00CA4CD7">
      <w:pPr>
        <w:rPr>
          <w:rFonts w:ascii="Verdana" w:hAnsi="Verdana"/>
          <w:b/>
          <w:u w:val="single"/>
        </w:rPr>
      </w:pPr>
    </w:p>
    <w:p w:rsidR="00CA4CD7" w:rsidRPr="00436E56" w:rsidRDefault="00CA4CD7" w:rsidP="00CA4CD7">
      <w:pPr>
        <w:rPr>
          <w:rFonts w:ascii="Verdana" w:hAnsi="Verdana"/>
          <w:b/>
        </w:rPr>
      </w:pPr>
      <w:r w:rsidRPr="00436E56">
        <w:rPr>
          <w:rFonts w:ascii="Verdana" w:hAnsi="Verdana"/>
          <w:b/>
        </w:rPr>
        <w:t xml:space="preserve">Key messages </w:t>
      </w:r>
    </w:p>
    <w:tbl>
      <w:tblPr>
        <w:tblStyle w:val="TableGrid"/>
        <w:tblW w:w="0" w:type="auto"/>
        <w:tblLook w:val="04A0" w:firstRow="1" w:lastRow="0" w:firstColumn="1" w:lastColumn="0" w:noHBand="0" w:noVBand="1"/>
      </w:tblPr>
      <w:tblGrid>
        <w:gridCol w:w="8856"/>
      </w:tblGrid>
      <w:tr w:rsidR="00CA4CD7" w:rsidRPr="00436E56" w:rsidTr="009F2708">
        <w:tc>
          <w:tcPr>
            <w:tcW w:w="8856" w:type="dxa"/>
          </w:tcPr>
          <w:p w:rsidR="00CA4CD7" w:rsidRPr="00436E56" w:rsidRDefault="00CA4CD7" w:rsidP="009F2708">
            <w:pPr>
              <w:rPr>
                <w:rFonts w:ascii="Verdana" w:hAnsi="Verdana"/>
              </w:rPr>
            </w:pPr>
            <w:r w:rsidRPr="00436E56">
              <w:rPr>
                <w:rFonts w:ascii="Verdana" w:hAnsi="Verdana"/>
              </w:rPr>
              <w:t xml:space="preserve">Develop possible messages in advance and update them as the emergency develops: </w:t>
            </w:r>
          </w:p>
          <w:p w:rsidR="00CA4CD7" w:rsidRPr="00436E56" w:rsidRDefault="00CA4CD7" w:rsidP="009F2708">
            <w:pPr>
              <w:rPr>
                <w:rFonts w:ascii="Verdana" w:hAnsi="Verdana"/>
              </w:rPr>
            </w:pPr>
          </w:p>
          <w:p w:rsidR="00CA4CD7" w:rsidRPr="00436E56" w:rsidRDefault="00CA4CD7" w:rsidP="009F2708">
            <w:pPr>
              <w:rPr>
                <w:rFonts w:ascii="Verdana" w:hAnsi="Verdana"/>
              </w:rPr>
            </w:pPr>
          </w:p>
          <w:p w:rsidR="00CA4CD7" w:rsidRPr="00436E56" w:rsidRDefault="00CA4CD7" w:rsidP="009F2708">
            <w:pPr>
              <w:rPr>
                <w:rFonts w:ascii="Verdana" w:hAnsi="Verdana"/>
              </w:rPr>
            </w:pPr>
          </w:p>
          <w:p w:rsidR="00CA4CD7" w:rsidRPr="00436E56" w:rsidRDefault="00CA4CD7" w:rsidP="009F2708">
            <w:pPr>
              <w:rPr>
                <w:rFonts w:ascii="Verdana" w:hAnsi="Verdana"/>
              </w:rPr>
            </w:pPr>
          </w:p>
          <w:p w:rsidR="00CA4CD7" w:rsidRPr="00436E56" w:rsidRDefault="00CA4CD7" w:rsidP="009F2708">
            <w:pPr>
              <w:rPr>
                <w:rFonts w:ascii="Verdana" w:hAnsi="Verdana"/>
              </w:rPr>
            </w:pPr>
          </w:p>
        </w:tc>
      </w:tr>
    </w:tbl>
    <w:p w:rsidR="00CA4CD7" w:rsidRPr="00436E56" w:rsidRDefault="00CA4CD7" w:rsidP="00CA4CD7">
      <w:pPr>
        <w:rPr>
          <w:rFonts w:ascii="Verdana" w:hAnsi="Verdana"/>
        </w:rPr>
      </w:pPr>
    </w:p>
    <w:p w:rsidR="00CA4CD7" w:rsidRPr="00436E56" w:rsidRDefault="00CA4CD7" w:rsidP="00CA4CD7">
      <w:pPr>
        <w:rPr>
          <w:rFonts w:ascii="Verdana" w:hAnsi="Verdana"/>
          <w:b/>
        </w:rPr>
      </w:pPr>
      <w:r w:rsidRPr="00436E56">
        <w:rPr>
          <w:rFonts w:ascii="Verdana" w:hAnsi="Verdana"/>
          <w:b/>
        </w:rPr>
        <w:t xml:space="preserve">Health advisories </w:t>
      </w:r>
    </w:p>
    <w:p w:rsidR="00CA4CD7" w:rsidRPr="00436E56" w:rsidRDefault="00CA4CD7" w:rsidP="00CA4CD7">
      <w:pPr>
        <w:rPr>
          <w:rFonts w:ascii="Verdana" w:hAnsi="Verdana"/>
        </w:rPr>
      </w:pPr>
      <w:r w:rsidRPr="00436E56">
        <w:rPr>
          <w:rFonts w:ascii="Verdana" w:hAnsi="Verdana"/>
        </w:rPr>
        <w:t>During events when water quality and human hea</w:t>
      </w:r>
      <w:r w:rsidR="002140AD" w:rsidRPr="00436E56">
        <w:rPr>
          <w:rFonts w:ascii="Verdana" w:hAnsi="Verdana"/>
        </w:rPr>
        <w:t xml:space="preserve">lth are in question, it may be </w:t>
      </w:r>
      <w:r w:rsidRPr="00436E56">
        <w:rPr>
          <w:rFonts w:ascii="Verdana" w:hAnsi="Verdana"/>
        </w:rPr>
        <w:t>necessary to issue a health advisory that gives advi</w:t>
      </w:r>
      <w:r w:rsidR="002140AD" w:rsidRPr="00436E56">
        <w:rPr>
          <w:rFonts w:ascii="Verdana" w:hAnsi="Verdana"/>
        </w:rPr>
        <w:t xml:space="preserve">ce or recommendations to water </w:t>
      </w:r>
      <w:r w:rsidRPr="00436E56">
        <w:rPr>
          <w:rFonts w:ascii="Verdana" w:hAnsi="Verdana"/>
        </w:rPr>
        <w:t>system customers on how to protect their health whe</w:t>
      </w:r>
      <w:r w:rsidR="002140AD" w:rsidRPr="00436E56">
        <w:rPr>
          <w:rFonts w:ascii="Verdana" w:hAnsi="Verdana"/>
        </w:rPr>
        <w:t xml:space="preserve">n drinking water is considered </w:t>
      </w:r>
      <w:r w:rsidRPr="00436E56">
        <w:rPr>
          <w:rFonts w:ascii="Verdana" w:hAnsi="Verdana"/>
        </w:rPr>
        <w:t>unsafe. These advisories are issued when the hea</w:t>
      </w:r>
      <w:r w:rsidR="002140AD" w:rsidRPr="00436E56">
        <w:rPr>
          <w:rFonts w:ascii="Verdana" w:hAnsi="Verdana"/>
        </w:rPr>
        <w:t xml:space="preserve">lth risks to the consumers are </w:t>
      </w:r>
      <w:r w:rsidRPr="00436E56">
        <w:rPr>
          <w:rFonts w:ascii="Verdana" w:hAnsi="Verdana"/>
        </w:rPr>
        <w:t>sufficient, in the estimation of the water system or state</w:t>
      </w:r>
      <w:r w:rsidR="002140AD" w:rsidRPr="00436E56">
        <w:rPr>
          <w:rFonts w:ascii="Verdana" w:hAnsi="Verdana"/>
        </w:rPr>
        <w:t xml:space="preserve"> or local health officials, to warrant such advice. </w:t>
      </w:r>
    </w:p>
    <w:p w:rsidR="00CA4CD7" w:rsidRPr="00436E56" w:rsidRDefault="00CA4CD7" w:rsidP="00CA4CD7">
      <w:pPr>
        <w:rPr>
          <w:rFonts w:ascii="Verdana" w:hAnsi="Verdana"/>
        </w:rPr>
      </w:pPr>
      <w:r w:rsidRPr="00436E56">
        <w:rPr>
          <w:rFonts w:ascii="Verdana" w:hAnsi="Verdana"/>
        </w:rPr>
        <w:t>Health advisories usually take the form of a drinking water warning or boi</w:t>
      </w:r>
      <w:r w:rsidR="002140AD" w:rsidRPr="00436E56">
        <w:rPr>
          <w:rFonts w:ascii="Verdana" w:hAnsi="Verdana"/>
        </w:rPr>
        <w:t xml:space="preserve">l water </w:t>
      </w:r>
      <w:r w:rsidRPr="00436E56">
        <w:rPr>
          <w:rFonts w:ascii="Verdana" w:hAnsi="Verdana"/>
        </w:rPr>
        <w:t>advisory. Communication during these times is critical. Heal</w:t>
      </w:r>
      <w:r w:rsidR="002140AD" w:rsidRPr="00436E56">
        <w:rPr>
          <w:rFonts w:ascii="Verdana" w:hAnsi="Verdana"/>
        </w:rPr>
        <w:t xml:space="preserve">th advisories should always be </w:t>
      </w:r>
      <w:r w:rsidRPr="00436E56">
        <w:rPr>
          <w:rFonts w:ascii="Verdana" w:hAnsi="Verdana"/>
        </w:rPr>
        <w:t>well thought out an</w:t>
      </w:r>
      <w:r w:rsidR="002140AD" w:rsidRPr="00436E56">
        <w:rPr>
          <w:rFonts w:ascii="Verdana" w:hAnsi="Verdana"/>
        </w:rPr>
        <w:t xml:space="preserve">d provide very clear messages. </w:t>
      </w:r>
    </w:p>
    <w:p w:rsidR="0048739F" w:rsidRPr="00436E56" w:rsidRDefault="00CA4CD7" w:rsidP="00CA4CD7">
      <w:pPr>
        <w:rPr>
          <w:rFonts w:ascii="Verdana" w:hAnsi="Verdana"/>
        </w:rPr>
      </w:pPr>
      <w:r w:rsidRPr="00436E56">
        <w:rPr>
          <w:rFonts w:ascii="Verdana" w:hAnsi="Verdana"/>
        </w:rPr>
        <w:t xml:space="preserve">The Drinking Water </w:t>
      </w:r>
      <w:r w:rsidR="002140AD" w:rsidRPr="00436E56">
        <w:rPr>
          <w:rFonts w:ascii="Verdana" w:hAnsi="Verdana"/>
        </w:rPr>
        <w:t xml:space="preserve">Bureau </w:t>
      </w:r>
      <w:r w:rsidRPr="00436E56">
        <w:rPr>
          <w:rFonts w:ascii="Verdana" w:hAnsi="Verdana"/>
        </w:rPr>
        <w:t>has</w:t>
      </w:r>
      <w:r w:rsidR="002877DA" w:rsidRPr="00436E56">
        <w:rPr>
          <w:rFonts w:ascii="Verdana" w:hAnsi="Verdana"/>
        </w:rPr>
        <w:t xml:space="preserve"> a fact sheet called What to do if your water system has a boil water advisory located on the website at: </w:t>
      </w:r>
      <w:hyperlink r:id="rId14" w:history="1">
        <w:r w:rsidR="002877DA" w:rsidRPr="00436E56">
          <w:rPr>
            <w:rStyle w:val="Hyperlink"/>
            <w:rFonts w:ascii="Verdana" w:hAnsi="Verdana"/>
          </w:rPr>
          <w:t>http://www.nmenv.state.nm.us/dwb/Safe/boil_water_orders.htm</w:t>
        </w:r>
      </w:hyperlink>
      <w:r w:rsidR="002877DA" w:rsidRPr="00436E56">
        <w:rPr>
          <w:rFonts w:ascii="Verdana" w:hAnsi="Verdana"/>
        </w:rPr>
        <w:t xml:space="preserve"> </w:t>
      </w:r>
    </w:p>
    <w:p w:rsidR="00443C48" w:rsidRPr="00436E56" w:rsidRDefault="009B0CB9" w:rsidP="00443C48">
      <w:pPr>
        <w:pStyle w:val="Heading1"/>
        <w:rPr>
          <w:rFonts w:ascii="Verdana" w:hAnsi="Verdana"/>
        </w:rPr>
      </w:pPr>
      <w:bookmarkStart w:id="38" w:name="_Toc434222157"/>
      <w:r>
        <w:rPr>
          <w:rFonts w:ascii="Verdana" w:hAnsi="Verdana"/>
        </w:rPr>
        <w:t>Section 9:</w:t>
      </w:r>
      <w:r w:rsidR="00443C48" w:rsidRPr="00436E56">
        <w:rPr>
          <w:rFonts w:ascii="Verdana" w:hAnsi="Verdana"/>
        </w:rPr>
        <w:t xml:space="preserve"> </w:t>
      </w:r>
      <w:r w:rsidR="00874D15" w:rsidRPr="00436E56">
        <w:rPr>
          <w:rFonts w:ascii="Verdana" w:hAnsi="Verdana"/>
        </w:rPr>
        <w:t>The Vulnerability Assessment</w:t>
      </w:r>
      <w:bookmarkEnd w:id="38"/>
    </w:p>
    <w:p w:rsidR="00443C48" w:rsidRDefault="00443C48" w:rsidP="00443C48">
      <w:pPr>
        <w:rPr>
          <w:rFonts w:ascii="Verdana" w:hAnsi="Verdana"/>
        </w:rPr>
      </w:pPr>
      <w:r w:rsidRPr="00436E56">
        <w:rPr>
          <w:rFonts w:ascii="Verdana" w:hAnsi="Verdana"/>
        </w:rPr>
        <w:t>This is an evaluation of each water system component to identify weaknesses or deficiencies that may make them susceptible to damage or failure during an emergency. It also assesses facilities for security enhancements that may guard against unauthorized entry, vanda</w:t>
      </w:r>
      <w:r w:rsidR="007939B5">
        <w:rPr>
          <w:rFonts w:ascii="Verdana" w:hAnsi="Verdana"/>
        </w:rPr>
        <w:t>lism, or terrorism.</w:t>
      </w:r>
    </w:p>
    <w:p w:rsidR="007939B5" w:rsidRDefault="007939B5" w:rsidP="00443C48">
      <w:pPr>
        <w:rPr>
          <w:rFonts w:ascii="Verdana" w:hAnsi="Verdana"/>
        </w:rPr>
      </w:pPr>
    </w:p>
    <w:p w:rsidR="007939B5" w:rsidRPr="00436E56" w:rsidRDefault="007939B5" w:rsidP="00443C48">
      <w:pPr>
        <w:rPr>
          <w:rFonts w:ascii="Verdana" w:hAnsi="Verdana"/>
        </w:rPr>
      </w:pPr>
    </w:p>
    <w:p w:rsidR="00443C48" w:rsidRPr="00436E56" w:rsidRDefault="00443C48" w:rsidP="00443C48">
      <w:pPr>
        <w:rPr>
          <w:rFonts w:ascii="Verdana" w:hAnsi="Verdana"/>
          <w:b/>
        </w:rPr>
      </w:pPr>
      <w:r w:rsidRPr="00436E56">
        <w:rPr>
          <w:rFonts w:ascii="Verdana" w:hAnsi="Verdana"/>
          <w:b/>
        </w:rPr>
        <w:lastRenderedPageBreak/>
        <w:t xml:space="preserve">Facility vulnerability assessment and improvements identification </w:t>
      </w:r>
    </w:p>
    <w:tbl>
      <w:tblPr>
        <w:tblStyle w:val="TableGrid"/>
        <w:tblW w:w="0" w:type="auto"/>
        <w:tblLook w:val="04A0" w:firstRow="1" w:lastRow="0" w:firstColumn="1" w:lastColumn="0" w:noHBand="0" w:noVBand="1"/>
      </w:tblPr>
      <w:tblGrid>
        <w:gridCol w:w="1771"/>
        <w:gridCol w:w="1771"/>
        <w:gridCol w:w="1771"/>
        <w:gridCol w:w="1771"/>
        <w:gridCol w:w="1772"/>
      </w:tblGrid>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System component </w:t>
            </w:r>
          </w:p>
        </w:tc>
        <w:tc>
          <w:tcPr>
            <w:tcW w:w="1771" w:type="dxa"/>
          </w:tcPr>
          <w:p w:rsidR="00443C48" w:rsidRPr="00436E56" w:rsidRDefault="00443C48" w:rsidP="00443C48">
            <w:pPr>
              <w:rPr>
                <w:rFonts w:ascii="Verdana" w:hAnsi="Verdana"/>
              </w:rPr>
            </w:pPr>
            <w:r w:rsidRPr="00436E56">
              <w:rPr>
                <w:rFonts w:ascii="Verdana" w:hAnsi="Verdana"/>
              </w:rPr>
              <w:t xml:space="preserve">Description and condition </w:t>
            </w:r>
          </w:p>
        </w:tc>
        <w:tc>
          <w:tcPr>
            <w:tcW w:w="1771" w:type="dxa"/>
          </w:tcPr>
          <w:p w:rsidR="00443C48" w:rsidRPr="00436E56" w:rsidRDefault="00443C48" w:rsidP="00443C48">
            <w:pPr>
              <w:rPr>
                <w:rFonts w:ascii="Verdana" w:hAnsi="Verdana"/>
              </w:rPr>
            </w:pPr>
            <w:r w:rsidRPr="00436E56">
              <w:rPr>
                <w:rFonts w:ascii="Verdana" w:hAnsi="Verdana"/>
              </w:rPr>
              <w:t>Vulnerability</w:t>
            </w:r>
          </w:p>
        </w:tc>
        <w:tc>
          <w:tcPr>
            <w:tcW w:w="1771" w:type="dxa"/>
          </w:tcPr>
          <w:p w:rsidR="00443C48" w:rsidRPr="00436E56" w:rsidRDefault="00443C48" w:rsidP="00443C48">
            <w:pPr>
              <w:rPr>
                <w:rFonts w:ascii="Verdana" w:hAnsi="Verdana"/>
              </w:rPr>
            </w:pPr>
            <w:r w:rsidRPr="00436E56">
              <w:rPr>
                <w:rFonts w:ascii="Verdana" w:hAnsi="Verdana"/>
              </w:rPr>
              <w:t>Improvements or mitigating actions</w:t>
            </w:r>
          </w:p>
        </w:tc>
        <w:tc>
          <w:tcPr>
            <w:tcW w:w="1772" w:type="dxa"/>
          </w:tcPr>
          <w:p w:rsidR="00443C48" w:rsidRPr="00436E56" w:rsidRDefault="00443C48" w:rsidP="00443C48">
            <w:pPr>
              <w:rPr>
                <w:rFonts w:ascii="Verdana" w:hAnsi="Verdana"/>
              </w:rPr>
            </w:pPr>
            <w:r w:rsidRPr="00436E56">
              <w:rPr>
                <w:rFonts w:ascii="Verdana" w:hAnsi="Verdana"/>
              </w:rPr>
              <w:t xml:space="preserve">Security improvements </w:t>
            </w: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Source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Storage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Treatment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Pump house and pumping facilities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 xml:space="preserve">Computer and telemetry system </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r w:rsidR="00443C48" w:rsidRPr="00436E56" w:rsidTr="00443C48">
        <w:tc>
          <w:tcPr>
            <w:tcW w:w="1771" w:type="dxa"/>
          </w:tcPr>
          <w:p w:rsidR="00443C48" w:rsidRPr="00436E56" w:rsidRDefault="00443C48" w:rsidP="00443C48">
            <w:pPr>
              <w:rPr>
                <w:rFonts w:ascii="Verdana" w:hAnsi="Verdana"/>
              </w:rPr>
            </w:pPr>
            <w:r w:rsidRPr="00436E56">
              <w:rPr>
                <w:rFonts w:ascii="Verdana" w:hAnsi="Verdana"/>
              </w:rPr>
              <w:t>Other considerations</w:t>
            </w: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1" w:type="dxa"/>
          </w:tcPr>
          <w:p w:rsidR="00443C48" w:rsidRPr="00436E56" w:rsidRDefault="00443C48" w:rsidP="00443C48">
            <w:pPr>
              <w:rPr>
                <w:rFonts w:ascii="Verdana" w:hAnsi="Verdana"/>
              </w:rPr>
            </w:pPr>
          </w:p>
        </w:tc>
        <w:tc>
          <w:tcPr>
            <w:tcW w:w="1772" w:type="dxa"/>
          </w:tcPr>
          <w:p w:rsidR="00443C48" w:rsidRPr="00436E56" w:rsidRDefault="00443C48" w:rsidP="00443C48">
            <w:pPr>
              <w:rPr>
                <w:rFonts w:ascii="Verdana" w:hAnsi="Verdana"/>
              </w:rPr>
            </w:pPr>
          </w:p>
        </w:tc>
      </w:tr>
    </w:tbl>
    <w:p w:rsidR="00443C48" w:rsidRPr="00436E56" w:rsidRDefault="009B0CB9" w:rsidP="00443C48">
      <w:pPr>
        <w:pStyle w:val="Heading1"/>
        <w:rPr>
          <w:rFonts w:ascii="Verdana" w:hAnsi="Verdana"/>
        </w:rPr>
      </w:pPr>
      <w:bookmarkStart w:id="39" w:name="_Toc434222158"/>
      <w:r>
        <w:rPr>
          <w:rFonts w:ascii="Verdana" w:hAnsi="Verdana"/>
        </w:rPr>
        <w:t>Section 10:</w:t>
      </w:r>
      <w:r w:rsidR="00443C48" w:rsidRPr="00436E56">
        <w:rPr>
          <w:rFonts w:ascii="Verdana" w:hAnsi="Verdana"/>
        </w:rPr>
        <w:t xml:space="preserve"> </w:t>
      </w:r>
      <w:r w:rsidR="00874D15" w:rsidRPr="00436E56">
        <w:rPr>
          <w:rFonts w:ascii="Verdana" w:hAnsi="Verdana"/>
        </w:rPr>
        <w:t>Response Actions for Specific Events</w:t>
      </w:r>
      <w:bookmarkEnd w:id="39"/>
      <w:r w:rsidR="00874D15" w:rsidRPr="00436E56">
        <w:rPr>
          <w:rFonts w:ascii="Verdana" w:hAnsi="Verdana"/>
        </w:rPr>
        <w:t xml:space="preserve"> </w:t>
      </w:r>
    </w:p>
    <w:p w:rsidR="00443C48" w:rsidRPr="00436E56" w:rsidRDefault="00443C48" w:rsidP="00443C48">
      <w:pPr>
        <w:rPr>
          <w:rFonts w:ascii="Verdana" w:hAnsi="Verdana"/>
        </w:rPr>
      </w:pPr>
      <w:r w:rsidRPr="00436E56">
        <w:rPr>
          <w:rFonts w:ascii="Verdana" w:hAnsi="Verdana"/>
        </w:rPr>
        <w:t xml:space="preserve">In any event there are a series of general steps to take: </w:t>
      </w:r>
    </w:p>
    <w:p w:rsidR="00443C48" w:rsidRPr="00436E56" w:rsidRDefault="00443C48" w:rsidP="00443C48">
      <w:pPr>
        <w:rPr>
          <w:rFonts w:ascii="Verdana" w:hAnsi="Verdana"/>
        </w:rPr>
      </w:pPr>
      <w:r w:rsidRPr="00436E56">
        <w:rPr>
          <w:rFonts w:ascii="Verdana" w:hAnsi="Verdana"/>
        </w:rPr>
        <w:t xml:space="preserve">1. Confirm and analyze the type and severity of the emergency. </w:t>
      </w:r>
    </w:p>
    <w:p w:rsidR="00443C48" w:rsidRPr="00436E56" w:rsidRDefault="00443C48" w:rsidP="00443C48">
      <w:pPr>
        <w:rPr>
          <w:rFonts w:ascii="Verdana" w:hAnsi="Verdana"/>
        </w:rPr>
      </w:pPr>
      <w:r w:rsidRPr="00436E56">
        <w:rPr>
          <w:rFonts w:ascii="Verdana" w:hAnsi="Verdana"/>
        </w:rPr>
        <w:t xml:space="preserve">2. Take immediate actions to save lives. </w:t>
      </w:r>
    </w:p>
    <w:p w:rsidR="00443C48" w:rsidRPr="00436E56" w:rsidRDefault="00443C48" w:rsidP="00443C48">
      <w:pPr>
        <w:rPr>
          <w:rFonts w:ascii="Verdana" w:hAnsi="Verdana"/>
        </w:rPr>
      </w:pPr>
      <w:r w:rsidRPr="00436E56">
        <w:rPr>
          <w:rFonts w:ascii="Verdana" w:hAnsi="Verdana"/>
        </w:rPr>
        <w:t xml:space="preserve">3. Take action to reduce injuries and system damage. </w:t>
      </w:r>
    </w:p>
    <w:p w:rsidR="00443C48" w:rsidRPr="00436E56" w:rsidRDefault="00443C48" w:rsidP="00443C48">
      <w:pPr>
        <w:rPr>
          <w:rFonts w:ascii="Verdana" w:hAnsi="Verdana"/>
        </w:rPr>
      </w:pPr>
      <w:r w:rsidRPr="00436E56">
        <w:rPr>
          <w:rFonts w:ascii="Verdana" w:hAnsi="Verdana"/>
        </w:rPr>
        <w:t xml:space="preserve">4. Make repairs based on priority demand. </w:t>
      </w:r>
    </w:p>
    <w:p w:rsidR="00443C48" w:rsidRPr="00436E56" w:rsidRDefault="00443C48" w:rsidP="00443C48">
      <w:pPr>
        <w:rPr>
          <w:rFonts w:ascii="Verdana" w:hAnsi="Verdana"/>
        </w:rPr>
      </w:pPr>
      <w:r w:rsidRPr="00436E56">
        <w:rPr>
          <w:rFonts w:ascii="Verdana" w:hAnsi="Verdana"/>
        </w:rPr>
        <w:t xml:space="preserve">5. Return the system to normal operation. </w:t>
      </w:r>
    </w:p>
    <w:p w:rsidR="00443C48" w:rsidRPr="00436E56" w:rsidRDefault="00443C48" w:rsidP="00443C48">
      <w:pPr>
        <w:rPr>
          <w:rFonts w:ascii="Verdana" w:hAnsi="Verdana"/>
        </w:rPr>
      </w:pPr>
      <w:r w:rsidRPr="00436E56">
        <w:rPr>
          <w:rFonts w:ascii="Verdana" w:hAnsi="Verdana"/>
        </w:rPr>
        <w:t xml:space="preserve">The following tables identify the assessment, set forth immediate response actions, define what notifications need to be made, and describe important follow-up actions. </w:t>
      </w:r>
    </w:p>
    <w:p w:rsidR="00443C48" w:rsidRPr="00436E56" w:rsidRDefault="00443C48" w:rsidP="00443C48">
      <w:pPr>
        <w:rPr>
          <w:rFonts w:ascii="Verdana" w:hAnsi="Verdana"/>
          <w:b/>
        </w:rPr>
      </w:pPr>
      <w:r w:rsidRPr="00436E56">
        <w:rPr>
          <w:rFonts w:ascii="Verdana" w:hAnsi="Verdana"/>
          <w:b/>
        </w:rPr>
        <w:t xml:space="preserve">A. Power outage </w:t>
      </w:r>
    </w:p>
    <w:tbl>
      <w:tblPr>
        <w:tblStyle w:val="TableGrid"/>
        <w:tblW w:w="0" w:type="auto"/>
        <w:tblLook w:val="04A0" w:firstRow="1" w:lastRow="0" w:firstColumn="1" w:lastColumn="0" w:noHBand="0" w:noVBand="1"/>
      </w:tblPr>
      <w:tblGrid>
        <w:gridCol w:w="1908"/>
        <w:gridCol w:w="6948"/>
      </w:tblGrid>
      <w:tr w:rsidR="005C21DE" w:rsidRPr="00436E56" w:rsidTr="005C21DE">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5C21DE">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5C21DE">
        <w:tc>
          <w:tcPr>
            <w:tcW w:w="1908" w:type="dxa"/>
          </w:tcPr>
          <w:p w:rsidR="005C21DE" w:rsidRPr="00436E56" w:rsidRDefault="005C21DE" w:rsidP="009F2708">
            <w:pPr>
              <w:rPr>
                <w:rFonts w:ascii="Verdana" w:hAnsi="Verdana"/>
              </w:rPr>
            </w:pPr>
            <w:r w:rsidRPr="00436E56">
              <w:rPr>
                <w:rFonts w:ascii="Verdana" w:hAnsi="Verdana"/>
              </w:rPr>
              <w:lastRenderedPageBreak/>
              <w:t xml:space="preserve">Notifications </w:t>
            </w:r>
          </w:p>
        </w:tc>
        <w:tc>
          <w:tcPr>
            <w:tcW w:w="6948" w:type="dxa"/>
          </w:tcPr>
          <w:p w:rsidR="005C21DE" w:rsidRPr="00436E56" w:rsidRDefault="005C21DE" w:rsidP="009F2708">
            <w:pPr>
              <w:rPr>
                <w:rFonts w:ascii="Verdana" w:hAnsi="Verdana"/>
              </w:rPr>
            </w:pPr>
          </w:p>
        </w:tc>
      </w:tr>
      <w:tr w:rsidR="005C21DE" w:rsidRPr="00436E56" w:rsidTr="005C21DE">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443C48" w:rsidRPr="00436E56" w:rsidRDefault="00443C48" w:rsidP="00443C48">
      <w:pPr>
        <w:rPr>
          <w:rFonts w:ascii="Verdana" w:hAnsi="Verdana"/>
        </w:rPr>
      </w:pPr>
    </w:p>
    <w:p w:rsidR="00443C48" w:rsidRPr="00436E56" w:rsidRDefault="00443C48" w:rsidP="00443C48">
      <w:pPr>
        <w:rPr>
          <w:rFonts w:ascii="Verdana" w:hAnsi="Verdana"/>
          <w:b/>
        </w:rPr>
      </w:pPr>
      <w:r w:rsidRPr="00436E56">
        <w:rPr>
          <w:rFonts w:ascii="Verdana" w:hAnsi="Verdana"/>
          <w:b/>
        </w:rPr>
        <w:t xml:space="preserve">B. Transmission or main break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443C48" w:rsidRPr="00436E56" w:rsidRDefault="00443C48" w:rsidP="00443C48">
      <w:pPr>
        <w:rPr>
          <w:rFonts w:ascii="Verdana" w:hAnsi="Verdana"/>
        </w:rPr>
      </w:pPr>
    </w:p>
    <w:p w:rsidR="00443C48" w:rsidRPr="00436E56" w:rsidRDefault="00443C48" w:rsidP="00443C48">
      <w:pPr>
        <w:rPr>
          <w:rFonts w:ascii="Verdana" w:hAnsi="Verdana"/>
          <w:b/>
        </w:rPr>
      </w:pPr>
      <w:r w:rsidRPr="00436E56">
        <w:rPr>
          <w:rFonts w:ascii="Verdana" w:hAnsi="Verdana"/>
          <w:b/>
        </w:rPr>
        <w:t xml:space="preserve">C. Distribution line break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D. Chlorine treatment equipment failure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BE6F80" w:rsidRPr="00436E56" w:rsidRDefault="00BE6F80" w:rsidP="005C21DE">
      <w:pPr>
        <w:rPr>
          <w:rFonts w:ascii="Verdana" w:hAnsi="Verdana"/>
        </w:rPr>
      </w:pPr>
    </w:p>
    <w:p w:rsidR="0048739F" w:rsidRPr="00436E56" w:rsidRDefault="0048739F" w:rsidP="005C21DE">
      <w:pPr>
        <w:rPr>
          <w:rFonts w:ascii="Verdana" w:hAnsi="Verdana"/>
        </w:rPr>
      </w:pPr>
    </w:p>
    <w:p w:rsidR="005C21DE" w:rsidRPr="00436E56" w:rsidRDefault="005C21DE" w:rsidP="005C21DE">
      <w:pPr>
        <w:rPr>
          <w:rFonts w:ascii="Verdana" w:hAnsi="Verdana"/>
          <w:b/>
        </w:rPr>
      </w:pPr>
      <w:r w:rsidRPr="00436E56">
        <w:rPr>
          <w:rFonts w:ascii="Verdana" w:hAnsi="Verdana"/>
          <w:b/>
        </w:rPr>
        <w:lastRenderedPageBreak/>
        <w:t xml:space="preserve">E. Treatment equipment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F. Source pump failure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G. Microbial (coliform, E. coli) contamination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874D15" w:rsidRPr="00436E56" w:rsidRDefault="00874D15"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H. Chemical contamination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lastRenderedPageBreak/>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B11EDC" w:rsidRPr="00436E56" w:rsidRDefault="00B11EDC" w:rsidP="00912EC0">
      <w:pPr>
        <w:rPr>
          <w:rFonts w:ascii="Verdana" w:hAnsi="Verdana"/>
        </w:rPr>
      </w:pPr>
    </w:p>
    <w:p w:rsidR="005C21DE" w:rsidRPr="00436E56" w:rsidRDefault="005C21DE" w:rsidP="005C21DE">
      <w:pPr>
        <w:rPr>
          <w:rFonts w:ascii="Verdana" w:hAnsi="Verdana"/>
          <w:b/>
        </w:rPr>
      </w:pPr>
      <w:r w:rsidRPr="00436E56">
        <w:rPr>
          <w:rFonts w:ascii="Verdana" w:hAnsi="Verdana"/>
          <w:b/>
        </w:rPr>
        <w:t xml:space="preserve">I. Vandalism or terrorist attack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J. Reduction or loss of water in the well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K. Drought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Default="005C21DE" w:rsidP="005C21DE">
      <w:pPr>
        <w:rPr>
          <w:rFonts w:ascii="Verdana" w:hAnsi="Verdana"/>
        </w:rPr>
      </w:pPr>
    </w:p>
    <w:p w:rsidR="007939B5" w:rsidRPr="00436E56" w:rsidRDefault="007939B5" w:rsidP="005C21DE">
      <w:pPr>
        <w:rPr>
          <w:rFonts w:ascii="Verdana" w:hAnsi="Verdana"/>
        </w:rPr>
      </w:pPr>
    </w:p>
    <w:p w:rsidR="005C21DE" w:rsidRPr="00436E56" w:rsidRDefault="005C21DE" w:rsidP="005C21DE">
      <w:pPr>
        <w:rPr>
          <w:rFonts w:ascii="Verdana" w:hAnsi="Verdana"/>
          <w:b/>
        </w:rPr>
      </w:pPr>
      <w:r w:rsidRPr="00436E56">
        <w:rPr>
          <w:rFonts w:ascii="Verdana" w:hAnsi="Verdana"/>
          <w:b/>
        </w:rPr>
        <w:lastRenderedPageBreak/>
        <w:t xml:space="preserve">L. Flood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B11EDC" w:rsidRPr="00436E56" w:rsidRDefault="00B11EDC"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M. Earthquake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N. Hazardous materials spill in vicinity of sources or system lines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O. Electronic Equipment Failure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lastRenderedPageBreak/>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P. Cyber attack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FC7423" w:rsidRPr="00436E56" w:rsidRDefault="00FC7423" w:rsidP="005C21DE">
      <w:pPr>
        <w:rPr>
          <w:rFonts w:ascii="Verdana" w:hAnsi="Verdana"/>
        </w:rPr>
      </w:pPr>
    </w:p>
    <w:p w:rsidR="005C21DE" w:rsidRPr="00436E56" w:rsidRDefault="005C21DE" w:rsidP="005C21DE">
      <w:pPr>
        <w:rPr>
          <w:rFonts w:ascii="Verdana" w:hAnsi="Verdana"/>
          <w:b/>
        </w:rPr>
      </w:pPr>
      <w:r w:rsidRPr="00436E56">
        <w:rPr>
          <w:rFonts w:ascii="Verdana" w:hAnsi="Verdana"/>
          <w:b/>
        </w:rPr>
        <w:t xml:space="preserve">Q. Other </w:t>
      </w:r>
    </w:p>
    <w:tbl>
      <w:tblPr>
        <w:tblStyle w:val="TableGrid"/>
        <w:tblW w:w="0" w:type="auto"/>
        <w:tblLook w:val="04A0" w:firstRow="1" w:lastRow="0" w:firstColumn="1" w:lastColumn="0" w:noHBand="0" w:noVBand="1"/>
      </w:tblPr>
      <w:tblGrid>
        <w:gridCol w:w="1908"/>
        <w:gridCol w:w="6948"/>
      </w:tblGrid>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Assessment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Immediate actions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Notifications </w:t>
            </w:r>
          </w:p>
        </w:tc>
        <w:tc>
          <w:tcPr>
            <w:tcW w:w="6948" w:type="dxa"/>
          </w:tcPr>
          <w:p w:rsidR="005C21DE" w:rsidRPr="00436E56" w:rsidRDefault="005C21DE" w:rsidP="009F2708">
            <w:pPr>
              <w:rPr>
                <w:rFonts w:ascii="Verdana" w:hAnsi="Verdana"/>
              </w:rPr>
            </w:pPr>
          </w:p>
        </w:tc>
      </w:tr>
      <w:tr w:rsidR="005C21DE" w:rsidRPr="00436E56" w:rsidTr="009F2708">
        <w:tc>
          <w:tcPr>
            <w:tcW w:w="1908" w:type="dxa"/>
          </w:tcPr>
          <w:p w:rsidR="005C21DE" w:rsidRPr="00436E56" w:rsidRDefault="005C21DE" w:rsidP="009F2708">
            <w:pPr>
              <w:rPr>
                <w:rFonts w:ascii="Verdana" w:hAnsi="Verdana"/>
              </w:rPr>
            </w:pPr>
            <w:r w:rsidRPr="00436E56">
              <w:rPr>
                <w:rFonts w:ascii="Verdana" w:hAnsi="Verdana"/>
              </w:rPr>
              <w:t xml:space="preserve">Follow-up actions </w:t>
            </w:r>
          </w:p>
        </w:tc>
        <w:tc>
          <w:tcPr>
            <w:tcW w:w="6948" w:type="dxa"/>
          </w:tcPr>
          <w:p w:rsidR="005C21DE" w:rsidRPr="00436E56" w:rsidRDefault="005C21DE" w:rsidP="009F2708">
            <w:pPr>
              <w:rPr>
                <w:rFonts w:ascii="Verdana" w:hAnsi="Verdana"/>
              </w:rPr>
            </w:pPr>
          </w:p>
        </w:tc>
      </w:tr>
    </w:tbl>
    <w:p w:rsidR="005C21DE" w:rsidRPr="00436E56" w:rsidRDefault="005C21DE" w:rsidP="005C21DE">
      <w:pPr>
        <w:rPr>
          <w:rFonts w:ascii="Verdana" w:hAnsi="Verdana"/>
        </w:rPr>
      </w:pPr>
    </w:p>
    <w:p w:rsidR="00ED32C7" w:rsidRPr="00436E56" w:rsidRDefault="009B0CB9" w:rsidP="00ED32C7">
      <w:pPr>
        <w:pStyle w:val="Heading1"/>
        <w:rPr>
          <w:rFonts w:ascii="Verdana" w:hAnsi="Verdana"/>
        </w:rPr>
      </w:pPr>
      <w:bookmarkStart w:id="40" w:name="_Toc434222159"/>
      <w:r>
        <w:rPr>
          <w:rFonts w:ascii="Verdana" w:hAnsi="Verdana"/>
        </w:rPr>
        <w:t>Section 11:</w:t>
      </w:r>
      <w:r w:rsidR="00ED32C7" w:rsidRPr="00436E56">
        <w:rPr>
          <w:rFonts w:ascii="Verdana" w:hAnsi="Verdana"/>
        </w:rPr>
        <w:t xml:space="preserve"> </w:t>
      </w:r>
      <w:r w:rsidR="00874D15" w:rsidRPr="00436E56">
        <w:rPr>
          <w:rFonts w:ascii="Verdana" w:hAnsi="Verdana"/>
        </w:rPr>
        <w:t>Alternative Water Sources</w:t>
      </w:r>
      <w:bookmarkEnd w:id="40"/>
      <w:r w:rsidR="00874D15" w:rsidRPr="00436E56">
        <w:rPr>
          <w:rFonts w:ascii="Verdana" w:hAnsi="Verdana"/>
        </w:rPr>
        <w:t xml:space="preserve"> </w:t>
      </w:r>
    </w:p>
    <w:p w:rsidR="00ED32C7" w:rsidRPr="00436E56" w:rsidRDefault="00ED32C7" w:rsidP="00ED32C7">
      <w:pPr>
        <w:rPr>
          <w:rFonts w:ascii="Verdana" w:hAnsi="Verdana"/>
          <w:b/>
        </w:rPr>
      </w:pPr>
      <w:r w:rsidRPr="00436E56">
        <w:rPr>
          <w:rFonts w:ascii="Verdana" w:hAnsi="Verdana"/>
          <w:b/>
        </w:rPr>
        <w:t xml:space="preserve">Inter connect to adjacent water supply system </w:t>
      </w:r>
    </w:p>
    <w:tbl>
      <w:tblPr>
        <w:tblStyle w:val="TableGrid"/>
        <w:tblW w:w="0" w:type="auto"/>
        <w:tblLook w:val="04A0" w:firstRow="1" w:lastRow="0" w:firstColumn="1" w:lastColumn="0" w:noHBand="0" w:noVBand="1"/>
      </w:tblPr>
      <w:tblGrid>
        <w:gridCol w:w="4428"/>
        <w:gridCol w:w="4428"/>
      </w:tblGrid>
      <w:tr w:rsidR="00ED32C7" w:rsidRPr="00436E56" w:rsidTr="00ED32C7">
        <w:tc>
          <w:tcPr>
            <w:tcW w:w="4428" w:type="dxa"/>
          </w:tcPr>
          <w:p w:rsidR="00ED32C7" w:rsidRPr="00436E56" w:rsidRDefault="00ED32C7" w:rsidP="00ED32C7">
            <w:pPr>
              <w:rPr>
                <w:rFonts w:ascii="Verdana" w:hAnsi="Verdana"/>
              </w:rPr>
            </w:pPr>
            <w:r w:rsidRPr="00436E56">
              <w:rPr>
                <w:rFonts w:ascii="Verdana" w:hAnsi="Verdana"/>
              </w:rPr>
              <w:t xml:space="preserve">Water systems within one-quarter mile of our system </w:t>
            </w:r>
          </w:p>
        </w:tc>
        <w:tc>
          <w:tcPr>
            <w:tcW w:w="4428" w:type="dxa"/>
          </w:tcPr>
          <w:p w:rsidR="00ED32C7" w:rsidRPr="00436E56" w:rsidRDefault="00ED32C7" w:rsidP="00ED32C7">
            <w:pPr>
              <w:rPr>
                <w:rFonts w:ascii="Verdana" w:hAnsi="Verdana"/>
              </w:rPr>
            </w:pPr>
            <w:r w:rsidRPr="00436E56">
              <w:rPr>
                <w:rFonts w:ascii="Verdana" w:hAnsi="Verdana"/>
              </w:rPr>
              <w:t xml:space="preserve">Feasibility of connecting </w:t>
            </w:r>
          </w:p>
        </w:tc>
      </w:tr>
      <w:tr w:rsidR="00ED32C7" w:rsidRPr="00436E56" w:rsidTr="00ED32C7">
        <w:tc>
          <w:tcPr>
            <w:tcW w:w="4428" w:type="dxa"/>
          </w:tcPr>
          <w:p w:rsidR="00ED32C7" w:rsidRPr="00436E56" w:rsidRDefault="00ED32C7" w:rsidP="00ED32C7">
            <w:pPr>
              <w:rPr>
                <w:rFonts w:ascii="Verdana" w:hAnsi="Verdana"/>
              </w:rPr>
            </w:pPr>
          </w:p>
        </w:tc>
        <w:tc>
          <w:tcPr>
            <w:tcW w:w="4428" w:type="dxa"/>
          </w:tcPr>
          <w:p w:rsidR="00ED32C7" w:rsidRPr="00436E56" w:rsidRDefault="00ED32C7" w:rsidP="00ED32C7">
            <w:pPr>
              <w:rPr>
                <w:rFonts w:ascii="Verdana" w:hAnsi="Verdana"/>
              </w:rPr>
            </w:pPr>
          </w:p>
        </w:tc>
      </w:tr>
    </w:tbl>
    <w:p w:rsidR="00ED32C7" w:rsidRDefault="00ED32C7" w:rsidP="00ED32C7">
      <w:pPr>
        <w:rPr>
          <w:rFonts w:ascii="Verdana" w:hAnsi="Verdana"/>
        </w:rPr>
      </w:pPr>
    </w:p>
    <w:p w:rsidR="007939B5" w:rsidRDefault="007939B5" w:rsidP="00ED32C7">
      <w:pPr>
        <w:rPr>
          <w:rFonts w:ascii="Verdana" w:hAnsi="Verdana"/>
        </w:rPr>
      </w:pPr>
    </w:p>
    <w:p w:rsidR="007939B5" w:rsidRPr="00436E56" w:rsidRDefault="007939B5" w:rsidP="00ED32C7">
      <w:pPr>
        <w:rPr>
          <w:rFonts w:ascii="Verdana" w:hAnsi="Verdana"/>
        </w:rPr>
      </w:pPr>
    </w:p>
    <w:p w:rsidR="00ED32C7" w:rsidRPr="00436E56" w:rsidRDefault="00ED32C7" w:rsidP="00ED32C7">
      <w:pPr>
        <w:rPr>
          <w:rFonts w:ascii="Verdana" w:hAnsi="Verdana"/>
          <w:b/>
        </w:rPr>
      </w:pPr>
      <w:r w:rsidRPr="00436E56">
        <w:rPr>
          <w:rFonts w:ascii="Verdana" w:hAnsi="Verdana"/>
          <w:b/>
        </w:rPr>
        <w:lastRenderedPageBreak/>
        <w:t xml:space="preserve">Alternate source(s) of water </w:t>
      </w:r>
    </w:p>
    <w:tbl>
      <w:tblPr>
        <w:tblStyle w:val="TableGrid"/>
        <w:tblW w:w="0" w:type="auto"/>
        <w:tblLook w:val="04A0" w:firstRow="1" w:lastRow="0" w:firstColumn="1" w:lastColumn="0" w:noHBand="0" w:noVBand="1"/>
      </w:tblPr>
      <w:tblGrid>
        <w:gridCol w:w="1771"/>
        <w:gridCol w:w="1771"/>
        <w:gridCol w:w="1771"/>
        <w:gridCol w:w="1771"/>
        <w:gridCol w:w="1772"/>
      </w:tblGrid>
      <w:tr w:rsidR="00ED32C7" w:rsidRPr="00436E56" w:rsidTr="00ED32C7">
        <w:tc>
          <w:tcPr>
            <w:tcW w:w="1771" w:type="dxa"/>
          </w:tcPr>
          <w:p w:rsidR="00ED32C7" w:rsidRPr="00436E56" w:rsidRDefault="00ED32C7" w:rsidP="00ED32C7">
            <w:pPr>
              <w:rPr>
                <w:rFonts w:ascii="Verdana" w:hAnsi="Verdana"/>
              </w:rPr>
            </w:pPr>
            <w:r w:rsidRPr="00436E56">
              <w:rPr>
                <w:rFonts w:ascii="Verdana" w:hAnsi="Verdana"/>
              </w:rPr>
              <w:t>Alternative sources</w:t>
            </w:r>
          </w:p>
        </w:tc>
        <w:tc>
          <w:tcPr>
            <w:tcW w:w="1771" w:type="dxa"/>
          </w:tcPr>
          <w:p w:rsidR="00ED32C7" w:rsidRPr="00436E56" w:rsidRDefault="00ED32C7" w:rsidP="00ED32C7">
            <w:pPr>
              <w:rPr>
                <w:rFonts w:ascii="Verdana" w:hAnsi="Verdana"/>
              </w:rPr>
            </w:pPr>
            <w:r w:rsidRPr="00436E56">
              <w:rPr>
                <w:rFonts w:ascii="Verdana" w:hAnsi="Verdana"/>
              </w:rPr>
              <w:t>Name</w:t>
            </w:r>
          </w:p>
        </w:tc>
        <w:tc>
          <w:tcPr>
            <w:tcW w:w="1771" w:type="dxa"/>
          </w:tcPr>
          <w:p w:rsidR="00ED32C7" w:rsidRPr="00436E56" w:rsidRDefault="00ED32C7" w:rsidP="00ED32C7">
            <w:pPr>
              <w:rPr>
                <w:rFonts w:ascii="Verdana" w:hAnsi="Verdana"/>
              </w:rPr>
            </w:pPr>
            <w:r w:rsidRPr="00436E56">
              <w:rPr>
                <w:rFonts w:ascii="Verdana" w:hAnsi="Verdana"/>
              </w:rPr>
              <w:t>Phone</w:t>
            </w:r>
          </w:p>
        </w:tc>
        <w:tc>
          <w:tcPr>
            <w:tcW w:w="1771" w:type="dxa"/>
          </w:tcPr>
          <w:p w:rsidR="00ED32C7" w:rsidRPr="00436E56" w:rsidRDefault="00ED32C7" w:rsidP="00ED32C7">
            <w:pPr>
              <w:rPr>
                <w:rFonts w:ascii="Verdana" w:hAnsi="Verdana"/>
              </w:rPr>
            </w:pPr>
            <w:r w:rsidRPr="00436E56">
              <w:rPr>
                <w:rFonts w:ascii="Verdana" w:hAnsi="Verdana"/>
              </w:rPr>
              <w:t>Availability</w:t>
            </w:r>
          </w:p>
        </w:tc>
        <w:tc>
          <w:tcPr>
            <w:tcW w:w="1772" w:type="dxa"/>
          </w:tcPr>
          <w:p w:rsidR="00ED32C7" w:rsidRPr="00436E56" w:rsidRDefault="00ED32C7" w:rsidP="00ED32C7">
            <w:pPr>
              <w:rPr>
                <w:rFonts w:ascii="Verdana" w:hAnsi="Verdana"/>
              </w:rPr>
            </w:pPr>
            <w:r w:rsidRPr="00436E56">
              <w:rPr>
                <w:rFonts w:ascii="Verdana" w:hAnsi="Verdana"/>
              </w:rPr>
              <w:t>Is the water safe for drinking?</w:t>
            </w:r>
          </w:p>
        </w:tc>
      </w:tr>
      <w:tr w:rsidR="00ED32C7" w:rsidRPr="00436E56" w:rsidTr="00ED32C7">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2" w:type="dxa"/>
          </w:tcPr>
          <w:p w:rsidR="00ED32C7" w:rsidRPr="00436E56" w:rsidRDefault="00ED32C7" w:rsidP="00ED32C7">
            <w:pPr>
              <w:rPr>
                <w:rFonts w:ascii="Verdana" w:hAnsi="Verdana"/>
              </w:rPr>
            </w:pPr>
          </w:p>
        </w:tc>
      </w:tr>
      <w:tr w:rsidR="00ED32C7" w:rsidRPr="00436E56" w:rsidTr="00ED32C7">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1" w:type="dxa"/>
          </w:tcPr>
          <w:p w:rsidR="00ED32C7" w:rsidRPr="00436E56" w:rsidRDefault="00ED32C7" w:rsidP="00ED32C7">
            <w:pPr>
              <w:rPr>
                <w:rFonts w:ascii="Verdana" w:hAnsi="Verdana"/>
              </w:rPr>
            </w:pPr>
          </w:p>
        </w:tc>
        <w:tc>
          <w:tcPr>
            <w:tcW w:w="1772" w:type="dxa"/>
          </w:tcPr>
          <w:p w:rsidR="00ED32C7" w:rsidRPr="00436E56" w:rsidRDefault="00ED32C7" w:rsidP="00ED32C7">
            <w:pPr>
              <w:rPr>
                <w:rFonts w:ascii="Verdana" w:hAnsi="Verdana"/>
              </w:rPr>
            </w:pPr>
          </w:p>
        </w:tc>
      </w:tr>
    </w:tbl>
    <w:p w:rsidR="009F2708" w:rsidRPr="00436E56" w:rsidRDefault="009F2708" w:rsidP="009F2708">
      <w:pPr>
        <w:rPr>
          <w:rFonts w:ascii="Verdana" w:hAnsi="Verdana"/>
        </w:rPr>
      </w:pPr>
    </w:p>
    <w:p w:rsidR="009F2708" w:rsidRPr="00436E56" w:rsidRDefault="009B0CB9" w:rsidP="009F2708">
      <w:pPr>
        <w:pStyle w:val="Heading1"/>
        <w:rPr>
          <w:rFonts w:ascii="Verdana" w:hAnsi="Verdana"/>
        </w:rPr>
      </w:pPr>
      <w:bookmarkStart w:id="41" w:name="_Toc434222160"/>
      <w:r>
        <w:rPr>
          <w:rFonts w:ascii="Verdana" w:hAnsi="Verdana"/>
        </w:rPr>
        <w:t>Section 12:</w:t>
      </w:r>
      <w:r w:rsidR="009F2708" w:rsidRPr="00436E56">
        <w:rPr>
          <w:rFonts w:ascii="Verdana" w:hAnsi="Verdana"/>
        </w:rPr>
        <w:t xml:space="preserve"> </w:t>
      </w:r>
      <w:r w:rsidR="00927B65" w:rsidRPr="00436E56">
        <w:rPr>
          <w:rFonts w:ascii="Verdana" w:hAnsi="Verdana"/>
        </w:rPr>
        <w:t xml:space="preserve"> Curtailing Water Usage</w:t>
      </w:r>
      <w:bookmarkEnd w:id="41"/>
      <w:r w:rsidR="00927B65" w:rsidRPr="00436E56">
        <w:rPr>
          <w:rFonts w:ascii="Verdana" w:hAnsi="Verdana"/>
        </w:rPr>
        <w:t xml:space="preserve"> </w:t>
      </w:r>
    </w:p>
    <w:p w:rsidR="009F2708" w:rsidRPr="00436E56" w:rsidRDefault="009F2708" w:rsidP="009F2708">
      <w:pPr>
        <w:rPr>
          <w:rFonts w:ascii="Verdana" w:hAnsi="Verdana"/>
          <w:b/>
        </w:rPr>
      </w:pPr>
      <w:r w:rsidRPr="00436E56">
        <w:rPr>
          <w:rFonts w:ascii="Verdana" w:hAnsi="Verdana"/>
          <w:b/>
        </w:rPr>
        <w:t xml:space="preserve">Curtailing water use </w:t>
      </w:r>
    </w:p>
    <w:tbl>
      <w:tblPr>
        <w:tblStyle w:val="TableGrid"/>
        <w:tblW w:w="0" w:type="auto"/>
        <w:tblLook w:val="04A0" w:firstRow="1" w:lastRow="0" w:firstColumn="1" w:lastColumn="0" w:noHBand="0" w:noVBand="1"/>
      </w:tblPr>
      <w:tblGrid>
        <w:gridCol w:w="4428"/>
        <w:gridCol w:w="4428"/>
      </w:tblGrid>
      <w:tr w:rsidR="009F2708" w:rsidRPr="00436E56" w:rsidTr="009F2708">
        <w:tc>
          <w:tcPr>
            <w:tcW w:w="4428" w:type="dxa"/>
          </w:tcPr>
          <w:p w:rsidR="009F2708" w:rsidRPr="00436E56" w:rsidRDefault="009F2708" w:rsidP="009F2708">
            <w:pPr>
              <w:rPr>
                <w:rFonts w:ascii="Verdana" w:hAnsi="Verdana"/>
              </w:rPr>
            </w:pPr>
            <w:r w:rsidRPr="00436E56">
              <w:rPr>
                <w:rFonts w:ascii="Verdana" w:hAnsi="Verdana"/>
              </w:rPr>
              <w:t>Water curtailment measures</w:t>
            </w:r>
          </w:p>
        </w:tc>
        <w:tc>
          <w:tcPr>
            <w:tcW w:w="4428" w:type="dxa"/>
          </w:tcPr>
          <w:p w:rsidR="009F2708" w:rsidRPr="00436E56" w:rsidRDefault="009F2708" w:rsidP="009F2708">
            <w:pPr>
              <w:rPr>
                <w:rFonts w:ascii="Verdana" w:hAnsi="Verdana"/>
              </w:rPr>
            </w:pPr>
            <w:r w:rsidRPr="00436E56">
              <w:rPr>
                <w:rFonts w:ascii="Verdana" w:hAnsi="Verdana"/>
              </w:rPr>
              <w:t>Actions</w:t>
            </w:r>
          </w:p>
        </w:tc>
      </w:tr>
      <w:tr w:rsidR="009F2708" w:rsidRPr="00436E56" w:rsidTr="009F2708">
        <w:tc>
          <w:tcPr>
            <w:tcW w:w="4428" w:type="dxa"/>
          </w:tcPr>
          <w:p w:rsidR="009F2708" w:rsidRPr="00436E56" w:rsidRDefault="009F2708" w:rsidP="009F2708">
            <w:pPr>
              <w:rPr>
                <w:rFonts w:ascii="Verdana" w:hAnsi="Verdana"/>
              </w:rPr>
            </w:pPr>
          </w:p>
        </w:tc>
        <w:tc>
          <w:tcPr>
            <w:tcW w:w="4428" w:type="dxa"/>
          </w:tcPr>
          <w:p w:rsidR="009F2708" w:rsidRPr="00436E56" w:rsidRDefault="009F2708" w:rsidP="009F2708">
            <w:pPr>
              <w:rPr>
                <w:rFonts w:ascii="Verdana" w:hAnsi="Verdana"/>
              </w:rPr>
            </w:pPr>
          </w:p>
        </w:tc>
      </w:tr>
    </w:tbl>
    <w:p w:rsidR="00FC7423" w:rsidRPr="00436E56" w:rsidRDefault="00FC7423" w:rsidP="009F2708">
      <w:pPr>
        <w:rPr>
          <w:rFonts w:ascii="Verdana" w:hAnsi="Verdana"/>
        </w:rPr>
      </w:pPr>
    </w:p>
    <w:p w:rsidR="00FC7423" w:rsidRPr="00436E56" w:rsidRDefault="00FC7423" w:rsidP="009F2708">
      <w:pPr>
        <w:rPr>
          <w:rFonts w:ascii="Verdana" w:hAnsi="Verdana"/>
        </w:rPr>
      </w:pPr>
    </w:p>
    <w:p w:rsidR="009F2708" w:rsidRPr="00436E56" w:rsidRDefault="009B0CB9" w:rsidP="009F2708">
      <w:pPr>
        <w:pStyle w:val="Heading1"/>
        <w:rPr>
          <w:rFonts w:ascii="Verdana" w:hAnsi="Verdana"/>
        </w:rPr>
      </w:pPr>
      <w:bookmarkStart w:id="42" w:name="_Toc434222161"/>
      <w:r>
        <w:rPr>
          <w:rFonts w:ascii="Verdana" w:hAnsi="Verdana"/>
        </w:rPr>
        <w:t>Section 13:</w:t>
      </w:r>
      <w:r w:rsidR="009F2708" w:rsidRPr="00436E56">
        <w:rPr>
          <w:rFonts w:ascii="Verdana" w:hAnsi="Verdana"/>
        </w:rPr>
        <w:t xml:space="preserve"> </w:t>
      </w:r>
      <w:r w:rsidR="00927B65" w:rsidRPr="00436E56">
        <w:rPr>
          <w:rFonts w:ascii="Verdana" w:hAnsi="Verdana"/>
        </w:rPr>
        <w:t>Returning to Normal Operations</w:t>
      </w:r>
      <w:bookmarkEnd w:id="42"/>
      <w:r w:rsidR="00927B65" w:rsidRPr="00436E56">
        <w:rPr>
          <w:rFonts w:ascii="Verdana" w:hAnsi="Verdana"/>
        </w:rPr>
        <w:t xml:space="preserve"> </w:t>
      </w:r>
    </w:p>
    <w:p w:rsidR="009F2708" w:rsidRPr="00436E56" w:rsidRDefault="009F2708" w:rsidP="009F2708">
      <w:pPr>
        <w:rPr>
          <w:rFonts w:ascii="Verdana" w:hAnsi="Verdana"/>
          <w:b/>
        </w:rPr>
      </w:pPr>
      <w:r w:rsidRPr="00436E56">
        <w:rPr>
          <w:rFonts w:ascii="Verdana" w:hAnsi="Verdana"/>
          <w:b/>
        </w:rPr>
        <w:t xml:space="preserve">Returning to Normal Operation </w:t>
      </w:r>
    </w:p>
    <w:tbl>
      <w:tblPr>
        <w:tblStyle w:val="TableGrid"/>
        <w:tblW w:w="0" w:type="auto"/>
        <w:tblLook w:val="04A0" w:firstRow="1" w:lastRow="0" w:firstColumn="1" w:lastColumn="0" w:noHBand="0" w:noVBand="1"/>
      </w:tblPr>
      <w:tblGrid>
        <w:gridCol w:w="4428"/>
        <w:gridCol w:w="4428"/>
      </w:tblGrid>
      <w:tr w:rsidR="009F2708" w:rsidRPr="00436E56" w:rsidTr="009F2708">
        <w:tc>
          <w:tcPr>
            <w:tcW w:w="4428" w:type="dxa"/>
          </w:tcPr>
          <w:p w:rsidR="009F2708" w:rsidRPr="00436E56" w:rsidRDefault="009F2708" w:rsidP="009F2708">
            <w:pPr>
              <w:rPr>
                <w:rFonts w:ascii="Verdana" w:hAnsi="Verdana"/>
              </w:rPr>
            </w:pPr>
            <w:r w:rsidRPr="00436E56">
              <w:rPr>
                <w:rFonts w:ascii="Verdana" w:hAnsi="Verdana"/>
              </w:rPr>
              <w:t>Action</w:t>
            </w:r>
          </w:p>
        </w:tc>
        <w:tc>
          <w:tcPr>
            <w:tcW w:w="4428" w:type="dxa"/>
          </w:tcPr>
          <w:p w:rsidR="009F2708" w:rsidRPr="00436E56" w:rsidRDefault="009F2708" w:rsidP="009F2708">
            <w:pPr>
              <w:rPr>
                <w:rFonts w:ascii="Verdana" w:hAnsi="Verdana"/>
              </w:rPr>
            </w:pPr>
            <w:r w:rsidRPr="00436E56">
              <w:rPr>
                <w:rFonts w:ascii="Verdana" w:hAnsi="Verdana"/>
              </w:rPr>
              <w:t>Description</w:t>
            </w:r>
          </w:p>
        </w:tc>
      </w:tr>
      <w:tr w:rsidR="009F2708" w:rsidRPr="00436E56" w:rsidTr="009F2708">
        <w:tc>
          <w:tcPr>
            <w:tcW w:w="4428" w:type="dxa"/>
          </w:tcPr>
          <w:p w:rsidR="009F2708" w:rsidRPr="00436E56" w:rsidRDefault="009F2708" w:rsidP="009F2708">
            <w:pPr>
              <w:rPr>
                <w:rFonts w:ascii="Verdana" w:hAnsi="Verdana"/>
              </w:rPr>
            </w:pPr>
          </w:p>
        </w:tc>
        <w:tc>
          <w:tcPr>
            <w:tcW w:w="4428" w:type="dxa"/>
          </w:tcPr>
          <w:p w:rsidR="009F2708" w:rsidRPr="00436E56" w:rsidRDefault="009F2708" w:rsidP="009F2708">
            <w:pPr>
              <w:rPr>
                <w:rFonts w:ascii="Verdana" w:hAnsi="Verdana"/>
              </w:rPr>
            </w:pPr>
          </w:p>
        </w:tc>
      </w:tr>
    </w:tbl>
    <w:p w:rsidR="009F2708" w:rsidRPr="00436E56" w:rsidRDefault="009B0CB9" w:rsidP="009F2708">
      <w:pPr>
        <w:pStyle w:val="Heading1"/>
        <w:rPr>
          <w:rFonts w:ascii="Verdana" w:hAnsi="Verdana"/>
        </w:rPr>
      </w:pPr>
      <w:bookmarkStart w:id="43" w:name="_Toc434222162"/>
      <w:r>
        <w:rPr>
          <w:rFonts w:ascii="Verdana" w:hAnsi="Verdana"/>
        </w:rPr>
        <w:t>Section 14:</w:t>
      </w:r>
      <w:r w:rsidR="009F2708" w:rsidRPr="00436E56">
        <w:rPr>
          <w:rFonts w:ascii="Verdana" w:hAnsi="Verdana"/>
        </w:rPr>
        <w:t xml:space="preserve"> </w:t>
      </w:r>
      <w:r w:rsidR="00927B65" w:rsidRPr="00436E56">
        <w:rPr>
          <w:rFonts w:ascii="Verdana" w:hAnsi="Verdana"/>
        </w:rPr>
        <w:t>Training and Rehearsals</w:t>
      </w:r>
      <w:bookmarkEnd w:id="43"/>
    </w:p>
    <w:p w:rsidR="009F2708" w:rsidRPr="00436E56" w:rsidRDefault="009F2708" w:rsidP="009F2708">
      <w:pPr>
        <w:rPr>
          <w:rFonts w:ascii="Verdana" w:hAnsi="Verdana"/>
          <w:b/>
        </w:rPr>
      </w:pPr>
      <w:r w:rsidRPr="00436E56">
        <w:rPr>
          <w:rFonts w:ascii="Verdana" w:hAnsi="Verdana"/>
          <w:b/>
        </w:rPr>
        <w:t xml:space="preserve">Training </w:t>
      </w:r>
    </w:p>
    <w:tbl>
      <w:tblPr>
        <w:tblStyle w:val="TableGrid"/>
        <w:tblW w:w="0" w:type="auto"/>
        <w:tblLook w:val="04A0" w:firstRow="1" w:lastRow="0" w:firstColumn="1" w:lastColumn="0" w:noHBand="0" w:noVBand="1"/>
      </w:tblPr>
      <w:tblGrid>
        <w:gridCol w:w="4428"/>
        <w:gridCol w:w="4428"/>
      </w:tblGrid>
      <w:tr w:rsidR="009F2708" w:rsidRPr="00436E56" w:rsidTr="009F2708">
        <w:tc>
          <w:tcPr>
            <w:tcW w:w="8856" w:type="dxa"/>
            <w:gridSpan w:val="2"/>
          </w:tcPr>
          <w:p w:rsidR="009F2708" w:rsidRPr="00436E56" w:rsidRDefault="009F2708" w:rsidP="009F2708">
            <w:pPr>
              <w:rPr>
                <w:rFonts w:ascii="Verdana" w:hAnsi="Verdana"/>
              </w:rPr>
            </w:pPr>
            <w:r w:rsidRPr="00436E56">
              <w:rPr>
                <w:rFonts w:ascii="Verdana" w:hAnsi="Verdana"/>
              </w:rPr>
              <w:t xml:space="preserve">Identify staff position training needs and expectations. </w:t>
            </w:r>
          </w:p>
        </w:tc>
      </w:tr>
      <w:tr w:rsidR="009F2708" w:rsidRPr="00436E56" w:rsidTr="009F2708">
        <w:tc>
          <w:tcPr>
            <w:tcW w:w="4428" w:type="dxa"/>
          </w:tcPr>
          <w:p w:rsidR="009F2708" w:rsidRPr="00436E56" w:rsidRDefault="009F2708" w:rsidP="009F2708">
            <w:pPr>
              <w:rPr>
                <w:rFonts w:ascii="Verdana" w:hAnsi="Verdana"/>
              </w:rPr>
            </w:pPr>
            <w:r w:rsidRPr="00436E56">
              <w:rPr>
                <w:rFonts w:ascii="Verdana" w:hAnsi="Verdana"/>
              </w:rPr>
              <w:t>Position</w:t>
            </w:r>
          </w:p>
        </w:tc>
        <w:tc>
          <w:tcPr>
            <w:tcW w:w="4428" w:type="dxa"/>
          </w:tcPr>
          <w:p w:rsidR="009F2708" w:rsidRPr="00436E56" w:rsidRDefault="009F2708" w:rsidP="009F2708">
            <w:pPr>
              <w:rPr>
                <w:rFonts w:ascii="Verdana" w:hAnsi="Verdana"/>
              </w:rPr>
            </w:pPr>
            <w:r w:rsidRPr="00436E56">
              <w:rPr>
                <w:rFonts w:ascii="Verdana" w:hAnsi="Verdana"/>
              </w:rPr>
              <w:t xml:space="preserve">Training needs and expectations </w:t>
            </w:r>
          </w:p>
        </w:tc>
      </w:tr>
      <w:tr w:rsidR="009F2708" w:rsidRPr="00436E56" w:rsidTr="009F2708">
        <w:tc>
          <w:tcPr>
            <w:tcW w:w="4428" w:type="dxa"/>
          </w:tcPr>
          <w:p w:rsidR="009F2708" w:rsidRPr="00436E56" w:rsidRDefault="009F2708" w:rsidP="009F2708">
            <w:pPr>
              <w:rPr>
                <w:rFonts w:ascii="Verdana" w:hAnsi="Verdana"/>
              </w:rPr>
            </w:pPr>
            <w:r w:rsidRPr="00436E56">
              <w:rPr>
                <w:rFonts w:ascii="Verdana" w:hAnsi="Verdana"/>
              </w:rPr>
              <w:t xml:space="preserve">Water System Manager </w:t>
            </w:r>
          </w:p>
        </w:tc>
        <w:tc>
          <w:tcPr>
            <w:tcW w:w="4428" w:type="dxa"/>
          </w:tcPr>
          <w:p w:rsidR="009F2708" w:rsidRPr="00436E56" w:rsidRDefault="009F2708" w:rsidP="009F2708">
            <w:pPr>
              <w:rPr>
                <w:rFonts w:ascii="Verdana" w:hAnsi="Verdana"/>
              </w:rPr>
            </w:pPr>
          </w:p>
        </w:tc>
      </w:tr>
      <w:tr w:rsidR="009F2708" w:rsidRPr="00436E56" w:rsidTr="009F2708">
        <w:tc>
          <w:tcPr>
            <w:tcW w:w="4428" w:type="dxa"/>
          </w:tcPr>
          <w:p w:rsidR="009F2708" w:rsidRPr="00436E56" w:rsidRDefault="00D817FC" w:rsidP="009F2708">
            <w:pPr>
              <w:rPr>
                <w:rFonts w:ascii="Verdana" w:hAnsi="Verdana"/>
              </w:rPr>
            </w:pPr>
            <w:r w:rsidRPr="00436E56">
              <w:rPr>
                <w:rFonts w:ascii="Verdana" w:hAnsi="Verdana"/>
              </w:rPr>
              <w:t xml:space="preserve">Field support </w:t>
            </w:r>
          </w:p>
        </w:tc>
        <w:tc>
          <w:tcPr>
            <w:tcW w:w="4428" w:type="dxa"/>
          </w:tcPr>
          <w:p w:rsidR="009F2708" w:rsidRPr="00436E56" w:rsidRDefault="009F2708" w:rsidP="009F2708">
            <w:pPr>
              <w:rPr>
                <w:rFonts w:ascii="Verdana" w:hAnsi="Verdana"/>
              </w:rPr>
            </w:pPr>
          </w:p>
        </w:tc>
      </w:tr>
      <w:tr w:rsidR="009F2708" w:rsidRPr="00436E56" w:rsidTr="009F2708">
        <w:tc>
          <w:tcPr>
            <w:tcW w:w="4428" w:type="dxa"/>
          </w:tcPr>
          <w:p w:rsidR="009F2708" w:rsidRPr="00436E56" w:rsidRDefault="00D817FC" w:rsidP="009F2708">
            <w:pPr>
              <w:rPr>
                <w:rFonts w:ascii="Verdana" w:hAnsi="Verdana"/>
              </w:rPr>
            </w:pPr>
            <w:r w:rsidRPr="00436E56">
              <w:rPr>
                <w:rFonts w:ascii="Verdana" w:hAnsi="Verdana"/>
              </w:rPr>
              <w:t xml:space="preserve">Administrative support </w:t>
            </w:r>
          </w:p>
        </w:tc>
        <w:tc>
          <w:tcPr>
            <w:tcW w:w="4428" w:type="dxa"/>
          </w:tcPr>
          <w:p w:rsidR="009F2708" w:rsidRPr="00436E56" w:rsidRDefault="009F2708" w:rsidP="009F2708">
            <w:pPr>
              <w:rPr>
                <w:rFonts w:ascii="Verdana" w:hAnsi="Verdana"/>
              </w:rPr>
            </w:pPr>
          </w:p>
        </w:tc>
      </w:tr>
    </w:tbl>
    <w:p w:rsidR="009F2708" w:rsidRPr="00436E56" w:rsidRDefault="009F2708" w:rsidP="009F2708">
      <w:pPr>
        <w:rPr>
          <w:rFonts w:ascii="Verdana" w:hAnsi="Verdana"/>
        </w:rPr>
      </w:pPr>
    </w:p>
    <w:p w:rsidR="009F2708" w:rsidRPr="00436E56" w:rsidRDefault="009F2708" w:rsidP="009F2708">
      <w:pPr>
        <w:rPr>
          <w:rFonts w:ascii="Verdana" w:hAnsi="Verdana"/>
          <w:b/>
        </w:rPr>
      </w:pPr>
      <w:r w:rsidRPr="00436E56">
        <w:rPr>
          <w:rFonts w:ascii="Verdana" w:hAnsi="Verdana"/>
          <w:b/>
        </w:rPr>
        <w:lastRenderedPageBreak/>
        <w:t xml:space="preserve">Emergency rehearsals </w:t>
      </w:r>
    </w:p>
    <w:p w:rsidR="006024AE" w:rsidRPr="00436E56" w:rsidRDefault="006024AE" w:rsidP="009F2708">
      <w:pPr>
        <w:rPr>
          <w:rFonts w:ascii="Verdana" w:hAnsi="Verdana"/>
        </w:rPr>
      </w:pPr>
      <w:r w:rsidRPr="00436E56">
        <w:rPr>
          <w:rFonts w:ascii="Verdana" w:hAnsi="Verdana"/>
        </w:rPr>
        <w:t xml:space="preserve">Schedule for drills, tabletop exercises, and other ways to practice emergency response: </w:t>
      </w:r>
    </w:p>
    <w:tbl>
      <w:tblPr>
        <w:tblStyle w:val="TableGrid"/>
        <w:tblW w:w="0" w:type="auto"/>
        <w:tblLook w:val="04A0" w:firstRow="1" w:lastRow="0" w:firstColumn="1" w:lastColumn="0" w:noHBand="0" w:noVBand="1"/>
      </w:tblPr>
      <w:tblGrid>
        <w:gridCol w:w="2214"/>
        <w:gridCol w:w="2214"/>
        <w:gridCol w:w="2214"/>
        <w:gridCol w:w="2214"/>
      </w:tblGrid>
      <w:tr w:rsidR="006024AE" w:rsidRPr="00436E56" w:rsidTr="006024AE">
        <w:tc>
          <w:tcPr>
            <w:tcW w:w="2214" w:type="dxa"/>
          </w:tcPr>
          <w:p w:rsidR="006024AE" w:rsidRPr="00436E56" w:rsidRDefault="006024AE" w:rsidP="009F2708">
            <w:pPr>
              <w:rPr>
                <w:rFonts w:ascii="Verdana" w:hAnsi="Verdana"/>
              </w:rPr>
            </w:pPr>
            <w:r w:rsidRPr="00436E56">
              <w:rPr>
                <w:rFonts w:ascii="Verdana" w:hAnsi="Verdana"/>
              </w:rPr>
              <w:t>Event</w:t>
            </w:r>
          </w:p>
        </w:tc>
        <w:tc>
          <w:tcPr>
            <w:tcW w:w="2214" w:type="dxa"/>
          </w:tcPr>
          <w:p w:rsidR="006024AE" w:rsidRPr="00436E56" w:rsidRDefault="006024AE" w:rsidP="009F2708">
            <w:pPr>
              <w:rPr>
                <w:rFonts w:ascii="Verdana" w:hAnsi="Verdana"/>
              </w:rPr>
            </w:pPr>
            <w:r w:rsidRPr="00436E56">
              <w:rPr>
                <w:rFonts w:ascii="Verdana" w:hAnsi="Verdana"/>
              </w:rPr>
              <w:t>Description</w:t>
            </w:r>
          </w:p>
        </w:tc>
        <w:tc>
          <w:tcPr>
            <w:tcW w:w="2214" w:type="dxa"/>
          </w:tcPr>
          <w:p w:rsidR="006024AE" w:rsidRPr="00436E56" w:rsidRDefault="006024AE" w:rsidP="009F2708">
            <w:pPr>
              <w:rPr>
                <w:rFonts w:ascii="Verdana" w:hAnsi="Verdana"/>
              </w:rPr>
            </w:pPr>
            <w:r w:rsidRPr="00436E56">
              <w:rPr>
                <w:rFonts w:ascii="Verdana" w:hAnsi="Verdana"/>
              </w:rPr>
              <w:t>People and organizations involved</w:t>
            </w:r>
          </w:p>
        </w:tc>
        <w:tc>
          <w:tcPr>
            <w:tcW w:w="2214" w:type="dxa"/>
          </w:tcPr>
          <w:p w:rsidR="006024AE" w:rsidRPr="00436E56" w:rsidRDefault="006024AE" w:rsidP="009F2708">
            <w:pPr>
              <w:rPr>
                <w:rFonts w:ascii="Verdana" w:hAnsi="Verdana"/>
              </w:rPr>
            </w:pPr>
            <w:r w:rsidRPr="00436E56">
              <w:rPr>
                <w:rFonts w:ascii="Verdana" w:hAnsi="Verdana"/>
              </w:rPr>
              <w:t>Date</w:t>
            </w:r>
          </w:p>
        </w:tc>
      </w:tr>
      <w:tr w:rsidR="006024AE" w:rsidRPr="00436E56" w:rsidTr="006024AE">
        <w:tc>
          <w:tcPr>
            <w:tcW w:w="2214" w:type="dxa"/>
          </w:tcPr>
          <w:p w:rsidR="006024AE" w:rsidRPr="00436E56" w:rsidRDefault="006024AE" w:rsidP="009F2708">
            <w:pPr>
              <w:rPr>
                <w:rFonts w:ascii="Verdana" w:hAnsi="Verdana"/>
              </w:rPr>
            </w:pPr>
          </w:p>
        </w:tc>
        <w:tc>
          <w:tcPr>
            <w:tcW w:w="2214" w:type="dxa"/>
          </w:tcPr>
          <w:p w:rsidR="006024AE" w:rsidRPr="00436E56" w:rsidRDefault="006024AE" w:rsidP="009F2708">
            <w:pPr>
              <w:rPr>
                <w:rFonts w:ascii="Verdana" w:hAnsi="Verdana"/>
              </w:rPr>
            </w:pPr>
          </w:p>
        </w:tc>
        <w:tc>
          <w:tcPr>
            <w:tcW w:w="2214" w:type="dxa"/>
          </w:tcPr>
          <w:p w:rsidR="006024AE" w:rsidRPr="00436E56" w:rsidRDefault="006024AE" w:rsidP="009F2708">
            <w:pPr>
              <w:rPr>
                <w:rFonts w:ascii="Verdana" w:hAnsi="Verdana"/>
              </w:rPr>
            </w:pPr>
          </w:p>
        </w:tc>
        <w:tc>
          <w:tcPr>
            <w:tcW w:w="2214" w:type="dxa"/>
          </w:tcPr>
          <w:p w:rsidR="006024AE" w:rsidRPr="00436E56" w:rsidRDefault="006024AE" w:rsidP="009F2708">
            <w:pPr>
              <w:rPr>
                <w:rFonts w:ascii="Verdana" w:hAnsi="Verdana"/>
              </w:rPr>
            </w:pPr>
          </w:p>
        </w:tc>
      </w:tr>
    </w:tbl>
    <w:p w:rsidR="009F2708" w:rsidRPr="00436E56" w:rsidRDefault="009F2708" w:rsidP="009F2708">
      <w:pPr>
        <w:rPr>
          <w:rFonts w:ascii="Verdana" w:hAnsi="Verdana"/>
        </w:rPr>
      </w:pPr>
    </w:p>
    <w:p w:rsidR="006024AE" w:rsidRPr="00436E56" w:rsidRDefault="009B0CB9" w:rsidP="006024AE">
      <w:pPr>
        <w:pStyle w:val="Heading1"/>
        <w:rPr>
          <w:rFonts w:ascii="Verdana" w:hAnsi="Verdana"/>
        </w:rPr>
      </w:pPr>
      <w:bookmarkStart w:id="44" w:name="_Toc434222163"/>
      <w:r>
        <w:rPr>
          <w:rFonts w:ascii="Verdana" w:hAnsi="Verdana"/>
        </w:rPr>
        <w:t>Section 15:</w:t>
      </w:r>
      <w:r w:rsidR="006024AE" w:rsidRPr="00436E56">
        <w:rPr>
          <w:rFonts w:ascii="Verdana" w:hAnsi="Verdana"/>
        </w:rPr>
        <w:t xml:space="preserve"> </w:t>
      </w:r>
      <w:r w:rsidR="00927B65" w:rsidRPr="00436E56">
        <w:rPr>
          <w:rFonts w:ascii="Verdana" w:hAnsi="Verdana"/>
        </w:rPr>
        <w:t>Plan Approval</w:t>
      </w:r>
      <w:bookmarkEnd w:id="44"/>
    </w:p>
    <w:p w:rsidR="00FD5947" w:rsidRPr="00436E56" w:rsidRDefault="006024AE" w:rsidP="00FD5947">
      <w:pPr>
        <w:spacing w:after="0" w:line="240" w:lineRule="auto"/>
        <w:rPr>
          <w:rFonts w:ascii="Verdana" w:hAnsi="Verdana"/>
        </w:rPr>
      </w:pPr>
      <w:r w:rsidRPr="00436E56">
        <w:rPr>
          <w:rFonts w:ascii="Verdana" w:hAnsi="Verdana"/>
        </w:rPr>
        <w:t xml:space="preserve">This plan is officially in </w:t>
      </w:r>
      <w:r w:rsidR="00FD5947" w:rsidRPr="00436E56">
        <w:rPr>
          <w:rFonts w:ascii="Verdana" w:hAnsi="Verdana"/>
        </w:rPr>
        <w:t xml:space="preserve">This plan is officially in </w:t>
      </w:r>
      <w:r w:rsidRPr="00436E56">
        <w:rPr>
          <w:rFonts w:ascii="Verdana" w:hAnsi="Verdana"/>
        </w:rPr>
        <w:t xml:space="preserve">effect when reviewed, approved, and signed by the </w:t>
      </w:r>
      <w:r w:rsidR="00FD5947" w:rsidRPr="00436E56">
        <w:rPr>
          <w:rFonts w:ascii="Verdana" w:hAnsi="Verdana"/>
        </w:rPr>
        <w:t>following people:</w:t>
      </w:r>
    </w:p>
    <w:p w:rsidR="00FD5947" w:rsidRPr="00436E56" w:rsidRDefault="00FD5947" w:rsidP="00FD5947">
      <w:pPr>
        <w:spacing w:after="0" w:line="240" w:lineRule="auto"/>
        <w:rPr>
          <w:rFonts w:ascii="Verdana" w:hAnsi="Verdana"/>
        </w:rPr>
      </w:pPr>
    </w:p>
    <w:p w:rsidR="006024AE" w:rsidRPr="00436E56" w:rsidRDefault="006024AE" w:rsidP="00FD5947">
      <w:pPr>
        <w:spacing w:after="0" w:line="240" w:lineRule="auto"/>
        <w:rPr>
          <w:rFonts w:ascii="Verdana" w:hAnsi="Verdana"/>
        </w:rPr>
      </w:pPr>
    </w:p>
    <w:tbl>
      <w:tblPr>
        <w:tblStyle w:val="TableGrid"/>
        <w:tblpPr w:leftFromText="180" w:rightFromText="180" w:vertAnchor="text" w:horzAnchor="margin" w:tblpY="-3"/>
        <w:tblW w:w="0" w:type="auto"/>
        <w:tblLook w:val="04A0" w:firstRow="1" w:lastRow="0" w:firstColumn="1" w:lastColumn="0" w:noHBand="0" w:noVBand="1"/>
      </w:tblPr>
      <w:tblGrid>
        <w:gridCol w:w="2952"/>
        <w:gridCol w:w="2952"/>
        <w:gridCol w:w="2952"/>
      </w:tblGrid>
      <w:tr w:rsidR="006024AE" w:rsidRPr="00436E56" w:rsidTr="006024AE">
        <w:tc>
          <w:tcPr>
            <w:tcW w:w="2952" w:type="dxa"/>
          </w:tcPr>
          <w:p w:rsidR="006024AE" w:rsidRPr="00436E56" w:rsidRDefault="006024AE" w:rsidP="006024AE">
            <w:pPr>
              <w:rPr>
                <w:rFonts w:ascii="Verdana" w:hAnsi="Verdana"/>
              </w:rPr>
            </w:pPr>
            <w:r w:rsidRPr="00436E56">
              <w:rPr>
                <w:rFonts w:ascii="Verdana" w:hAnsi="Verdana"/>
              </w:rPr>
              <w:t>Name/Title</w:t>
            </w:r>
          </w:p>
        </w:tc>
        <w:tc>
          <w:tcPr>
            <w:tcW w:w="2952" w:type="dxa"/>
          </w:tcPr>
          <w:p w:rsidR="006024AE" w:rsidRPr="00436E56" w:rsidRDefault="006024AE" w:rsidP="006024AE">
            <w:pPr>
              <w:rPr>
                <w:rFonts w:ascii="Verdana" w:hAnsi="Verdana"/>
              </w:rPr>
            </w:pPr>
            <w:r w:rsidRPr="00436E56">
              <w:rPr>
                <w:rFonts w:ascii="Verdana" w:hAnsi="Verdana"/>
              </w:rPr>
              <w:t>Signature</w:t>
            </w:r>
          </w:p>
        </w:tc>
        <w:tc>
          <w:tcPr>
            <w:tcW w:w="2952" w:type="dxa"/>
          </w:tcPr>
          <w:p w:rsidR="006024AE" w:rsidRPr="00436E56" w:rsidRDefault="006024AE" w:rsidP="006024AE">
            <w:pPr>
              <w:rPr>
                <w:rFonts w:ascii="Verdana" w:hAnsi="Verdana"/>
              </w:rPr>
            </w:pPr>
            <w:r w:rsidRPr="00436E56">
              <w:rPr>
                <w:rFonts w:ascii="Verdana" w:hAnsi="Verdana"/>
              </w:rPr>
              <w:t>Date</w:t>
            </w:r>
          </w:p>
        </w:tc>
      </w:tr>
      <w:tr w:rsidR="006024AE" w:rsidRPr="00436E56" w:rsidTr="006024AE">
        <w:tc>
          <w:tcPr>
            <w:tcW w:w="2952" w:type="dxa"/>
          </w:tcPr>
          <w:p w:rsidR="006024AE" w:rsidRPr="00436E56" w:rsidRDefault="006024AE" w:rsidP="006024AE">
            <w:pPr>
              <w:rPr>
                <w:rFonts w:ascii="Verdana" w:hAnsi="Verdana"/>
              </w:rPr>
            </w:pPr>
          </w:p>
        </w:tc>
        <w:tc>
          <w:tcPr>
            <w:tcW w:w="2952" w:type="dxa"/>
          </w:tcPr>
          <w:p w:rsidR="006024AE" w:rsidRPr="00436E56" w:rsidRDefault="006024AE" w:rsidP="006024AE">
            <w:pPr>
              <w:rPr>
                <w:rFonts w:ascii="Verdana" w:hAnsi="Verdana"/>
              </w:rPr>
            </w:pPr>
          </w:p>
        </w:tc>
        <w:tc>
          <w:tcPr>
            <w:tcW w:w="2952" w:type="dxa"/>
          </w:tcPr>
          <w:p w:rsidR="006024AE" w:rsidRPr="00436E56" w:rsidRDefault="006024AE" w:rsidP="006024AE">
            <w:pPr>
              <w:rPr>
                <w:rFonts w:ascii="Verdana" w:hAnsi="Verdana"/>
              </w:rPr>
            </w:pPr>
          </w:p>
        </w:tc>
      </w:tr>
    </w:tbl>
    <w:p w:rsidR="006024AE" w:rsidRPr="00436E56" w:rsidRDefault="006024AE" w:rsidP="006024AE">
      <w:pPr>
        <w:rPr>
          <w:rFonts w:ascii="Verdana" w:hAnsi="Verdana"/>
        </w:rPr>
      </w:pPr>
    </w:p>
    <w:p w:rsidR="00FD5947" w:rsidRDefault="00FD5947" w:rsidP="006024AE"/>
    <w:sectPr w:rsidR="00FD5947" w:rsidSect="002C3EB1">
      <w:headerReference w:type="default" r:id="rId15"/>
      <w:footerReference w:type="default" r:id="rId16"/>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424" w:rsidRDefault="00390424" w:rsidP="00971A9B">
      <w:r>
        <w:separator/>
      </w:r>
    </w:p>
  </w:endnote>
  <w:endnote w:type="continuationSeparator" w:id="0">
    <w:p w:rsidR="00390424" w:rsidRDefault="00390424" w:rsidP="0097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49" w:rsidRDefault="00E67749">
    <w:pPr>
      <w:pStyle w:val="Footer"/>
    </w:pPr>
    <w:r>
      <w:t>Magneto/DWB/Operations_Documents//Assistance/AS_Emergency Response Plan_110215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424" w:rsidRDefault="00390424" w:rsidP="00971A9B">
      <w:r>
        <w:separator/>
      </w:r>
    </w:p>
  </w:footnote>
  <w:footnote w:type="continuationSeparator" w:id="0">
    <w:p w:rsidR="00390424" w:rsidRDefault="00390424" w:rsidP="0097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61" w:rsidRDefault="00CA0C61">
    <w:pPr>
      <w:pStyle w:val="Header"/>
      <w:rPr>
        <w:rFonts w:ascii="Verdana" w:hAnsi="Verdana"/>
      </w:rPr>
    </w:pPr>
  </w:p>
  <w:p w:rsidR="00CA0C61" w:rsidRPr="0067240C" w:rsidRDefault="00CA0C61">
    <w:pPr>
      <w:pStyle w:val="Header"/>
      <w:rPr>
        <w:rFonts w:ascii="Verdana" w:hAnsi="Verdana"/>
      </w:rPr>
    </w:pPr>
    <w:r w:rsidRPr="0067240C">
      <w:rPr>
        <w:rFonts w:ascii="Verdana" w:hAnsi="Verdana"/>
      </w:rPr>
      <w:t>Name: Emergency Response Plan and Template</w:t>
    </w:r>
    <w:r>
      <w:rPr>
        <w:rFonts w:ascii="Verdana" w:hAnsi="Verdana"/>
      </w:rPr>
      <w:tab/>
    </w:r>
    <w:r>
      <w:rPr>
        <w:rFonts w:ascii="Verdana" w:hAnsi="Verdana"/>
      </w:rPr>
      <w:fldChar w:fldCharType="begin"/>
    </w:r>
    <w:r>
      <w:rPr>
        <w:rFonts w:ascii="Verdana" w:hAnsi="Verdana"/>
      </w:rPr>
      <w:instrText xml:space="preserve"> PAGE  \* Arabic  \* MERGEFORMAT </w:instrText>
    </w:r>
    <w:r>
      <w:rPr>
        <w:rFonts w:ascii="Verdana" w:hAnsi="Verdana"/>
      </w:rPr>
      <w:fldChar w:fldCharType="separate"/>
    </w:r>
    <w:r w:rsidR="008A4BD8">
      <w:rPr>
        <w:rFonts w:ascii="Verdana" w:hAnsi="Verdana"/>
        <w:noProof/>
      </w:rPr>
      <w:t>2</w:t>
    </w:r>
    <w:r>
      <w:rPr>
        <w:rFonts w:ascii="Verdana" w:hAnsi="Verdana"/>
      </w:rPr>
      <w:fldChar w:fldCharType="end"/>
    </w:r>
    <w:r w:rsidRPr="0067240C">
      <w:rPr>
        <w:rFonts w:ascii="Verdana" w:hAnsi="Verdana"/>
      </w:rPr>
      <w:br/>
      <w:t>Effective Date:</w:t>
    </w:r>
    <w:r>
      <w:rPr>
        <w:rFonts w:ascii="Verdana" w:hAnsi="Verdana"/>
      </w:rPr>
      <w:t xml:space="preserve"> </w:t>
    </w:r>
    <w:r w:rsidR="00E67749">
      <w:rPr>
        <w:rFonts w:ascii="Verdana" w:hAnsi="Verdana"/>
      </w:rPr>
      <w:t>November 2, 2015</w:t>
    </w:r>
    <w:r w:rsidRPr="0067240C">
      <w:rPr>
        <w:rFonts w:ascii="Verdana" w:hAnsi="Verdana"/>
      </w:rPr>
      <w:br/>
      <w:t>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2990680"/>
    <w:multiLevelType w:val="hybridMultilevel"/>
    <w:tmpl w:val="885A71CC"/>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B812AE"/>
    <w:multiLevelType w:val="hybridMultilevel"/>
    <w:tmpl w:val="BF5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357BC"/>
    <w:multiLevelType w:val="hybridMultilevel"/>
    <w:tmpl w:val="4434F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75B90"/>
    <w:multiLevelType w:val="multilevel"/>
    <w:tmpl w:val="9E26B4E8"/>
    <w:numStyleLink w:val="ArticleSection"/>
  </w:abstractNum>
  <w:abstractNum w:abstractNumId="15"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1CB749F"/>
    <w:multiLevelType w:val="hybridMultilevel"/>
    <w:tmpl w:val="808602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FE2738"/>
    <w:multiLevelType w:val="hybridMultilevel"/>
    <w:tmpl w:val="723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A5103"/>
    <w:multiLevelType w:val="hybridMultilevel"/>
    <w:tmpl w:val="AFB43C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94A5C3B"/>
    <w:multiLevelType w:val="hybridMultilevel"/>
    <w:tmpl w:val="31947F6E"/>
    <w:lvl w:ilvl="0" w:tplc="50843C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F4B10"/>
    <w:multiLevelType w:val="hybridMultilevel"/>
    <w:tmpl w:val="C130F0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960E42"/>
    <w:multiLevelType w:val="multilevel"/>
    <w:tmpl w:val="9E26B4E8"/>
    <w:numStyleLink w:val="ArticleSection"/>
  </w:abstractNum>
  <w:abstractNum w:abstractNumId="22" w15:restartNumberingAfterBreak="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21"/>
  </w:num>
  <w:num w:numId="3">
    <w:abstractNumId w:val="15"/>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2"/>
  </w:num>
  <w:num w:numId="18">
    <w:abstractNumId w:val="19"/>
  </w:num>
  <w:num w:numId="19">
    <w:abstractNumId w:val="11"/>
  </w:num>
  <w:num w:numId="20">
    <w:abstractNumId w:val="18"/>
  </w:num>
  <w:num w:numId="21">
    <w:abstractNumId w:val="16"/>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16"/>
    <w:rsid w:val="00010004"/>
    <w:rsid w:val="00022A32"/>
    <w:rsid w:val="000417A7"/>
    <w:rsid w:val="0005604E"/>
    <w:rsid w:val="00056CE1"/>
    <w:rsid w:val="00060F26"/>
    <w:rsid w:val="00091B84"/>
    <w:rsid w:val="000A60E2"/>
    <w:rsid w:val="000E08F8"/>
    <w:rsid w:val="00193CCA"/>
    <w:rsid w:val="00196263"/>
    <w:rsid w:val="001B3B8E"/>
    <w:rsid w:val="001E6442"/>
    <w:rsid w:val="001F1DBC"/>
    <w:rsid w:val="001F32C0"/>
    <w:rsid w:val="002012FE"/>
    <w:rsid w:val="0020371A"/>
    <w:rsid w:val="002140AD"/>
    <w:rsid w:val="00221316"/>
    <w:rsid w:val="00222AD5"/>
    <w:rsid w:val="00231E16"/>
    <w:rsid w:val="002348A2"/>
    <w:rsid w:val="002439C5"/>
    <w:rsid w:val="00252A05"/>
    <w:rsid w:val="00257277"/>
    <w:rsid w:val="0026167C"/>
    <w:rsid w:val="00272F1C"/>
    <w:rsid w:val="00277B66"/>
    <w:rsid w:val="002877DA"/>
    <w:rsid w:val="002946B8"/>
    <w:rsid w:val="002B2879"/>
    <w:rsid w:val="002B7301"/>
    <w:rsid w:val="002C3EB1"/>
    <w:rsid w:val="002C74D5"/>
    <w:rsid w:val="002F221B"/>
    <w:rsid w:val="003007FC"/>
    <w:rsid w:val="00315D7C"/>
    <w:rsid w:val="003260B8"/>
    <w:rsid w:val="003330EF"/>
    <w:rsid w:val="00342AEC"/>
    <w:rsid w:val="00354553"/>
    <w:rsid w:val="00390424"/>
    <w:rsid w:val="003A225E"/>
    <w:rsid w:val="003A601B"/>
    <w:rsid w:val="003C216F"/>
    <w:rsid w:val="003D0F7B"/>
    <w:rsid w:val="0040020C"/>
    <w:rsid w:val="0040291F"/>
    <w:rsid w:val="004165EC"/>
    <w:rsid w:val="004267D2"/>
    <w:rsid w:val="0043432C"/>
    <w:rsid w:val="00436E56"/>
    <w:rsid w:val="004438D5"/>
    <w:rsid w:val="00443C48"/>
    <w:rsid w:val="00444ACF"/>
    <w:rsid w:val="00454FFF"/>
    <w:rsid w:val="00466ECD"/>
    <w:rsid w:val="00474EFA"/>
    <w:rsid w:val="00481E31"/>
    <w:rsid w:val="0048534B"/>
    <w:rsid w:val="0048739F"/>
    <w:rsid w:val="00490240"/>
    <w:rsid w:val="004C7005"/>
    <w:rsid w:val="004E6128"/>
    <w:rsid w:val="004F680D"/>
    <w:rsid w:val="0050515F"/>
    <w:rsid w:val="005051D2"/>
    <w:rsid w:val="0050749C"/>
    <w:rsid w:val="00512639"/>
    <w:rsid w:val="00513165"/>
    <w:rsid w:val="00543D50"/>
    <w:rsid w:val="00544D4B"/>
    <w:rsid w:val="00584AF7"/>
    <w:rsid w:val="00590CFB"/>
    <w:rsid w:val="005B547E"/>
    <w:rsid w:val="005C21DE"/>
    <w:rsid w:val="005D1878"/>
    <w:rsid w:val="005D2F1B"/>
    <w:rsid w:val="005F1D8A"/>
    <w:rsid w:val="005F1F87"/>
    <w:rsid w:val="005F3B8C"/>
    <w:rsid w:val="006024AE"/>
    <w:rsid w:val="006133B6"/>
    <w:rsid w:val="006226EA"/>
    <w:rsid w:val="006262CE"/>
    <w:rsid w:val="006432BC"/>
    <w:rsid w:val="00650591"/>
    <w:rsid w:val="00650842"/>
    <w:rsid w:val="00651954"/>
    <w:rsid w:val="00655178"/>
    <w:rsid w:val="00664F56"/>
    <w:rsid w:val="0067240C"/>
    <w:rsid w:val="00695FC7"/>
    <w:rsid w:val="006B7BE3"/>
    <w:rsid w:val="006E5660"/>
    <w:rsid w:val="006F4210"/>
    <w:rsid w:val="00703E61"/>
    <w:rsid w:val="00705402"/>
    <w:rsid w:val="00714D1F"/>
    <w:rsid w:val="00734CFD"/>
    <w:rsid w:val="00735A80"/>
    <w:rsid w:val="00737D49"/>
    <w:rsid w:val="00742140"/>
    <w:rsid w:val="007803A4"/>
    <w:rsid w:val="007939B5"/>
    <w:rsid w:val="007B3A53"/>
    <w:rsid w:val="007C3E1E"/>
    <w:rsid w:val="007C64FD"/>
    <w:rsid w:val="007D18F3"/>
    <w:rsid w:val="007D1FC4"/>
    <w:rsid w:val="007D57C4"/>
    <w:rsid w:val="007D7FB4"/>
    <w:rsid w:val="007F3413"/>
    <w:rsid w:val="007F5B3C"/>
    <w:rsid w:val="00816E54"/>
    <w:rsid w:val="00824B5E"/>
    <w:rsid w:val="008432E5"/>
    <w:rsid w:val="008545E6"/>
    <w:rsid w:val="008600C6"/>
    <w:rsid w:val="00872A2A"/>
    <w:rsid w:val="00873F2C"/>
    <w:rsid w:val="00874D15"/>
    <w:rsid w:val="008858DD"/>
    <w:rsid w:val="008A273F"/>
    <w:rsid w:val="008A4BD8"/>
    <w:rsid w:val="008A57A2"/>
    <w:rsid w:val="008B49A1"/>
    <w:rsid w:val="008C65F2"/>
    <w:rsid w:val="008D47D5"/>
    <w:rsid w:val="008F264E"/>
    <w:rsid w:val="00906C5D"/>
    <w:rsid w:val="00912EC0"/>
    <w:rsid w:val="00914666"/>
    <w:rsid w:val="009160C1"/>
    <w:rsid w:val="00916DE2"/>
    <w:rsid w:val="00923C2C"/>
    <w:rsid w:val="00927B65"/>
    <w:rsid w:val="009517EC"/>
    <w:rsid w:val="009600B2"/>
    <w:rsid w:val="00971A9B"/>
    <w:rsid w:val="009741C7"/>
    <w:rsid w:val="00974DB3"/>
    <w:rsid w:val="009A0C00"/>
    <w:rsid w:val="009B0CB9"/>
    <w:rsid w:val="009D373C"/>
    <w:rsid w:val="009D42FC"/>
    <w:rsid w:val="009F2708"/>
    <w:rsid w:val="00A00ECE"/>
    <w:rsid w:val="00A04466"/>
    <w:rsid w:val="00A238C8"/>
    <w:rsid w:val="00A24F45"/>
    <w:rsid w:val="00A250E2"/>
    <w:rsid w:val="00A47977"/>
    <w:rsid w:val="00A723C9"/>
    <w:rsid w:val="00A81447"/>
    <w:rsid w:val="00A86BC6"/>
    <w:rsid w:val="00A8765B"/>
    <w:rsid w:val="00AE1DEF"/>
    <w:rsid w:val="00AE756A"/>
    <w:rsid w:val="00AF23B5"/>
    <w:rsid w:val="00AF2FA3"/>
    <w:rsid w:val="00AF3F60"/>
    <w:rsid w:val="00AF5DDE"/>
    <w:rsid w:val="00AF7927"/>
    <w:rsid w:val="00B104B8"/>
    <w:rsid w:val="00B11EDC"/>
    <w:rsid w:val="00B14F8B"/>
    <w:rsid w:val="00B15902"/>
    <w:rsid w:val="00B40C43"/>
    <w:rsid w:val="00B53619"/>
    <w:rsid w:val="00B7065F"/>
    <w:rsid w:val="00B86C6D"/>
    <w:rsid w:val="00BA0DD7"/>
    <w:rsid w:val="00BA2150"/>
    <w:rsid w:val="00BD3EA8"/>
    <w:rsid w:val="00BE6F80"/>
    <w:rsid w:val="00C16B9A"/>
    <w:rsid w:val="00C267B7"/>
    <w:rsid w:val="00C42A83"/>
    <w:rsid w:val="00C47121"/>
    <w:rsid w:val="00C7782D"/>
    <w:rsid w:val="00C97872"/>
    <w:rsid w:val="00CA0C61"/>
    <w:rsid w:val="00CA4CD7"/>
    <w:rsid w:val="00CB1883"/>
    <w:rsid w:val="00CB7C4C"/>
    <w:rsid w:val="00CC236A"/>
    <w:rsid w:val="00CC3C12"/>
    <w:rsid w:val="00CE2CB6"/>
    <w:rsid w:val="00D34BEA"/>
    <w:rsid w:val="00D527C8"/>
    <w:rsid w:val="00D61B9F"/>
    <w:rsid w:val="00D71912"/>
    <w:rsid w:val="00D817FC"/>
    <w:rsid w:val="00D84BA9"/>
    <w:rsid w:val="00D86F0B"/>
    <w:rsid w:val="00D96CAD"/>
    <w:rsid w:val="00DA06B3"/>
    <w:rsid w:val="00DB3055"/>
    <w:rsid w:val="00DC6F45"/>
    <w:rsid w:val="00DD4666"/>
    <w:rsid w:val="00DD4E78"/>
    <w:rsid w:val="00DF1942"/>
    <w:rsid w:val="00DF692B"/>
    <w:rsid w:val="00E0136E"/>
    <w:rsid w:val="00E06204"/>
    <w:rsid w:val="00E16277"/>
    <w:rsid w:val="00E20D99"/>
    <w:rsid w:val="00E259C5"/>
    <w:rsid w:val="00E331E9"/>
    <w:rsid w:val="00E436BC"/>
    <w:rsid w:val="00E478D1"/>
    <w:rsid w:val="00E67749"/>
    <w:rsid w:val="00E776B5"/>
    <w:rsid w:val="00E82A54"/>
    <w:rsid w:val="00E90DF3"/>
    <w:rsid w:val="00EB29BE"/>
    <w:rsid w:val="00EC143B"/>
    <w:rsid w:val="00ED32C7"/>
    <w:rsid w:val="00EF4949"/>
    <w:rsid w:val="00F16873"/>
    <w:rsid w:val="00F1701D"/>
    <w:rsid w:val="00F276F5"/>
    <w:rsid w:val="00F44929"/>
    <w:rsid w:val="00F51B43"/>
    <w:rsid w:val="00F718AC"/>
    <w:rsid w:val="00F7438E"/>
    <w:rsid w:val="00F77567"/>
    <w:rsid w:val="00FA0873"/>
    <w:rsid w:val="00FA533C"/>
    <w:rsid w:val="00FA7F2C"/>
    <w:rsid w:val="00FC149A"/>
    <w:rsid w:val="00FC5358"/>
    <w:rsid w:val="00FC7423"/>
    <w:rsid w:val="00FD0C03"/>
    <w:rsid w:val="00FD136B"/>
    <w:rsid w:val="00FD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90CC023A-0ADB-4945-9126-B0AB8E3B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unhideWhenUsed="1"/>
    <w:lsdException w:name="No Spacing" w:uiPriority="1"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07FC"/>
    <w:rPr>
      <w:iCs/>
      <w:sz w:val="20"/>
      <w:szCs w:val="20"/>
    </w:rPr>
  </w:style>
  <w:style w:type="paragraph" w:styleId="Heading1">
    <w:name w:val="heading 1"/>
    <w:basedOn w:val="Normal"/>
    <w:next w:val="Normal"/>
    <w:link w:val="Heading1Char"/>
    <w:uiPriority w:val="9"/>
    <w:qFormat/>
    <w:rsid w:val="001E6442"/>
    <w:pPr>
      <w:pBdr>
        <w:top w:val="single" w:sz="8" w:space="0" w:color="9CB084" w:themeColor="accent2"/>
        <w:left w:val="single" w:sz="8" w:space="0" w:color="9CB084" w:themeColor="accent2"/>
        <w:bottom w:val="single" w:sz="8" w:space="0" w:color="9CB084" w:themeColor="accent2"/>
        <w:right w:val="single" w:sz="8" w:space="0" w:color="9CB084" w:themeColor="accent2"/>
      </w:pBdr>
      <w:shd w:val="clear" w:color="auto" w:fill="EBEFE6" w:themeFill="accent2" w:themeFillTint="33"/>
      <w:spacing w:before="480" w:after="100" w:line="269" w:lineRule="auto"/>
      <w:contextualSpacing/>
      <w:outlineLvl w:val="0"/>
    </w:pPr>
    <w:rPr>
      <w:rFonts w:asciiTheme="majorHAnsi" w:eastAsiaTheme="majorEastAsia" w:hAnsiTheme="majorHAnsi" w:cstheme="majorBidi"/>
      <w:b/>
      <w:bCs/>
      <w:color w:val="4E5D3C" w:themeColor="accent2" w:themeShade="7F"/>
      <w:sz w:val="22"/>
      <w:szCs w:val="22"/>
    </w:rPr>
  </w:style>
  <w:style w:type="paragraph" w:styleId="Heading2">
    <w:name w:val="heading 2"/>
    <w:basedOn w:val="Normal"/>
    <w:next w:val="Normal"/>
    <w:link w:val="Heading2Char"/>
    <w:uiPriority w:val="9"/>
    <w:unhideWhenUsed/>
    <w:qFormat/>
    <w:rsid w:val="001E6442"/>
    <w:pPr>
      <w:pBdr>
        <w:top w:val="single" w:sz="4" w:space="0" w:color="9CB084" w:themeColor="accent2"/>
        <w:left w:val="single" w:sz="48" w:space="2" w:color="9CB084" w:themeColor="accent2"/>
        <w:bottom w:val="single" w:sz="4" w:space="0" w:color="9CB084" w:themeColor="accent2"/>
        <w:right w:val="single" w:sz="4" w:space="4" w:color="9CB084" w:themeColor="accent2"/>
      </w:pBdr>
      <w:spacing w:before="200" w:after="100" w:line="269" w:lineRule="auto"/>
      <w:ind w:left="144"/>
      <w:contextualSpacing/>
      <w:outlineLvl w:val="1"/>
    </w:pPr>
    <w:rPr>
      <w:rFonts w:asciiTheme="majorHAnsi" w:eastAsiaTheme="majorEastAsia" w:hAnsiTheme="majorHAnsi" w:cstheme="majorBidi"/>
      <w:b/>
      <w:bCs/>
      <w:color w:val="758C5A" w:themeColor="accent2" w:themeShade="BF"/>
      <w:sz w:val="22"/>
      <w:szCs w:val="22"/>
    </w:rPr>
  </w:style>
  <w:style w:type="paragraph" w:styleId="Heading3">
    <w:name w:val="heading 3"/>
    <w:basedOn w:val="Normal"/>
    <w:next w:val="Normal"/>
    <w:link w:val="Heading3Char"/>
    <w:uiPriority w:val="9"/>
    <w:unhideWhenUsed/>
    <w:qFormat/>
    <w:rsid w:val="001E6442"/>
    <w:pPr>
      <w:pBdr>
        <w:left w:val="single" w:sz="48" w:space="2" w:color="9CB084" w:themeColor="accent2"/>
        <w:bottom w:val="single" w:sz="4" w:space="0" w:color="9CB084" w:themeColor="accent2"/>
      </w:pBdr>
      <w:spacing w:before="200" w:after="100" w:line="240" w:lineRule="auto"/>
      <w:ind w:left="144"/>
      <w:contextualSpacing/>
      <w:outlineLvl w:val="2"/>
    </w:pPr>
    <w:rPr>
      <w:rFonts w:asciiTheme="majorHAnsi" w:eastAsiaTheme="majorEastAsia" w:hAnsiTheme="majorHAnsi" w:cstheme="majorBidi"/>
      <w:b/>
      <w:bCs/>
      <w:color w:val="758C5A" w:themeColor="accent2" w:themeShade="BF"/>
      <w:sz w:val="22"/>
      <w:szCs w:val="22"/>
    </w:rPr>
  </w:style>
  <w:style w:type="paragraph" w:styleId="Heading4">
    <w:name w:val="heading 4"/>
    <w:basedOn w:val="Normal"/>
    <w:next w:val="Normal"/>
    <w:link w:val="Heading4Char"/>
    <w:uiPriority w:val="9"/>
    <w:semiHidden/>
    <w:unhideWhenUsed/>
    <w:qFormat/>
    <w:rsid w:val="001E6442"/>
    <w:pPr>
      <w:pBdr>
        <w:left w:val="single" w:sz="4" w:space="2" w:color="9CB084" w:themeColor="accent2"/>
        <w:bottom w:val="single" w:sz="4" w:space="2" w:color="9CB084" w:themeColor="accent2"/>
      </w:pBdr>
      <w:spacing w:before="200" w:after="100" w:line="240" w:lineRule="auto"/>
      <w:ind w:left="86"/>
      <w:contextualSpacing/>
      <w:outlineLvl w:val="3"/>
    </w:pPr>
    <w:rPr>
      <w:rFonts w:asciiTheme="majorHAnsi" w:eastAsiaTheme="majorEastAsia" w:hAnsiTheme="majorHAnsi" w:cstheme="majorBidi"/>
      <w:b/>
      <w:bCs/>
      <w:color w:val="758C5A" w:themeColor="accent2" w:themeShade="BF"/>
      <w:sz w:val="22"/>
      <w:szCs w:val="22"/>
    </w:rPr>
  </w:style>
  <w:style w:type="paragraph" w:styleId="Heading5">
    <w:name w:val="heading 5"/>
    <w:basedOn w:val="Normal"/>
    <w:next w:val="Normal"/>
    <w:link w:val="Heading5Char"/>
    <w:uiPriority w:val="9"/>
    <w:semiHidden/>
    <w:unhideWhenUsed/>
    <w:qFormat/>
    <w:rsid w:val="001E6442"/>
    <w:pPr>
      <w:pBdr>
        <w:left w:val="dotted" w:sz="4" w:space="2" w:color="9CB084" w:themeColor="accent2"/>
        <w:bottom w:val="dotted" w:sz="4" w:space="2" w:color="9CB084" w:themeColor="accent2"/>
      </w:pBdr>
      <w:spacing w:before="200" w:after="100" w:line="240" w:lineRule="auto"/>
      <w:ind w:left="86"/>
      <w:contextualSpacing/>
      <w:outlineLvl w:val="4"/>
    </w:pPr>
    <w:rPr>
      <w:rFonts w:asciiTheme="majorHAnsi" w:eastAsiaTheme="majorEastAsia" w:hAnsiTheme="majorHAnsi" w:cstheme="majorBidi"/>
      <w:b/>
      <w:bCs/>
      <w:color w:val="758C5A" w:themeColor="accent2" w:themeShade="BF"/>
      <w:sz w:val="22"/>
      <w:szCs w:val="22"/>
    </w:rPr>
  </w:style>
  <w:style w:type="paragraph" w:styleId="Heading6">
    <w:name w:val="heading 6"/>
    <w:basedOn w:val="Normal"/>
    <w:next w:val="Normal"/>
    <w:link w:val="Heading6Char"/>
    <w:uiPriority w:val="9"/>
    <w:semiHidden/>
    <w:unhideWhenUsed/>
    <w:qFormat/>
    <w:rsid w:val="001E6442"/>
    <w:pPr>
      <w:pBdr>
        <w:bottom w:val="single" w:sz="4" w:space="2" w:color="D7DFCD" w:themeColor="accent2" w:themeTint="66"/>
      </w:pBdr>
      <w:spacing w:before="200" w:after="100" w:line="240" w:lineRule="auto"/>
      <w:contextualSpacing/>
      <w:outlineLvl w:val="5"/>
    </w:pPr>
    <w:rPr>
      <w:rFonts w:asciiTheme="majorHAnsi" w:eastAsiaTheme="majorEastAsia" w:hAnsiTheme="majorHAnsi" w:cstheme="majorBidi"/>
      <w:color w:val="758C5A" w:themeColor="accent2" w:themeShade="BF"/>
      <w:sz w:val="22"/>
      <w:szCs w:val="22"/>
    </w:rPr>
  </w:style>
  <w:style w:type="paragraph" w:styleId="Heading7">
    <w:name w:val="heading 7"/>
    <w:basedOn w:val="Normal"/>
    <w:next w:val="Normal"/>
    <w:link w:val="Heading7Char"/>
    <w:uiPriority w:val="9"/>
    <w:semiHidden/>
    <w:unhideWhenUsed/>
    <w:qFormat/>
    <w:rsid w:val="001E6442"/>
    <w:pPr>
      <w:pBdr>
        <w:bottom w:val="dotted" w:sz="4" w:space="2" w:color="C3CFB5" w:themeColor="accent2" w:themeTint="99"/>
      </w:pBdr>
      <w:spacing w:before="200" w:after="100" w:line="240" w:lineRule="auto"/>
      <w:contextualSpacing/>
      <w:outlineLvl w:val="6"/>
    </w:pPr>
    <w:rPr>
      <w:rFonts w:asciiTheme="majorHAnsi" w:eastAsiaTheme="majorEastAsia" w:hAnsiTheme="majorHAnsi" w:cstheme="majorBidi"/>
      <w:color w:val="758C5A" w:themeColor="accent2" w:themeShade="BF"/>
      <w:sz w:val="22"/>
      <w:szCs w:val="22"/>
    </w:rPr>
  </w:style>
  <w:style w:type="paragraph" w:styleId="Heading8">
    <w:name w:val="heading 8"/>
    <w:basedOn w:val="Normal"/>
    <w:next w:val="Normal"/>
    <w:link w:val="Heading8Char"/>
    <w:uiPriority w:val="9"/>
    <w:semiHidden/>
    <w:unhideWhenUsed/>
    <w:qFormat/>
    <w:rsid w:val="001E6442"/>
    <w:pPr>
      <w:spacing w:before="200" w:after="100" w:line="240" w:lineRule="auto"/>
      <w:contextualSpacing/>
      <w:outlineLvl w:val="7"/>
    </w:pPr>
    <w:rPr>
      <w:rFonts w:asciiTheme="majorHAnsi" w:eastAsiaTheme="majorEastAsia" w:hAnsiTheme="majorHAnsi" w:cstheme="majorBidi"/>
      <w:color w:val="9CB084" w:themeColor="accent2"/>
      <w:sz w:val="22"/>
      <w:szCs w:val="22"/>
    </w:rPr>
  </w:style>
  <w:style w:type="paragraph" w:styleId="Heading9">
    <w:name w:val="heading 9"/>
    <w:basedOn w:val="Normal"/>
    <w:next w:val="Normal"/>
    <w:link w:val="Heading9Char"/>
    <w:uiPriority w:val="9"/>
    <w:semiHidden/>
    <w:unhideWhenUsed/>
    <w:qFormat/>
    <w:rsid w:val="001E6442"/>
    <w:pPr>
      <w:spacing w:before="200" w:after="100" w:line="240" w:lineRule="auto"/>
      <w:contextualSpacing/>
      <w:outlineLvl w:val="8"/>
    </w:pPr>
    <w:rPr>
      <w:rFonts w:asciiTheme="majorHAnsi" w:eastAsiaTheme="majorEastAsia" w:hAnsiTheme="majorHAnsi" w:cstheme="majorBidi"/>
      <w:color w:val="9CB08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F3413"/>
    <w:pPr>
      <w:numPr>
        <w:numId w:val="1"/>
      </w:numPr>
    </w:pPr>
  </w:style>
  <w:style w:type="numbering" w:styleId="1ai">
    <w:name w:val="Outline List 1"/>
    <w:basedOn w:val="NoList"/>
    <w:rsid w:val="007F3413"/>
    <w:pPr>
      <w:numPr>
        <w:numId w:val="3"/>
      </w:numPr>
    </w:pPr>
  </w:style>
  <w:style w:type="numbering" w:styleId="ArticleSection">
    <w:name w:val="Outline List 3"/>
    <w:basedOn w:val="NoList"/>
    <w:rsid w:val="007F3413"/>
    <w:pPr>
      <w:numPr>
        <w:numId w:val="4"/>
      </w:numPr>
    </w:pPr>
  </w:style>
  <w:style w:type="paragraph" w:styleId="BlockText">
    <w:name w:val="Block Text"/>
    <w:basedOn w:val="Normal"/>
    <w:uiPriority w:val="99"/>
    <w:semiHidden/>
    <w:unhideWhenUsed/>
    <w:rsid w:val="007F3413"/>
    <w:pPr>
      <w:spacing w:after="120"/>
      <w:ind w:left="1440" w:right="1440"/>
    </w:pPr>
  </w:style>
  <w:style w:type="paragraph" w:styleId="BodyText">
    <w:name w:val="Body Text"/>
    <w:basedOn w:val="Normal"/>
    <w:uiPriority w:val="99"/>
    <w:semiHidden/>
    <w:unhideWhenUsed/>
    <w:rsid w:val="007F3413"/>
    <w:pPr>
      <w:spacing w:after="120"/>
    </w:pPr>
  </w:style>
  <w:style w:type="paragraph" w:styleId="BodyText2">
    <w:name w:val="Body Text 2"/>
    <w:basedOn w:val="Normal"/>
    <w:uiPriority w:val="99"/>
    <w:semiHidden/>
    <w:unhideWhenUsed/>
    <w:rsid w:val="007F3413"/>
    <w:pPr>
      <w:spacing w:after="120" w:line="480" w:lineRule="auto"/>
    </w:pPr>
  </w:style>
  <w:style w:type="paragraph" w:styleId="BodyText3">
    <w:name w:val="Body Text 3"/>
    <w:basedOn w:val="Normal"/>
    <w:uiPriority w:val="99"/>
    <w:semiHidden/>
    <w:unhideWhenUsed/>
    <w:rsid w:val="007F3413"/>
    <w:pPr>
      <w:spacing w:after="120"/>
    </w:pPr>
    <w:rPr>
      <w:sz w:val="16"/>
      <w:szCs w:val="16"/>
    </w:rPr>
  </w:style>
  <w:style w:type="paragraph" w:styleId="BodyTextFirstIndent">
    <w:name w:val="Body Text First Indent"/>
    <w:basedOn w:val="BodyText"/>
    <w:uiPriority w:val="99"/>
    <w:semiHidden/>
    <w:unhideWhenUsed/>
    <w:rsid w:val="007F3413"/>
    <w:pPr>
      <w:ind w:firstLine="210"/>
    </w:pPr>
  </w:style>
  <w:style w:type="paragraph" w:styleId="BodyTextIndent">
    <w:name w:val="Body Text Indent"/>
    <w:basedOn w:val="Normal"/>
    <w:uiPriority w:val="99"/>
    <w:semiHidden/>
    <w:unhideWhenUsed/>
    <w:rsid w:val="007F3413"/>
    <w:pPr>
      <w:spacing w:after="120"/>
      <w:ind w:left="360"/>
    </w:pPr>
  </w:style>
  <w:style w:type="paragraph" w:styleId="BodyTextFirstIndent2">
    <w:name w:val="Body Text First Indent 2"/>
    <w:basedOn w:val="BodyTextIndent"/>
    <w:uiPriority w:val="99"/>
    <w:semiHidden/>
    <w:unhideWhenUsed/>
    <w:rsid w:val="007F3413"/>
    <w:pPr>
      <w:ind w:firstLine="210"/>
    </w:pPr>
  </w:style>
  <w:style w:type="paragraph" w:styleId="BodyTextIndent2">
    <w:name w:val="Body Text Indent 2"/>
    <w:basedOn w:val="Normal"/>
    <w:uiPriority w:val="99"/>
    <w:semiHidden/>
    <w:unhideWhenUsed/>
    <w:rsid w:val="007F3413"/>
    <w:pPr>
      <w:spacing w:after="120" w:line="480" w:lineRule="auto"/>
      <w:ind w:left="360"/>
    </w:pPr>
  </w:style>
  <w:style w:type="paragraph" w:styleId="BodyTextIndent3">
    <w:name w:val="Body Text Indent 3"/>
    <w:basedOn w:val="Normal"/>
    <w:uiPriority w:val="99"/>
    <w:semiHidden/>
    <w:unhideWhenUsed/>
    <w:rsid w:val="007F3413"/>
    <w:pPr>
      <w:spacing w:after="120"/>
      <w:ind w:left="360"/>
    </w:pPr>
    <w:rPr>
      <w:sz w:val="16"/>
      <w:szCs w:val="16"/>
    </w:rPr>
  </w:style>
  <w:style w:type="paragraph" w:styleId="Closing">
    <w:name w:val="Closing"/>
    <w:basedOn w:val="Normal"/>
    <w:uiPriority w:val="99"/>
    <w:semiHidden/>
    <w:unhideWhenUsed/>
    <w:rsid w:val="007F3413"/>
    <w:pPr>
      <w:ind w:left="4320"/>
    </w:pPr>
  </w:style>
  <w:style w:type="paragraph" w:styleId="Date">
    <w:name w:val="Date"/>
    <w:basedOn w:val="Normal"/>
    <w:next w:val="Normal"/>
    <w:uiPriority w:val="99"/>
    <w:semiHidden/>
    <w:unhideWhenUsed/>
    <w:rsid w:val="007F3413"/>
  </w:style>
  <w:style w:type="paragraph" w:styleId="E-mailSignature">
    <w:name w:val="E-mail Signature"/>
    <w:basedOn w:val="Normal"/>
    <w:uiPriority w:val="99"/>
    <w:semiHidden/>
    <w:unhideWhenUsed/>
    <w:rsid w:val="007F3413"/>
  </w:style>
  <w:style w:type="character" w:styleId="Emphasis">
    <w:name w:val="Emphasis"/>
    <w:uiPriority w:val="20"/>
    <w:qFormat/>
    <w:rsid w:val="001E6442"/>
    <w:rPr>
      <w:rFonts w:asciiTheme="majorHAnsi" w:eastAsiaTheme="majorEastAsia" w:hAnsiTheme="majorHAnsi" w:cstheme="majorBidi"/>
      <w:b/>
      <w:bCs/>
      <w:i/>
      <w:iCs/>
      <w:color w:val="9CB084" w:themeColor="accent2"/>
      <w:bdr w:val="single" w:sz="18" w:space="0" w:color="EBEFE6" w:themeColor="accent2" w:themeTint="33"/>
      <w:shd w:val="clear" w:color="auto" w:fill="EBEFE6" w:themeFill="accent2" w:themeFillTint="33"/>
    </w:rPr>
  </w:style>
  <w:style w:type="paragraph" w:styleId="EnvelopeAddress">
    <w:name w:val="envelope address"/>
    <w:basedOn w:val="Normal"/>
    <w:uiPriority w:val="99"/>
    <w:semiHidden/>
    <w:unhideWhenUsed/>
    <w:rsid w:val="007F3413"/>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7F3413"/>
    <w:rPr>
      <w:rFonts w:ascii="Arial" w:hAnsi="Arial" w:cs="Arial"/>
    </w:rPr>
  </w:style>
  <w:style w:type="character" w:styleId="FollowedHyperlink">
    <w:name w:val="FollowedHyperlink"/>
    <w:basedOn w:val="DefaultParagraphFont"/>
    <w:uiPriority w:val="99"/>
    <w:semiHidden/>
    <w:unhideWhenUsed/>
    <w:rsid w:val="007F3413"/>
    <w:rPr>
      <w:color w:val="800080"/>
      <w:u w:val="single"/>
    </w:rPr>
  </w:style>
  <w:style w:type="paragraph" w:styleId="Footer">
    <w:name w:val="footer"/>
    <w:basedOn w:val="Normal"/>
    <w:link w:val="FooterChar"/>
    <w:uiPriority w:val="99"/>
    <w:unhideWhenUsed/>
    <w:rsid w:val="007F3413"/>
    <w:pPr>
      <w:tabs>
        <w:tab w:val="center" w:pos="4320"/>
        <w:tab w:val="right" w:pos="8640"/>
      </w:tabs>
    </w:pPr>
  </w:style>
  <w:style w:type="paragraph" w:styleId="Header">
    <w:name w:val="header"/>
    <w:basedOn w:val="Normal"/>
    <w:uiPriority w:val="99"/>
    <w:unhideWhenUsed/>
    <w:rsid w:val="007F3413"/>
    <w:pPr>
      <w:tabs>
        <w:tab w:val="center" w:pos="4320"/>
        <w:tab w:val="right" w:pos="8640"/>
      </w:tabs>
    </w:pPr>
  </w:style>
  <w:style w:type="character" w:styleId="HTMLAcronym">
    <w:name w:val="HTML Acronym"/>
    <w:basedOn w:val="DefaultParagraphFont"/>
    <w:uiPriority w:val="99"/>
    <w:semiHidden/>
    <w:unhideWhenUsed/>
    <w:rsid w:val="007F3413"/>
  </w:style>
  <w:style w:type="paragraph" w:styleId="HTMLAddress">
    <w:name w:val="HTML Address"/>
    <w:basedOn w:val="Normal"/>
    <w:uiPriority w:val="99"/>
    <w:semiHidden/>
    <w:unhideWhenUsed/>
    <w:rsid w:val="007F3413"/>
    <w:rPr>
      <w:i/>
    </w:rPr>
  </w:style>
  <w:style w:type="character" w:styleId="HTMLCite">
    <w:name w:val="HTML Cite"/>
    <w:basedOn w:val="DefaultParagraphFont"/>
    <w:uiPriority w:val="99"/>
    <w:semiHidden/>
    <w:unhideWhenUsed/>
    <w:rsid w:val="007F3413"/>
    <w:rPr>
      <w:i/>
      <w:iCs/>
    </w:rPr>
  </w:style>
  <w:style w:type="character" w:styleId="HTMLCode">
    <w:name w:val="HTML Code"/>
    <w:basedOn w:val="DefaultParagraphFont"/>
    <w:uiPriority w:val="99"/>
    <w:semiHidden/>
    <w:unhideWhenUsed/>
    <w:rsid w:val="007F3413"/>
    <w:rPr>
      <w:rFonts w:ascii="Courier New" w:hAnsi="Courier New" w:cs="Courier New"/>
      <w:sz w:val="20"/>
      <w:szCs w:val="20"/>
    </w:rPr>
  </w:style>
  <w:style w:type="character" w:styleId="HTMLDefinition">
    <w:name w:val="HTML Definition"/>
    <w:basedOn w:val="DefaultParagraphFont"/>
    <w:uiPriority w:val="99"/>
    <w:semiHidden/>
    <w:unhideWhenUsed/>
    <w:rsid w:val="007F3413"/>
    <w:rPr>
      <w:i/>
      <w:iCs/>
    </w:rPr>
  </w:style>
  <w:style w:type="character" w:styleId="HTMLKeyboard">
    <w:name w:val="HTML Keyboard"/>
    <w:basedOn w:val="DefaultParagraphFont"/>
    <w:uiPriority w:val="99"/>
    <w:semiHidden/>
    <w:unhideWhenUsed/>
    <w:rsid w:val="007F3413"/>
    <w:rPr>
      <w:rFonts w:ascii="Courier New" w:hAnsi="Courier New" w:cs="Courier New"/>
      <w:sz w:val="20"/>
      <w:szCs w:val="20"/>
    </w:rPr>
  </w:style>
  <w:style w:type="paragraph" w:styleId="HTMLPreformatted">
    <w:name w:val="HTML Preformatted"/>
    <w:basedOn w:val="Normal"/>
    <w:uiPriority w:val="99"/>
    <w:semiHidden/>
    <w:unhideWhenUsed/>
    <w:rsid w:val="007F3413"/>
    <w:rPr>
      <w:rFonts w:ascii="Courier New" w:hAnsi="Courier New" w:cs="Courier New"/>
    </w:rPr>
  </w:style>
  <w:style w:type="character" w:styleId="HTMLSample">
    <w:name w:val="HTML Sample"/>
    <w:basedOn w:val="DefaultParagraphFont"/>
    <w:uiPriority w:val="99"/>
    <w:semiHidden/>
    <w:unhideWhenUsed/>
    <w:rsid w:val="007F3413"/>
    <w:rPr>
      <w:rFonts w:ascii="Courier New" w:hAnsi="Courier New" w:cs="Courier New"/>
    </w:rPr>
  </w:style>
  <w:style w:type="character" w:styleId="HTMLTypewriter">
    <w:name w:val="HTML Typewriter"/>
    <w:basedOn w:val="DefaultParagraphFont"/>
    <w:uiPriority w:val="99"/>
    <w:semiHidden/>
    <w:unhideWhenUsed/>
    <w:rsid w:val="007F3413"/>
    <w:rPr>
      <w:rFonts w:ascii="Courier New" w:hAnsi="Courier New" w:cs="Courier New"/>
      <w:sz w:val="20"/>
      <w:szCs w:val="20"/>
    </w:rPr>
  </w:style>
  <w:style w:type="character" w:styleId="HTMLVariable">
    <w:name w:val="HTML Variable"/>
    <w:basedOn w:val="DefaultParagraphFont"/>
    <w:uiPriority w:val="99"/>
    <w:semiHidden/>
    <w:unhideWhenUsed/>
    <w:rsid w:val="007F3413"/>
    <w:rPr>
      <w:i/>
      <w:iCs/>
    </w:rPr>
  </w:style>
  <w:style w:type="character" w:styleId="Hyperlink">
    <w:name w:val="Hyperlink"/>
    <w:basedOn w:val="DefaultParagraphFont"/>
    <w:uiPriority w:val="99"/>
    <w:unhideWhenUsed/>
    <w:rsid w:val="007F3413"/>
    <w:rPr>
      <w:color w:val="0000FF"/>
      <w:u w:val="single"/>
    </w:rPr>
  </w:style>
  <w:style w:type="character" w:styleId="LineNumber">
    <w:name w:val="line number"/>
    <w:basedOn w:val="DefaultParagraphFont"/>
    <w:uiPriority w:val="99"/>
    <w:semiHidden/>
    <w:unhideWhenUsed/>
    <w:rsid w:val="007F3413"/>
  </w:style>
  <w:style w:type="paragraph" w:styleId="List">
    <w:name w:val="List"/>
    <w:basedOn w:val="Normal"/>
    <w:uiPriority w:val="99"/>
    <w:semiHidden/>
    <w:unhideWhenUsed/>
    <w:rsid w:val="007F3413"/>
    <w:pPr>
      <w:ind w:left="360" w:hanging="360"/>
    </w:pPr>
  </w:style>
  <w:style w:type="paragraph" w:styleId="List2">
    <w:name w:val="List 2"/>
    <w:basedOn w:val="Normal"/>
    <w:uiPriority w:val="99"/>
    <w:semiHidden/>
    <w:unhideWhenUsed/>
    <w:rsid w:val="007F3413"/>
    <w:pPr>
      <w:ind w:left="720" w:hanging="360"/>
    </w:pPr>
  </w:style>
  <w:style w:type="paragraph" w:styleId="List3">
    <w:name w:val="List 3"/>
    <w:basedOn w:val="Normal"/>
    <w:uiPriority w:val="99"/>
    <w:semiHidden/>
    <w:unhideWhenUsed/>
    <w:rsid w:val="007F3413"/>
    <w:pPr>
      <w:ind w:left="1080" w:hanging="360"/>
    </w:pPr>
  </w:style>
  <w:style w:type="paragraph" w:styleId="List4">
    <w:name w:val="List 4"/>
    <w:basedOn w:val="Normal"/>
    <w:uiPriority w:val="99"/>
    <w:semiHidden/>
    <w:unhideWhenUsed/>
    <w:rsid w:val="007F3413"/>
    <w:pPr>
      <w:ind w:left="1440" w:hanging="360"/>
    </w:pPr>
  </w:style>
  <w:style w:type="paragraph" w:styleId="List5">
    <w:name w:val="List 5"/>
    <w:basedOn w:val="Normal"/>
    <w:uiPriority w:val="99"/>
    <w:semiHidden/>
    <w:unhideWhenUsed/>
    <w:rsid w:val="007F3413"/>
    <w:pPr>
      <w:ind w:left="1800" w:hanging="360"/>
    </w:pPr>
  </w:style>
  <w:style w:type="paragraph" w:styleId="ListBullet">
    <w:name w:val="List Bullet"/>
    <w:basedOn w:val="Normal"/>
    <w:uiPriority w:val="99"/>
    <w:semiHidden/>
    <w:unhideWhenUsed/>
    <w:rsid w:val="007F3413"/>
    <w:pPr>
      <w:numPr>
        <w:numId w:val="6"/>
      </w:numPr>
    </w:pPr>
  </w:style>
  <w:style w:type="paragraph" w:styleId="ListBullet2">
    <w:name w:val="List Bullet 2"/>
    <w:basedOn w:val="Normal"/>
    <w:uiPriority w:val="99"/>
    <w:semiHidden/>
    <w:unhideWhenUsed/>
    <w:rsid w:val="007F3413"/>
    <w:pPr>
      <w:numPr>
        <w:numId w:val="7"/>
      </w:numPr>
    </w:pPr>
  </w:style>
  <w:style w:type="paragraph" w:styleId="ListBullet3">
    <w:name w:val="List Bullet 3"/>
    <w:basedOn w:val="Normal"/>
    <w:uiPriority w:val="99"/>
    <w:semiHidden/>
    <w:unhideWhenUsed/>
    <w:rsid w:val="007F3413"/>
    <w:pPr>
      <w:numPr>
        <w:numId w:val="8"/>
      </w:numPr>
    </w:pPr>
  </w:style>
  <w:style w:type="paragraph" w:styleId="ListBullet4">
    <w:name w:val="List Bullet 4"/>
    <w:basedOn w:val="Normal"/>
    <w:uiPriority w:val="99"/>
    <w:semiHidden/>
    <w:unhideWhenUsed/>
    <w:rsid w:val="007F3413"/>
    <w:pPr>
      <w:numPr>
        <w:numId w:val="9"/>
      </w:numPr>
    </w:pPr>
  </w:style>
  <w:style w:type="paragraph" w:styleId="ListBullet5">
    <w:name w:val="List Bullet 5"/>
    <w:basedOn w:val="Normal"/>
    <w:uiPriority w:val="99"/>
    <w:semiHidden/>
    <w:unhideWhenUsed/>
    <w:rsid w:val="007F3413"/>
    <w:pPr>
      <w:numPr>
        <w:numId w:val="10"/>
      </w:numPr>
    </w:pPr>
  </w:style>
  <w:style w:type="paragraph" w:styleId="ListContinue">
    <w:name w:val="List Continue"/>
    <w:basedOn w:val="Normal"/>
    <w:uiPriority w:val="99"/>
    <w:semiHidden/>
    <w:unhideWhenUsed/>
    <w:rsid w:val="007F3413"/>
    <w:pPr>
      <w:spacing w:after="120"/>
      <w:ind w:left="360"/>
    </w:pPr>
  </w:style>
  <w:style w:type="paragraph" w:styleId="ListContinue2">
    <w:name w:val="List Continue 2"/>
    <w:basedOn w:val="Normal"/>
    <w:uiPriority w:val="99"/>
    <w:semiHidden/>
    <w:unhideWhenUsed/>
    <w:rsid w:val="007F3413"/>
    <w:pPr>
      <w:spacing w:after="120"/>
      <w:ind w:left="720"/>
    </w:pPr>
  </w:style>
  <w:style w:type="paragraph" w:styleId="ListContinue3">
    <w:name w:val="List Continue 3"/>
    <w:basedOn w:val="Normal"/>
    <w:uiPriority w:val="99"/>
    <w:semiHidden/>
    <w:unhideWhenUsed/>
    <w:rsid w:val="007F3413"/>
    <w:pPr>
      <w:spacing w:after="120"/>
      <w:ind w:left="1080"/>
    </w:pPr>
  </w:style>
  <w:style w:type="paragraph" w:styleId="ListContinue4">
    <w:name w:val="List Continue 4"/>
    <w:basedOn w:val="Normal"/>
    <w:uiPriority w:val="99"/>
    <w:semiHidden/>
    <w:unhideWhenUsed/>
    <w:rsid w:val="007F3413"/>
    <w:pPr>
      <w:spacing w:after="120"/>
      <w:ind w:left="1440"/>
    </w:pPr>
  </w:style>
  <w:style w:type="paragraph" w:styleId="ListContinue5">
    <w:name w:val="List Continue 5"/>
    <w:basedOn w:val="Normal"/>
    <w:uiPriority w:val="99"/>
    <w:semiHidden/>
    <w:unhideWhenUsed/>
    <w:rsid w:val="007F3413"/>
    <w:pPr>
      <w:spacing w:after="120"/>
      <w:ind w:left="1800"/>
    </w:pPr>
  </w:style>
  <w:style w:type="paragraph" w:styleId="ListNumber">
    <w:name w:val="List Number"/>
    <w:basedOn w:val="Normal"/>
    <w:uiPriority w:val="99"/>
    <w:semiHidden/>
    <w:unhideWhenUsed/>
    <w:rsid w:val="007F3413"/>
    <w:pPr>
      <w:numPr>
        <w:numId w:val="11"/>
      </w:numPr>
    </w:pPr>
  </w:style>
  <w:style w:type="paragraph" w:styleId="ListNumber2">
    <w:name w:val="List Number 2"/>
    <w:basedOn w:val="Normal"/>
    <w:uiPriority w:val="99"/>
    <w:semiHidden/>
    <w:unhideWhenUsed/>
    <w:rsid w:val="007F3413"/>
    <w:pPr>
      <w:numPr>
        <w:numId w:val="12"/>
      </w:numPr>
    </w:pPr>
  </w:style>
  <w:style w:type="paragraph" w:styleId="ListNumber3">
    <w:name w:val="List Number 3"/>
    <w:basedOn w:val="Normal"/>
    <w:uiPriority w:val="99"/>
    <w:semiHidden/>
    <w:unhideWhenUsed/>
    <w:rsid w:val="007F3413"/>
    <w:pPr>
      <w:numPr>
        <w:numId w:val="13"/>
      </w:numPr>
    </w:pPr>
  </w:style>
  <w:style w:type="paragraph" w:styleId="ListNumber4">
    <w:name w:val="List Number 4"/>
    <w:basedOn w:val="Normal"/>
    <w:uiPriority w:val="99"/>
    <w:semiHidden/>
    <w:unhideWhenUsed/>
    <w:rsid w:val="007F3413"/>
    <w:pPr>
      <w:numPr>
        <w:numId w:val="14"/>
      </w:numPr>
    </w:pPr>
  </w:style>
  <w:style w:type="paragraph" w:styleId="ListNumber5">
    <w:name w:val="List Number 5"/>
    <w:basedOn w:val="Normal"/>
    <w:uiPriority w:val="99"/>
    <w:semiHidden/>
    <w:unhideWhenUsed/>
    <w:rsid w:val="007F3413"/>
    <w:pPr>
      <w:numPr>
        <w:numId w:val="15"/>
      </w:numPr>
    </w:pPr>
  </w:style>
  <w:style w:type="paragraph" w:styleId="MessageHeader">
    <w:name w:val="Message Header"/>
    <w:basedOn w:val="Normal"/>
    <w:uiPriority w:val="99"/>
    <w:semiHidden/>
    <w:unhideWhenUsed/>
    <w:rsid w:val="007F34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7F3413"/>
  </w:style>
  <w:style w:type="paragraph" w:styleId="NormalIndent">
    <w:name w:val="Normal Indent"/>
    <w:basedOn w:val="Normal"/>
    <w:uiPriority w:val="99"/>
    <w:semiHidden/>
    <w:unhideWhenUsed/>
    <w:rsid w:val="007F3413"/>
    <w:pPr>
      <w:ind w:left="720"/>
    </w:pPr>
  </w:style>
  <w:style w:type="paragraph" w:styleId="NoteHeading">
    <w:name w:val="Note Heading"/>
    <w:basedOn w:val="Normal"/>
    <w:next w:val="Normal"/>
    <w:uiPriority w:val="99"/>
    <w:semiHidden/>
    <w:unhideWhenUsed/>
    <w:rsid w:val="007F3413"/>
  </w:style>
  <w:style w:type="character" w:styleId="PageNumber">
    <w:name w:val="page number"/>
    <w:basedOn w:val="DefaultParagraphFont"/>
    <w:uiPriority w:val="99"/>
    <w:semiHidden/>
    <w:unhideWhenUsed/>
    <w:rsid w:val="007F3413"/>
  </w:style>
  <w:style w:type="paragraph" w:styleId="PlainText">
    <w:name w:val="Plain Text"/>
    <w:basedOn w:val="Normal"/>
    <w:uiPriority w:val="99"/>
    <w:semiHidden/>
    <w:unhideWhenUsed/>
    <w:rsid w:val="007F3413"/>
    <w:rPr>
      <w:rFonts w:ascii="Courier New" w:hAnsi="Courier New" w:cs="Courier New"/>
    </w:rPr>
  </w:style>
  <w:style w:type="paragraph" w:styleId="Salutation">
    <w:name w:val="Salutation"/>
    <w:basedOn w:val="Normal"/>
    <w:next w:val="Normal"/>
    <w:uiPriority w:val="99"/>
    <w:semiHidden/>
    <w:unhideWhenUsed/>
    <w:rsid w:val="007F3413"/>
  </w:style>
  <w:style w:type="paragraph" w:styleId="Signature">
    <w:name w:val="Signature"/>
    <w:basedOn w:val="Normal"/>
    <w:uiPriority w:val="99"/>
    <w:semiHidden/>
    <w:unhideWhenUsed/>
    <w:rsid w:val="007F3413"/>
    <w:pPr>
      <w:ind w:left="4320"/>
    </w:pPr>
  </w:style>
  <w:style w:type="character" w:styleId="Strong">
    <w:name w:val="Strong"/>
    <w:uiPriority w:val="22"/>
    <w:qFormat/>
    <w:rsid w:val="001E6442"/>
    <w:rPr>
      <w:b/>
      <w:bCs/>
      <w:spacing w:val="0"/>
    </w:rPr>
  </w:style>
  <w:style w:type="paragraph" w:styleId="Subtitle">
    <w:name w:val="Subtitle"/>
    <w:basedOn w:val="Normal"/>
    <w:next w:val="Normal"/>
    <w:link w:val="SubtitleChar"/>
    <w:uiPriority w:val="11"/>
    <w:qFormat/>
    <w:rsid w:val="001E6442"/>
    <w:pPr>
      <w:pBdr>
        <w:bottom w:val="dotted" w:sz="8" w:space="10" w:color="9CB084" w:themeColor="accent2"/>
      </w:pBdr>
      <w:spacing w:before="200" w:after="900" w:line="240" w:lineRule="auto"/>
      <w:jc w:val="center"/>
    </w:pPr>
    <w:rPr>
      <w:rFonts w:asciiTheme="majorHAnsi" w:eastAsiaTheme="majorEastAsia" w:hAnsiTheme="majorHAnsi" w:cstheme="majorBidi"/>
      <w:color w:val="4E5D3C" w:themeColor="accent2" w:themeShade="7F"/>
      <w:sz w:val="24"/>
      <w:szCs w:val="24"/>
    </w:rPr>
  </w:style>
  <w:style w:type="table" w:styleId="Table3Deffects1">
    <w:name w:val="Table 3D effects 1"/>
    <w:basedOn w:val="TableNormal"/>
    <w:rsid w:val="007F34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34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34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34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34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34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341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34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341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341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341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341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34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341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341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34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341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F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34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34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341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34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34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34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34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34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34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34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341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341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34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34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F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34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34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34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34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34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341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34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34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E6442"/>
    <w:pPr>
      <w:pBdr>
        <w:top w:val="single" w:sz="48" w:space="0" w:color="9CB084" w:themeColor="accent2"/>
        <w:bottom w:val="single" w:sz="48" w:space="0" w:color="9CB084" w:themeColor="accent2"/>
      </w:pBdr>
      <w:shd w:val="clear" w:color="auto" w:fill="9CB084"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BalloonText">
    <w:name w:val="Balloon Text"/>
    <w:basedOn w:val="Normal"/>
    <w:uiPriority w:val="99"/>
    <w:semiHidden/>
    <w:unhideWhenUsed/>
    <w:rsid w:val="007F3413"/>
    <w:rPr>
      <w:rFonts w:ascii="Tahoma" w:hAnsi="Tahoma" w:cs="Tahoma"/>
      <w:sz w:val="16"/>
      <w:szCs w:val="16"/>
    </w:rPr>
  </w:style>
  <w:style w:type="paragraph" w:styleId="Caption">
    <w:name w:val="caption"/>
    <w:basedOn w:val="Normal"/>
    <w:next w:val="Normal"/>
    <w:uiPriority w:val="35"/>
    <w:unhideWhenUsed/>
    <w:qFormat/>
    <w:rsid w:val="001E6442"/>
    <w:rPr>
      <w:b/>
      <w:bCs/>
      <w:color w:val="758C5A" w:themeColor="accent2" w:themeShade="BF"/>
      <w:sz w:val="18"/>
      <w:szCs w:val="18"/>
    </w:rPr>
  </w:style>
  <w:style w:type="character" w:styleId="CommentReference">
    <w:name w:val="annotation reference"/>
    <w:basedOn w:val="DefaultParagraphFont"/>
    <w:uiPriority w:val="99"/>
    <w:semiHidden/>
    <w:unhideWhenUsed/>
    <w:rsid w:val="007F3413"/>
    <w:rPr>
      <w:sz w:val="16"/>
      <w:szCs w:val="16"/>
    </w:rPr>
  </w:style>
  <w:style w:type="paragraph" w:styleId="CommentText">
    <w:name w:val="annotation text"/>
    <w:basedOn w:val="Normal"/>
    <w:uiPriority w:val="99"/>
    <w:semiHidden/>
    <w:unhideWhenUsed/>
    <w:rsid w:val="007F3413"/>
  </w:style>
  <w:style w:type="paragraph" w:styleId="CommentSubject">
    <w:name w:val="annotation subject"/>
    <w:basedOn w:val="CommentText"/>
    <w:next w:val="CommentText"/>
    <w:uiPriority w:val="99"/>
    <w:semiHidden/>
    <w:unhideWhenUsed/>
    <w:rsid w:val="007F3413"/>
    <w:rPr>
      <w:b/>
      <w:bCs/>
    </w:rPr>
  </w:style>
  <w:style w:type="paragraph" w:styleId="DocumentMap">
    <w:name w:val="Document Map"/>
    <w:basedOn w:val="Normal"/>
    <w:uiPriority w:val="99"/>
    <w:semiHidden/>
    <w:unhideWhenUsed/>
    <w:rsid w:val="007F3413"/>
    <w:pPr>
      <w:shd w:val="clear" w:color="auto" w:fill="000080"/>
    </w:pPr>
    <w:rPr>
      <w:rFonts w:ascii="Tahoma" w:hAnsi="Tahoma" w:cs="Tahoma"/>
    </w:rPr>
  </w:style>
  <w:style w:type="character" w:styleId="EndnoteReference">
    <w:name w:val="endnote reference"/>
    <w:basedOn w:val="DefaultParagraphFont"/>
    <w:uiPriority w:val="99"/>
    <w:semiHidden/>
    <w:unhideWhenUsed/>
    <w:rsid w:val="007F3413"/>
    <w:rPr>
      <w:vertAlign w:val="superscript"/>
    </w:rPr>
  </w:style>
  <w:style w:type="paragraph" w:styleId="EndnoteText">
    <w:name w:val="endnote text"/>
    <w:basedOn w:val="Normal"/>
    <w:uiPriority w:val="99"/>
    <w:semiHidden/>
    <w:unhideWhenUsed/>
    <w:rsid w:val="007F3413"/>
  </w:style>
  <w:style w:type="character" w:styleId="FootnoteReference">
    <w:name w:val="footnote reference"/>
    <w:basedOn w:val="DefaultParagraphFont"/>
    <w:uiPriority w:val="99"/>
    <w:semiHidden/>
    <w:unhideWhenUsed/>
    <w:rsid w:val="007F3413"/>
    <w:rPr>
      <w:vertAlign w:val="superscript"/>
    </w:rPr>
  </w:style>
  <w:style w:type="paragraph" w:styleId="FootnoteText">
    <w:name w:val="footnote text"/>
    <w:basedOn w:val="Normal"/>
    <w:uiPriority w:val="99"/>
    <w:semiHidden/>
    <w:unhideWhenUsed/>
    <w:rsid w:val="007F3413"/>
  </w:style>
  <w:style w:type="paragraph" w:styleId="Index1">
    <w:name w:val="index 1"/>
    <w:basedOn w:val="Normal"/>
    <w:next w:val="Normal"/>
    <w:autoRedefine/>
    <w:uiPriority w:val="99"/>
    <w:semiHidden/>
    <w:unhideWhenUsed/>
    <w:rsid w:val="007F3413"/>
    <w:pPr>
      <w:ind w:left="240" w:hanging="240"/>
    </w:pPr>
  </w:style>
  <w:style w:type="paragraph" w:styleId="Index2">
    <w:name w:val="index 2"/>
    <w:basedOn w:val="Normal"/>
    <w:next w:val="Normal"/>
    <w:autoRedefine/>
    <w:uiPriority w:val="99"/>
    <w:semiHidden/>
    <w:unhideWhenUsed/>
    <w:rsid w:val="007F3413"/>
    <w:pPr>
      <w:ind w:left="480" w:hanging="240"/>
    </w:pPr>
  </w:style>
  <w:style w:type="paragraph" w:styleId="Index3">
    <w:name w:val="index 3"/>
    <w:basedOn w:val="Normal"/>
    <w:next w:val="Normal"/>
    <w:autoRedefine/>
    <w:uiPriority w:val="99"/>
    <w:semiHidden/>
    <w:unhideWhenUsed/>
    <w:rsid w:val="007F3413"/>
    <w:pPr>
      <w:ind w:left="720" w:hanging="240"/>
    </w:pPr>
  </w:style>
  <w:style w:type="paragraph" w:styleId="Index4">
    <w:name w:val="index 4"/>
    <w:basedOn w:val="Normal"/>
    <w:next w:val="Normal"/>
    <w:autoRedefine/>
    <w:uiPriority w:val="99"/>
    <w:semiHidden/>
    <w:unhideWhenUsed/>
    <w:rsid w:val="007F3413"/>
    <w:pPr>
      <w:ind w:left="960" w:hanging="240"/>
    </w:pPr>
  </w:style>
  <w:style w:type="paragraph" w:styleId="Index5">
    <w:name w:val="index 5"/>
    <w:basedOn w:val="Normal"/>
    <w:next w:val="Normal"/>
    <w:autoRedefine/>
    <w:uiPriority w:val="99"/>
    <w:semiHidden/>
    <w:unhideWhenUsed/>
    <w:rsid w:val="007F3413"/>
    <w:pPr>
      <w:ind w:left="1200" w:hanging="240"/>
    </w:pPr>
  </w:style>
  <w:style w:type="paragraph" w:styleId="Index6">
    <w:name w:val="index 6"/>
    <w:basedOn w:val="Normal"/>
    <w:next w:val="Normal"/>
    <w:autoRedefine/>
    <w:uiPriority w:val="99"/>
    <w:semiHidden/>
    <w:unhideWhenUsed/>
    <w:rsid w:val="007F3413"/>
    <w:pPr>
      <w:ind w:left="1440" w:hanging="240"/>
    </w:pPr>
  </w:style>
  <w:style w:type="paragraph" w:styleId="Index7">
    <w:name w:val="index 7"/>
    <w:basedOn w:val="Normal"/>
    <w:next w:val="Normal"/>
    <w:autoRedefine/>
    <w:uiPriority w:val="99"/>
    <w:semiHidden/>
    <w:unhideWhenUsed/>
    <w:rsid w:val="007F3413"/>
    <w:pPr>
      <w:ind w:left="1680" w:hanging="240"/>
    </w:pPr>
  </w:style>
  <w:style w:type="paragraph" w:styleId="Index8">
    <w:name w:val="index 8"/>
    <w:basedOn w:val="Normal"/>
    <w:next w:val="Normal"/>
    <w:autoRedefine/>
    <w:uiPriority w:val="99"/>
    <w:semiHidden/>
    <w:unhideWhenUsed/>
    <w:rsid w:val="007F3413"/>
    <w:pPr>
      <w:ind w:left="1920" w:hanging="240"/>
    </w:pPr>
  </w:style>
  <w:style w:type="paragraph" w:styleId="Index9">
    <w:name w:val="index 9"/>
    <w:basedOn w:val="Normal"/>
    <w:next w:val="Normal"/>
    <w:autoRedefine/>
    <w:uiPriority w:val="99"/>
    <w:semiHidden/>
    <w:unhideWhenUsed/>
    <w:rsid w:val="007F3413"/>
    <w:pPr>
      <w:ind w:left="2160" w:hanging="240"/>
    </w:pPr>
  </w:style>
  <w:style w:type="paragraph" w:styleId="IndexHeading">
    <w:name w:val="index heading"/>
    <w:basedOn w:val="Normal"/>
    <w:next w:val="Index1"/>
    <w:uiPriority w:val="99"/>
    <w:semiHidden/>
    <w:unhideWhenUsed/>
    <w:rsid w:val="007F3413"/>
    <w:rPr>
      <w:rFonts w:ascii="Arial" w:hAnsi="Arial" w:cs="Arial"/>
      <w:b/>
      <w:bCs/>
    </w:rPr>
  </w:style>
  <w:style w:type="paragraph" w:styleId="MacroText">
    <w:name w:val="macro"/>
    <w:uiPriority w:val="99"/>
    <w:semiHidden/>
    <w:unhideWhenUsed/>
    <w:rsid w:val="007F34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7F3413"/>
    <w:pPr>
      <w:ind w:left="240" w:hanging="240"/>
    </w:pPr>
  </w:style>
  <w:style w:type="paragraph" w:styleId="TableofFigures">
    <w:name w:val="table of figures"/>
    <w:basedOn w:val="Normal"/>
    <w:next w:val="Normal"/>
    <w:uiPriority w:val="99"/>
    <w:semiHidden/>
    <w:unhideWhenUsed/>
    <w:rsid w:val="007F3413"/>
  </w:style>
  <w:style w:type="paragraph" w:styleId="TOAHeading">
    <w:name w:val="toa heading"/>
    <w:basedOn w:val="Normal"/>
    <w:next w:val="Normal"/>
    <w:uiPriority w:val="99"/>
    <w:semiHidden/>
    <w:unhideWhenUsed/>
    <w:rsid w:val="007F3413"/>
    <w:pPr>
      <w:spacing w:before="120"/>
    </w:pPr>
    <w:rPr>
      <w:rFonts w:ascii="Arial" w:hAnsi="Arial" w:cs="Arial"/>
      <w:b/>
      <w:bCs/>
    </w:rPr>
  </w:style>
  <w:style w:type="paragraph" w:styleId="TOC1">
    <w:name w:val="toc 1"/>
    <w:basedOn w:val="Normal"/>
    <w:next w:val="Normal"/>
    <w:autoRedefine/>
    <w:uiPriority w:val="39"/>
    <w:unhideWhenUsed/>
    <w:rsid w:val="007F3413"/>
  </w:style>
  <w:style w:type="paragraph" w:styleId="TOC2">
    <w:name w:val="toc 2"/>
    <w:basedOn w:val="Normal"/>
    <w:next w:val="Normal"/>
    <w:autoRedefine/>
    <w:uiPriority w:val="39"/>
    <w:unhideWhenUsed/>
    <w:rsid w:val="007F3413"/>
    <w:pPr>
      <w:ind w:left="240"/>
    </w:pPr>
  </w:style>
  <w:style w:type="paragraph" w:styleId="TOC3">
    <w:name w:val="toc 3"/>
    <w:basedOn w:val="Normal"/>
    <w:next w:val="Normal"/>
    <w:autoRedefine/>
    <w:uiPriority w:val="39"/>
    <w:unhideWhenUsed/>
    <w:rsid w:val="007F3413"/>
    <w:pPr>
      <w:ind w:left="480"/>
    </w:pPr>
  </w:style>
  <w:style w:type="paragraph" w:styleId="TOC4">
    <w:name w:val="toc 4"/>
    <w:basedOn w:val="Normal"/>
    <w:next w:val="Normal"/>
    <w:autoRedefine/>
    <w:uiPriority w:val="99"/>
    <w:semiHidden/>
    <w:unhideWhenUsed/>
    <w:rsid w:val="007F3413"/>
    <w:pPr>
      <w:ind w:left="720"/>
    </w:pPr>
  </w:style>
  <w:style w:type="paragraph" w:styleId="TOC5">
    <w:name w:val="toc 5"/>
    <w:basedOn w:val="Normal"/>
    <w:next w:val="Normal"/>
    <w:autoRedefine/>
    <w:uiPriority w:val="99"/>
    <w:semiHidden/>
    <w:unhideWhenUsed/>
    <w:rsid w:val="007F3413"/>
    <w:pPr>
      <w:ind w:left="960"/>
    </w:pPr>
  </w:style>
  <w:style w:type="paragraph" w:styleId="TOC6">
    <w:name w:val="toc 6"/>
    <w:basedOn w:val="Normal"/>
    <w:next w:val="Normal"/>
    <w:autoRedefine/>
    <w:uiPriority w:val="99"/>
    <w:semiHidden/>
    <w:unhideWhenUsed/>
    <w:rsid w:val="007F3413"/>
    <w:pPr>
      <w:ind w:left="1200"/>
    </w:pPr>
  </w:style>
  <w:style w:type="paragraph" w:styleId="TOC7">
    <w:name w:val="toc 7"/>
    <w:basedOn w:val="Normal"/>
    <w:next w:val="Normal"/>
    <w:autoRedefine/>
    <w:uiPriority w:val="99"/>
    <w:semiHidden/>
    <w:unhideWhenUsed/>
    <w:rsid w:val="007F3413"/>
    <w:pPr>
      <w:ind w:left="1440"/>
    </w:pPr>
  </w:style>
  <w:style w:type="paragraph" w:styleId="TOC8">
    <w:name w:val="toc 8"/>
    <w:basedOn w:val="Normal"/>
    <w:next w:val="Normal"/>
    <w:autoRedefine/>
    <w:uiPriority w:val="99"/>
    <w:semiHidden/>
    <w:unhideWhenUsed/>
    <w:rsid w:val="007F3413"/>
    <w:pPr>
      <w:ind w:left="1680"/>
    </w:pPr>
  </w:style>
  <w:style w:type="paragraph" w:styleId="TOC9">
    <w:name w:val="toc 9"/>
    <w:basedOn w:val="Normal"/>
    <w:next w:val="Normal"/>
    <w:autoRedefine/>
    <w:uiPriority w:val="99"/>
    <w:semiHidden/>
    <w:unhideWhenUsed/>
    <w:rsid w:val="007F3413"/>
    <w:pPr>
      <w:ind w:left="1920"/>
    </w:pPr>
  </w:style>
  <w:style w:type="paragraph" w:styleId="ListParagraph">
    <w:name w:val="List Paragraph"/>
    <w:basedOn w:val="Normal"/>
    <w:uiPriority w:val="34"/>
    <w:qFormat/>
    <w:rsid w:val="001E6442"/>
    <w:pPr>
      <w:ind w:left="720"/>
      <w:contextualSpacing/>
    </w:pPr>
  </w:style>
  <w:style w:type="character" w:customStyle="1" w:styleId="FooterChar">
    <w:name w:val="Footer Char"/>
    <w:basedOn w:val="DefaultParagraphFont"/>
    <w:link w:val="Footer"/>
    <w:uiPriority w:val="99"/>
    <w:rsid w:val="00971A9B"/>
    <w:rPr>
      <w:sz w:val="24"/>
      <w:szCs w:val="24"/>
      <w:lang w:eastAsia="ja-JP"/>
    </w:rPr>
  </w:style>
  <w:style w:type="character" w:customStyle="1" w:styleId="Heading1Char">
    <w:name w:val="Heading 1 Char"/>
    <w:basedOn w:val="DefaultParagraphFont"/>
    <w:link w:val="Heading1"/>
    <w:uiPriority w:val="9"/>
    <w:rsid w:val="001E6442"/>
    <w:rPr>
      <w:rFonts w:asciiTheme="majorHAnsi" w:eastAsiaTheme="majorEastAsia" w:hAnsiTheme="majorHAnsi" w:cstheme="majorBidi"/>
      <w:b/>
      <w:bCs/>
      <w:i/>
      <w:iCs/>
      <w:color w:val="4E5D3C" w:themeColor="accent2" w:themeShade="7F"/>
      <w:shd w:val="clear" w:color="auto" w:fill="EBEFE6" w:themeFill="accent2" w:themeFillTint="33"/>
    </w:rPr>
  </w:style>
  <w:style w:type="character" w:customStyle="1" w:styleId="Heading2Char">
    <w:name w:val="Heading 2 Char"/>
    <w:basedOn w:val="DefaultParagraphFont"/>
    <w:link w:val="Heading2"/>
    <w:uiPriority w:val="9"/>
    <w:rsid w:val="001E6442"/>
    <w:rPr>
      <w:rFonts w:asciiTheme="majorHAnsi" w:eastAsiaTheme="majorEastAsia" w:hAnsiTheme="majorHAnsi" w:cstheme="majorBidi"/>
      <w:b/>
      <w:bCs/>
      <w:i/>
      <w:iCs/>
      <w:color w:val="758C5A" w:themeColor="accent2" w:themeShade="BF"/>
    </w:rPr>
  </w:style>
  <w:style w:type="character" w:customStyle="1" w:styleId="Heading3Char">
    <w:name w:val="Heading 3 Char"/>
    <w:basedOn w:val="DefaultParagraphFont"/>
    <w:link w:val="Heading3"/>
    <w:uiPriority w:val="9"/>
    <w:rsid w:val="001E6442"/>
    <w:rPr>
      <w:rFonts w:asciiTheme="majorHAnsi" w:eastAsiaTheme="majorEastAsia" w:hAnsiTheme="majorHAnsi" w:cstheme="majorBidi"/>
      <w:b/>
      <w:bCs/>
      <w:i/>
      <w:iCs/>
      <w:color w:val="758C5A" w:themeColor="accent2" w:themeShade="BF"/>
    </w:rPr>
  </w:style>
  <w:style w:type="character" w:customStyle="1" w:styleId="Heading4Char">
    <w:name w:val="Heading 4 Char"/>
    <w:basedOn w:val="DefaultParagraphFont"/>
    <w:link w:val="Heading4"/>
    <w:uiPriority w:val="9"/>
    <w:semiHidden/>
    <w:rsid w:val="001E6442"/>
    <w:rPr>
      <w:rFonts w:asciiTheme="majorHAnsi" w:eastAsiaTheme="majorEastAsia" w:hAnsiTheme="majorHAnsi" w:cstheme="majorBidi"/>
      <w:b/>
      <w:bCs/>
      <w:i/>
      <w:iCs/>
      <w:color w:val="758C5A" w:themeColor="accent2" w:themeShade="BF"/>
    </w:rPr>
  </w:style>
  <w:style w:type="character" w:customStyle="1" w:styleId="Heading5Char">
    <w:name w:val="Heading 5 Char"/>
    <w:basedOn w:val="DefaultParagraphFont"/>
    <w:link w:val="Heading5"/>
    <w:uiPriority w:val="9"/>
    <w:semiHidden/>
    <w:rsid w:val="001E6442"/>
    <w:rPr>
      <w:rFonts w:asciiTheme="majorHAnsi" w:eastAsiaTheme="majorEastAsia" w:hAnsiTheme="majorHAnsi" w:cstheme="majorBidi"/>
      <w:b/>
      <w:bCs/>
      <w:i/>
      <w:iCs/>
      <w:color w:val="758C5A" w:themeColor="accent2" w:themeShade="BF"/>
    </w:rPr>
  </w:style>
  <w:style w:type="character" w:customStyle="1" w:styleId="Heading6Char">
    <w:name w:val="Heading 6 Char"/>
    <w:basedOn w:val="DefaultParagraphFont"/>
    <w:link w:val="Heading6"/>
    <w:uiPriority w:val="9"/>
    <w:semiHidden/>
    <w:rsid w:val="001E6442"/>
    <w:rPr>
      <w:rFonts w:asciiTheme="majorHAnsi" w:eastAsiaTheme="majorEastAsia" w:hAnsiTheme="majorHAnsi" w:cstheme="majorBidi"/>
      <w:i/>
      <w:iCs/>
      <w:color w:val="758C5A" w:themeColor="accent2" w:themeShade="BF"/>
    </w:rPr>
  </w:style>
  <w:style w:type="character" w:customStyle="1" w:styleId="Heading7Char">
    <w:name w:val="Heading 7 Char"/>
    <w:basedOn w:val="DefaultParagraphFont"/>
    <w:link w:val="Heading7"/>
    <w:uiPriority w:val="9"/>
    <w:semiHidden/>
    <w:rsid w:val="001E6442"/>
    <w:rPr>
      <w:rFonts w:asciiTheme="majorHAnsi" w:eastAsiaTheme="majorEastAsia" w:hAnsiTheme="majorHAnsi" w:cstheme="majorBidi"/>
      <w:i/>
      <w:iCs/>
      <w:color w:val="758C5A" w:themeColor="accent2" w:themeShade="BF"/>
    </w:rPr>
  </w:style>
  <w:style w:type="character" w:customStyle="1" w:styleId="Heading8Char">
    <w:name w:val="Heading 8 Char"/>
    <w:basedOn w:val="DefaultParagraphFont"/>
    <w:link w:val="Heading8"/>
    <w:uiPriority w:val="9"/>
    <w:semiHidden/>
    <w:rsid w:val="001E6442"/>
    <w:rPr>
      <w:rFonts w:asciiTheme="majorHAnsi" w:eastAsiaTheme="majorEastAsia" w:hAnsiTheme="majorHAnsi" w:cstheme="majorBidi"/>
      <w:i/>
      <w:iCs/>
      <w:color w:val="9CB084" w:themeColor="accent2"/>
    </w:rPr>
  </w:style>
  <w:style w:type="character" w:customStyle="1" w:styleId="Heading9Char">
    <w:name w:val="Heading 9 Char"/>
    <w:basedOn w:val="DefaultParagraphFont"/>
    <w:link w:val="Heading9"/>
    <w:uiPriority w:val="9"/>
    <w:semiHidden/>
    <w:rsid w:val="001E6442"/>
    <w:rPr>
      <w:rFonts w:asciiTheme="majorHAnsi" w:eastAsiaTheme="majorEastAsia" w:hAnsiTheme="majorHAnsi" w:cstheme="majorBidi"/>
      <w:i/>
      <w:iCs/>
      <w:color w:val="9CB084" w:themeColor="accent2"/>
      <w:sz w:val="20"/>
      <w:szCs w:val="20"/>
    </w:rPr>
  </w:style>
  <w:style w:type="character" w:customStyle="1" w:styleId="TitleChar">
    <w:name w:val="Title Char"/>
    <w:basedOn w:val="DefaultParagraphFont"/>
    <w:link w:val="Title"/>
    <w:uiPriority w:val="10"/>
    <w:rsid w:val="001E6442"/>
    <w:rPr>
      <w:rFonts w:asciiTheme="majorHAnsi" w:eastAsiaTheme="majorEastAsia" w:hAnsiTheme="majorHAnsi" w:cstheme="majorBidi"/>
      <w:i/>
      <w:iCs/>
      <w:color w:val="FFFFFF" w:themeColor="background1"/>
      <w:spacing w:val="10"/>
      <w:sz w:val="48"/>
      <w:szCs w:val="48"/>
      <w:shd w:val="clear" w:color="auto" w:fill="9CB084" w:themeFill="accent2"/>
    </w:rPr>
  </w:style>
  <w:style w:type="character" w:customStyle="1" w:styleId="SubtitleChar">
    <w:name w:val="Subtitle Char"/>
    <w:basedOn w:val="DefaultParagraphFont"/>
    <w:link w:val="Subtitle"/>
    <w:uiPriority w:val="11"/>
    <w:rsid w:val="001E6442"/>
    <w:rPr>
      <w:rFonts w:asciiTheme="majorHAnsi" w:eastAsiaTheme="majorEastAsia" w:hAnsiTheme="majorHAnsi" w:cstheme="majorBidi"/>
      <w:i/>
      <w:iCs/>
      <w:color w:val="4E5D3C" w:themeColor="accent2" w:themeShade="7F"/>
      <w:sz w:val="24"/>
      <w:szCs w:val="24"/>
    </w:rPr>
  </w:style>
  <w:style w:type="paragraph" w:styleId="NoSpacing">
    <w:name w:val="No Spacing"/>
    <w:basedOn w:val="Normal"/>
    <w:uiPriority w:val="1"/>
    <w:qFormat/>
    <w:rsid w:val="001E6442"/>
    <w:pPr>
      <w:spacing w:after="0" w:line="240" w:lineRule="auto"/>
    </w:pPr>
  </w:style>
  <w:style w:type="paragraph" w:styleId="Quote">
    <w:name w:val="Quote"/>
    <w:basedOn w:val="Normal"/>
    <w:next w:val="Normal"/>
    <w:link w:val="QuoteChar"/>
    <w:uiPriority w:val="29"/>
    <w:qFormat/>
    <w:rsid w:val="001E6442"/>
    <w:rPr>
      <w:i/>
      <w:iCs w:val="0"/>
      <w:color w:val="758C5A" w:themeColor="accent2" w:themeShade="BF"/>
    </w:rPr>
  </w:style>
  <w:style w:type="character" w:customStyle="1" w:styleId="QuoteChar">
    <w:name w:val="Quote Char"/>
    <w:basedOn w:val="DefaultParagraphFont"/>
    <w:link w:val="Quote"/>
    <w:uiPriority w:val="29"/>
    <w:rsid w:val="001E6442"/>
    <w:rPr>
      <w:color w:val="758C5A" w:themeColor="accent2" w:themeShade="BF"/>
      <w:sz w:val="20"/>
      <w:szCs w:val="20"/>
    </w:rPr>
  </w:style>
  <w:style w:type="paragraph" w:styleId="IntenseQuote">
    <w:name w:val="Intense Quote"/>
    <w:basedOn w:val="Normal"/>
    <w:next w:val="Normal"/>
    <w:link w:val="IntenseQuoteChar"/>
    <w:uiPriority w:val="30"/>
    <w:qFormat/>
    <w:rsid w:val="001E6442"/>
    <w:pPr>
      <w:pBdr>
        <w:top w:val="dotted" w:sz="8" w:space="10" w:color="9CB084" w:themeColor="accent2"/>
        <w:bottom w:val="dotted" w:sz="8" w:space="10" w:color="9CB084" w:themeColor="accent2"/>
      </w:pBdr>
      <w:spacing w:line="300" w:lineRule="auto"/>
      <w:ind w:left="2160" w:right="2160"/>
      <w:jc w:val="center"/>
    </w:pPr>
    <w:rPr>
      <w:rFonts w:asciiTheme="majorHAnsi" w:eastAsiaTheme="majorEastAsia" w:hAnsiTheme="majorHAnsi" w:cstheme="majorBidi"/>
      <w:b/>
      <w:bCs/>
      <w:color w:val="9CB084" w:themeColor="accent2"/>
    </w:rPr>
  </w:style>
  <w:style w:type="character" w:customStyle="1" w:styleId="IntenseQuoteChar">
    <w:name w:val="Intense Quote Char"/>
    <w:basedOn w:val="DefaultParagraphFont"/>
    <w:link w:val="IntenseQuote"/>
    <w:uiPriority w:val="30"/>
    <w:rsid w:val="001E6442"/>
    <w:rPr>
      <w:rFonts w:asciiTheme="majorHAnsi" w:eastAsiaTheme="majorEastAsia" w:hAnsiTheme="majorHAnsi" w:cstheme="majorBidi"/>
      <w:b/>
      <w:bCs/>
      <w:i/>
      <w:iCs/>
      <w:color w:val="9CB084" w:themeColor="accent2"/>
      <w:sz w:val="20"/>
      <w:szCs w:val="20"/>
    </w:rPr>
  </w:style>
  <w:style w:type="character" w:styleId="SubtleEmphasis">
    <w:name w:val="Subtle Emphasis"/>
    <w:uiPriority w:val="19"/>
    <w:qFormat/>
    <w:rsid w:val="001E6442"/>
    <w:rPr>
      <w:rFonts w:asciiTheme="majorHAnsi" w:eastAsiaTheme="majorEastAsia" w:hAnsiTheme="majorHAnsi" w:cstheme="majorBidi"/>
      <w:i/>
      <w:iCs/>
      <w:color w:val="9CB084" w:themeColor="accent2"/>
    </w:rPr>
  </w:style>
  <w:style w:type="character" w:styleId="IntenseEmphasis">
    <w:name w:val="Intense Emphasis"/>
    <w:uiPriority w:val="21"/>
    <w:qFormat/>
    <w:rsid w:val="001E6442"/>
    <w:rPr>
      <w:rFonts w:asciiTheme="majorHAnsi" w:eastAsiaTheme="majorEastAsia" w:hAnsiTheme="majorHAnsi" w:cstheme="majorBidi"/>
      <w:b/>
      <w:bCs/>
      <w:i/>
      <w:iCs/>
      <w:dstrike w:val="0"/>
      <w:color w:val="FFFFFF" w:themeColor="background1"/>
      <w:bdr w:val="single" w:sz="18" w:space="0" w:color="9CB084" w:themeColor="accent2"/>
      <w:shd w:val="clear" w:color="auto" w:fill="9CB084" w:themeFill="accent2"/>
      <w:vertAlign w:val="baseline"/>
    </w:rPr>
  </w:style>
  <w:style w:type="character" w:styleId="SubtleReference">
    <w:name w:val="Subtle Reference"/>
    <w:uiPriority w:val="31"/>
    <w:qFormat/>
    <w:rsid w:val="001E6442"/>
    <w:rPr>
      <w:i/>
      <w:iCs/>
      <w:smallCaps/>
      <w:color w:val="9CB084" w:themeColor="accent2"/>
      <w:u w:color="9CB084" w:themeColor="accent2"/>
    </w:rPr>
  </w:style>
  <w:style w:type="character" w:styleId="IntenseReference">
    <w:name w:val="Intense Reference"/>
    <w:uiPriority w:val="32"/>
    <w:qFormat/>
    <w:rsid w:val="001E6442"/>
    <w:rPr>
      <w:b/>
      <w:bCs/>
      <w:i/>
      <w:iCs/>
      <w:smallCaps/>
      <w:color w:val="9CB084" w:themeColor="accent2"/>
      <w:u w:color="9CB084" w:themeColor="accent2"/>
    </w:rPr>
  </w:style>
  <w:style w:type="character" w:styleId="BookTitle">
    <w:name w:val="Book Title"/>
    <w:uiPriority w:val="33"/>
    <w:qFormat/>
    <w:rsid w:val="001E6442"/>
    <w:rPr>
      <w:rFonts w:asciiTheme="majorHAnsi" w:eastAsiaTheme="majorEastAsia" w:hAnsiTheme="majorHAnsi" w:cstheme="majorBidi"/>
      <w:b/>
      <w:bCs/>
      <w:i/>
      <w:iCs/>
      <w:smallCaps/>
      <w:color w:val="758C5A" w:themeColor="accent2" w:themeShade="BF"/>
      <w:u w:val="single"/>
    </w:rPr>
  </w:style>
  <w:style w:type="paragraph" w:styleId="TOCHeading">
    <w:name w:val="TOC Heading"/>
    <w:basedOn w:val="Heading1"/>
    <w:next w:val="Normal"/>
    <w:uiPriority w:val="39"/>
    <w:semiHidden/>
    <w:unhideWhenUsed/>
    <w:qFormat/>
    <w:rsid w:val="001E6442"/>
    <w:pPr>
      <w:outlineLvl w:val="9"/>
    </w:pPr>
  </w:style>
  <w:style w:type="paragraph" w:customStyle="1" w:styleId="text-offset-181">
    <w:name w:val="text-offset-181"/>
    <w:basedOn w:val="Normal"/>
    <w:rsid w:val="00914666"/>
    <w:pPr>
      <w:spacing w:after="0" w:line="240" w:lineRule="auto"/>
    </w:pPr>
    <w:rPr>
      <w:rFonts w:ascii="Times New Roman" w:eastAsia="Times New Roman" w:hAnsi="Times New Roman" w:cs="Times New Roman"/>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025">
      <w:bodyDiv w:val="1"/>
      <w:marLeft w:val="0"/>
      <w:marRight w:val="0"/>
      <w:marTop w:val="0"/>
      <w:marBottom w:val="300"/>
      <w:divBdr>
        <w:top w:val="none" w:sz="0" w:space="0" w:color="auto"/>
        <w:left w:val="none" w:sz="0" w:space="0" w:color="auto"/>
        <w:bottom w:val="none" w:sz="0" w:space="0" w:color="auto"/>
        <w:right w:val="none" w:sz="0" w:space="0" w:color="auto"/>
      </w:divBdr>
      <w:divsChild>
        <w:div w:id="1126046608">
          <w:marLeft w:val="0"/>
          <w:marRight w:val="0"/>
          <w:marTop w:val="0"/>
          <w:marBottom w:val="0"/>
          <w:divBdr>
            <w:top w:val="none" w:sz="0" w:space="0" w:color="auto"/>
            <w:left w:val="none" w:sz="0" w:space="0" w:color="auto"/>
            <w:bottom w:val="none" w:sz="0" w:space="0" w:color="auto"/>
            <w:right w:val="none" w:sz="0" w:space="0" w:color="auto"/>
          </w:divBdr>
          <w:divsChild>
            <w:div w:id="913976598">
              <w:marLeft w:val="105"/>
              <w:marRight w:val="105"/>
              <w:marTop w:val="0"/>
              <w:marBottom w:val="0"/>
              <w:divBdr>
                <w:top w:val="none" w:sz="0" w:space="0" w:color="auto"/>
                <w:left w:val="single" w:sz="24" w:space="0" w:color="4F896D"/>
                <w:bottom w:val="single" w:sz="24" w:space="0" w:color="4F896D"/>
                <w:right w:val="single" w:sz="24" w:space="0" w:color="4F896D"/>
              </w:divBdr>
              <w:divsChild>
                <w:div w:id="1762750126">
                  <w:marLeft w:val="0"/>
                  <w:marRight w:val="0"/>
                  <w:marTop w:val="0"/>
                  <w:marBottom w:val="0"/>
                  <w:divBdr>
                    <w:top w:val="none" w:sz="0" w:space="0" w:color="auto"/>
                    <w:left w:val="none" w:sz="0" w:space="0" w:color="auto"/>
                    <w:bottom w:val="none" w:sz="0" w:space="0" w:color="auto"/>
                    <w:right w:val="none" w:sz="0" w:space="0" w:color="auto"/>
                  </w:divBdr>
                  <w:divsChild>
                    <w:div w:id="17759013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nm.gov/dwb/tools/Index.htm" TargetMode="External"/><Relationship Id="rId13" Type="http://schemas.openxmlformats.org/officeDocument/2006/relationships/hyperlink" Target="http://www.nrw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ter.epa.gov/infrastructure/watersecurity/techtools/ttx.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ter.epa.gov/infrastructure/watersecurity/techtools/vsat.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ater.epa.gov/infrastructure/watersecurity/upload/2004_04_27_watersecurity_pubs_small_medium_ERP_guidance040704.pdf" TargetMode="External"/><Relationship Id="rId4" Type="http://schemas.openxmlformats.org/officeDocument/2006/relationships/settings" Target="settings.xml"/><Relationship Id="rId9" Type="http://schemas.openxmlformats.org/officeDocument/2006/relationships/hyperlink" Target="http://water.epa.gov/infrastructure/watersecurity/upload/2005_12_12_smallsystems_very_small_systems_guide.pdf" TargetMode="External"/><Relationship Id="rId14" Type="http://schemas.openxmlformats.org/officeDocument/2006/relationships/hyperlink" Target="http://www.nmenv.state.nm.us/dwb/Safe/boil_water_orde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24E3B-87D1-4E81-8909-41E5F905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1</TotalTime>
  <Pages>59</Pages>
  <Words>12631</Words>
  <Characters>71997</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NMENV</Company>
  <LinksUpToDate>false</LinksUpToDate>
  <CharactersWithSpaces>84460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emily.geery</dc:creator>
  <cp:lastModifiedBy>Pedro Archuleta</cp:lastModifiedBy>
  <cp:revision>2</cp:revision>
  <cp:lastPrinted>2015-10-16T15:06:00Z</cp:lastPrinted>
  <dcterms:created xsi:type="dcterms:W3CDTF">2019-05-21T17:06:00Z</dcterms:created>
  <dcterms:modified xsi:type="dcterms:W3CDTF">2019-05-21T17:06:00Z</dcterms:modified>
</cp:coreProperties>
</file>